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709" w:rsidRDefault="00E277C7" w:rsidP="00207709">
      <w:pPr>
        <w:spacing w:after="240"/>
        <w:jc w:val="center"/>
        <w:rPr>
          <w:rFonts w:ascii="Calibri" w:hAnsi="Calibri" w:cs="Arial"/>
          <w:b/>
          <w:sz w:val="28"/>
          <w:szCs w:val="28"/>
        </w:rPr>
      </w:pPr>
      <w:r>
        <w:rPr>
          <w:rFonts w:ascii="Calibri" w:hAnsi="Calibri" w:cs="Arial"/>
          <w:b/>
          <w:sz w:val="28"/>
          <w:szCs w:val="28"/>
        </w:rPr>
        <w:t>Mozambique County Office – AWP 2017</w:t>
      </w:r>
    </w:p>
    <w:p w:rsidR="0008461E" w:rsidRPr="003E000C" w:rsidRDefault="0008461E" w:rsidP="00207709">
      <w:pPr>
        <w:spacing w:after="240"/>
        <w:jc w:val="center"/>
        <w:rPr>
          <w:rFonts w:ascii="Calibri" w:hAnsi="Calibri" w:cs="Arial"/>
          <w:b/>
          <w:sz w:val="28"/>
          <w:szCs w:val="28"/>
        </w:rPr>
      </w:pPr>
      <w:r w:rsidRPr="00491A80">
        <w:rPr>
          <w:rFonts w:ascii="Calibri" w:hAnsi="Calibri" w:cs="Arial"/>
          <w:b/>
          <w:sz w:val="28"/>
          <w:szCs w:val="28"/>
        </w:rPr>
        <w:t xml:space="preserve">MONITORING, EVALUATION AND RESEARCH PLAN </w:t>
      </w:r>
      <w:r>
        <w:rPr>
          <w:rFonts w:ascii="Calibri" w:hAnsi="Calibri" w:cs="Arial"/>
          <w:b/>
          <w:sz w:val="28"/>
          <w:szCs w:val="28"/>
        </w:rPr>
        <w:t xml:space="preserve">(MERP) </w:t>
      </w:r>
      <w:r w:rsidRPr="00491A80">
        <w:rPr>
          <w:rFonts w:ascii="Calibri" w:hAnsi="Calibri" w:cs="Arial"/>
          <w:b/>
          <w:sz w:val="28"/>
          <w:szCs w:val="28"/>
        </w:rPr>
        <w:t>20</w:t>
      </w:r>
      <w:r w:rsidR="001A6E03">
        <w:rPr>
          <w:rFonts w:ascii="Calibri" w:hAnsi="Calibri" w:cs="Arial"/>
          <w:b/>
          <w:sz w:val="28"/>
          <w:szCs w:val="28"/>
        </w:rPr>
        <w:t>17</w:t>
      </w:r>
      <w:r w:rsidR="00907E43">
        <w:rPr>
          <w:rFonts w:ascii="Calibri" w:hAnsi="Calibri" w:cs="Arial"/>
          <w:b/>
          <w:sz w:val="28"/>
          <w:szCs w:val="28"/>
        </w:rPr>
        <w:t>-2018</w:t>
      </w:r>
    </w:p>
    <w:p w:rsidR="008A5CA5" w:rsidRPr="003E000C" w:rsidRDefault="008A5CA5" w:rsidP="00E37FB3">
      <w:pPr>
        <w:jc w:val="center"/>
        <w:rPr>
          <w:rFonts w:ascii="Calibri" w:hAnsi="Calibri" w:cs="Arial"/>
          <w:b/>
          <w:sz w:val="20"/>
          <w:szCs w:val="20"/>
        </w:rPr>
      </w:pPr>
    </w:p>
    <w:p w:rsidR="0008461E" w:rsidRPr="00174940" w:rsidRDefault="0008461E" w:rsidP="0008461E">
      <w:pPr>
        <w:rPr>
          <w:rFonts w:ascii="Calibri" w:hAnsi="Calibri" w:cs="Arial"/>
          <w:b/>
          <w:sz w:val="28"/>
          <w:szCs w:val="28"/>
        </w:rPr>
      </w:pPr>
      <w:r w:rsidRPr="00174940">
        <w:rPr>
          <w:rFonts w:ascii="Calibri" w:hAnsi="Calibri" w:cs="Arial"/>
          <w:b/>
          <w:sz w:val="28"/>
          <w:szCs w:val="28"/>
        </w:rPr>
        <w:t>Monitoring 20</w:t>
      </w:r>
      <w:r w:rsidR="0099717F">
        <w:rPr>
          <w:rFonts w:ascii="Calibri" w:hAnsi="Calibri" w:cs="Arial"/>
          <w:b/>
          <w:sz w:val="28"/>
          <w:szCs w:val="28"/>
        </w:rPr>
        <w:t>17</w:t>
      </w:r>
    </w:p>
    <w:p w:rsidR="0008461E" w:rsidRPr="00B2038C" w:rsidRDefault="0008461E" w:rsidP="0008461E">
      <w:pPr>
        <w:tabs>
          <w:tab w:val="left" w:pos="0"/>
        </w:tabs>
        <w:jc w:val="both"/>
        <w:rPr>
          <w:rFonts w:ascii="Calibri" w:hAnsi="Calibri"/>
          <w:i/>
          <w:sz w:val="20"/>
          <w:szCs w:val="20"/>
        </w:rPr>
      </w:pPr>
    </w:p>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48"/>
        <w:gridCol w:w="2693"/>
        <w:gridCol w:w="1843"/>
        <w:gridCol w:w="1417"/>
        <w:gridCol w:w="1674"/>
        <w:gridCol w:w="1350"/>
        <w:gridCol w:w="1440"/>
      </w:tblGrid>
      <w:tr w:rsidR="00207709" w:rsidRPr="00A917F6" w:rsidTr="00207709">
        <w:trPr>
          <w:tblHeader/>
          <w:jc w:val="center"/>
        </w:trPr>
        <w:tc>
          <w:tcPr>
            <w:tcW w:w="4248" w:type="dxa"/>
            <w:vMerge w:val="restart"/>
            <w:shd w:val="clear" w:color="auto" w:fill="ACB9CA" w:themeFill="text2" w:themeFillTint="66"/>
          </w:tcPr>
          <w:p w:rsidR="00207709" w:rsidRPr="003E000C" w:rsidRDefault="00207709" w:rsidP="00207709">
            <w:pPr>
              <w:pStyle w:val="Default"/>
              <w:tabs>
                <w:tab w:val="left" w:pos="0"/>
              </w:tabs>
              <w:rPr>
                <w:rFonts w:ascii="Calibri" w:hAnsi="Calibri" w:cs="Calibri"/>
                <w:b/>
                <w:bCs/>
                <w:sz w:val="22"/>
                <w:szCs w:val="22"/>
              </w:rPr>
            </w:pPr>
            <w:r>
              <w:rPr>
                <w:rFonts w:ascii="Calibri" w:hAnsi="Calibri" w:cs="Calibri"/>
                <w:b/>
                <w:bCs/>
                <w:sz w:val="22"/>
                <w:szCs w:val="22"/>
              </w:rPr>
              <w:t>SN Impact/Outcome</w:t>
            </w:r>
          </w:p>
        </w:tc>
        <w:tc>
          <w:tcPr>
            <w:tcW w:w="2693" w:type="dxa"/>
            <w:vMerge w:val="restart"/>
            <w:shd w:val="clear" w:color="auto" w:fill="ACB9CA" w:themeFill="text2" w:themeFillTint="66"/>
          </w:tcPr>
          <w:p w:rsidR="00207709" w:rsidRPr="003E000C" w:rsidRDefault="00207709" w:rsidP="00207709">
            <w:pPr>
              <w:pStyle w:val="Default"/>
              <w:tabs>
                <w:tab w:val="left" w:pos="0"/>
              </w:tabs>
              <w:rPr>
                <w:rFonts w:ascii="Calibri" w:hAnsi="Calibri" w:cs="Calibri"/>
                <w:sz w:val="22"/>
                <w:szCs w:val="22"/>
              </w:rPr>
            </w:pPr>
            <w:r w:rsidRPr="003E000C">
              <w:rPr>
                <w:rFonts w:ascii="Calibri" w:hAnsi="Calibri" w:cs="Calibri"/>
                <w:b/>
                <w:bCs/>
                <w:sz w:val="22"/>
                <w:szCs w:val="22"/>
              </w:rPr>
              <w:t>Activity</w:t>
            </w:r>
          </w:p>
        </w:tc>
        <w:tc>
          <w:tcPr>
            <w:tcW w:w="1843" w:type="dxa"/>
            <w:vMerge w:val="restart"/>
            <w:shd w:val="clear" w:color="auto" w:fill="ACB9CA" w:themeFill="text2" w:themeFillTint="66"/>
          </w:tcPr>
          <w:p w:rsidR="00207709" w:rsidRPr="003E000C" w:rsidRDefault="00F876B6" w:rsidP="00207709">
            <w:pPr>
              <w:pStyle w:val="Default"/>
              <w:tabs>
                <w:tab w:val="left" w:pos="0"/>
              </w:tabs>
              <w:rPr>
                <w:rFonts w:ascii="Calibri" w:hAnsi="Calibri" w:cs="Calibri"/>
                <w:b/>
                <w:bCs/>
                <w:sz w:val="22"/>
                <w:szCs w:val="22"/>
              </w:rPr>
            </w:pPr>
            <w:r>
              <w:rPr>
                <w:rFonts w:ascii="Calibri" w:hAnsi="Calibri" w:cs="Calibri"/>
                <w:b/>
                <w:bCs/>
                <w:sz w:val="22"/>
                <w:szCs w:val="22"/>
              </w:rPr>
              <w:t>Responsible staff member</w:t>
            </w:r>
          </w:p>
        </w:tc>
        <w:tc>
          <w:tcPr>
            <w:tcW w:w="1417" w:type="dxa"/>
            <w:vMerge w:val="restart"/>
            <w:shd w:val="clear" w:color="auto" w:fill="ACB9CA" w:themeFill="text2" w:themeFillTint="66"/>
          </w:tcPr>
          <w:p w:rsidR="00207709" w:rsidRPr="003E000C" w:rsidRDefault="00207709" w:rsidP="00207709">
            <w:pPr>
              <w:pStyle w:val="Default"/>
              <w:tabs>
                <w:tab w:val="left" w:pos="0"/>
              </w:tabs>
              <w:rPr>
                <w:rFonts w:ascii="Calibri" w:hAnsi="Calibri" w:cs="Calibri"/>
                <w:sz w:val="22"/>
                <w:szCs w:val="22"/>
              </w:rPr>
            </w:pPr>
          </w:p>
        </w:tc>
        <w:tc>
          <w:tcPr>
            <w:tcW w:w="1674" w:type="dxa"/>
            <w:vMerge w:val="restart"/>
            <w:shd w:val="clear" w:color="auto" w:fill="ACB9CA" w:themeFill="text2" w:themeFillTint="66"/>
          </w:tcPr>
          <w:p w:rsidR="00207709" w:rsidRPr="003E000C" w:rsidRDefault="00207709" w:rsidP="00207709">
            <w:pPr>
              <w:pStyle w:val="Default"/>
              <w:tabs>
                <w:tab w:val="left" w:pos="0"/>
              </w:tabs>
              <w:rPr>
                <w:rFonts w:ascii="Calibri" w:hAnsi="Calibri" w:cs="Calibri"/>
                <w:sz w:val="22"/>
                <w:szCs w:val="22"/>
              </w:rPr>
            </w:pPr>
            <w:r w:rsidRPr="003E000C">
              <w:rPr>
                <w:rFonts w:ascii="Calibri" w:hAnsi="Calibri" w:cs="Calibri"/>
                <w:b/>
                <w:bCs/>
                <w:sz w:val="22"/>
                <w:szCs w:val="22"/>
              </w:rPr>
              <w:t>Planned Dates (Month and year of start and end)</w:t>
            </w:r>
          </w:p>
        </w:tc>
        <w:tc>
          <w:tcPr>
            <w:tcW w:w="2790" w:type="dxa"/>
            <w:gridSpan w:val="2"/>
            <w:shd w:val="clear" w:color="auto" w:fill="ACB9CA" w:themeFill="text2" w:themeFillTint="66"/>
          </w:tcPr>
          <w:p w:rsidR="00207709" w:rsidRPr="003E000C" w:rsidRDefault="00207709" w:rsidP="00207709">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207709" w:rsidRPr="00A917F6" w:rsidTr="00207709">
        <w:trPr>
          <w:jc w:val="center"/>
        </w:trPr>
        <w:tc>
          <w:tcPr>
            <w:tcW w:w="4248" w:type="dxa"/>
            <w:vMerge/>
            <w:tcBorders>
              <w:bottom w:val="single" w:sz="4" w:space="0" w:color="000000"/>
            </w:tcBorders>
            <w:shd w:val="clear" w:color="auto" w:fill="ACB9CA" w:themeFill="text2" w:themeFillTint="66"/>
          </w:tcPr>
          <w:p w:rsidR="00207709" w:rsidRPr="003E000C" w:rsidRDefault="00207709" w:rsidP="00207709">
            <w:pPr>
              <w:pStyle w:val="NoSpacing"/>
              <w:rPr>
                <w:rFonts w:ascii="Calibri" w:hAnsi="Calibri" w:cs="Calibri"/>
                <w:i/>
                <w:sz w:val="22"/>
                <w:szCs w:val="22"/>
              </w:rPr>
            </w:pPr>
          </w:p>
        </w:tc>
        <w:tc>
          <w:tcPr>
            <w:tcW w:w="2693" w:type="dxa"/>
            <w:vMerge/>
            <w:tcBorders>
              <w:bottom w:val="single" w:sz="4" w:space="0" w:color="000000"/>
            </w:tcBorders>
            <w:shd w:val="clear" w:color="auto" w:fill="ACB9CA" w:themeFill="text2" w:themeFillTint="66"/>
          </w:tcPr>
          <w:p w:rsidR="00207709" w:rsidRPr="003E000C" w:rsidRDefault="00207709" w:rsidP="00207709">
            <w:pPr>
              <w:pStyle w:val="NoSpacing"/>
              <w:rPr>
                <w:rFonts w:ascii="Calibri" w:hAnsi="Calibri" w:cs="Calibri"/>
                <w:i/>
                <w:sz w:val="22"/>
                <w:szCs w:val="22"/>
              </w:rPr>
            </w:pPr>
          </w:p>
        </w:tc>
        <w:tc>
          <w:tcPr>
            <w:tcW w:w="1843" w:type="dxa"/>
            <w:vMerge/>
            <w:tcBorders>
              <w:bottom w:val="single" w:sz="4" w:space="0" w:color="000000"/>
            </w:tcBorders>
            <w:shd w:val="clear" w:color="auto" w:fill="ACB9CA" w:themeFill="text2" w:themeFillTint="66"/>
          </w:tcPr>
          <w:p w:rsidR="00207709" w:rsidRPr="003E000C" w:rsidRDefault="00207709" w:rsidP="00207709">
            <w:pPr>
              <w:pStyle w:val="NoSpacing"/>
              <w:rPr>
                <w:rFonts w:ascii="Calibri" w:hAnsi="Calibri" w:cs="Calibri"/>
                <w:i/>
                <w:sz w:val="22"/>
                <w:szCs w:val="22"/>
              </w:rPr>
            </w:pPr>
          </w:p>
        </w:tc>
        <w:tc>
          <w:tcPr>
            <w:tcW w:w="1417" w:type="dxa"/>
            <w:vMerge/>
            <w:tcBorders>
              <w:bottom w:val="single" w:sz="4" w:space="0" w:color="000000"/>
            </w:tcBorders>
            <w:shd w:val="clear" w:color="auto" w:fill="ACB9CA" w:themeFill="text2" w:themeFillTint="66"/>
          </w:tcPr>
          <w:p w:rsidR="00207709" w:rsidRPr="003E000C" w:rsidRDefault="00207709" w:rsidP="00207709">
            <w:pPr>
              <w:pStyle w:val="NoSpacing"/>
              <w:rPr>
                <w:rFonts w:ascii="Calibri" w:hAnsi="Calibri" w:cs="Calibri"/>
                <w:i/>
                <w:sz w:val="22"/>
                <w:szCs w:val="22"/>
              </w:rPr>
            </w:pPr>
          </w:p>
        </w:tc>
        <w:tc>
          <w:tcPr>
            <w:tcW w:w="1674" w:type="dxa"/>
            <w:vMerge/>
            <w:tcBorders>
              <w:bottom w:val="single" w:sz="4" w:space="0" w:color="000000"/>
            </w:tcBorders>
            <w:shd w:val="clear" w:color="auto" w:fill="ACB9CA" w:themeFill="text2" w:themeFillTint="66"/>
          </w:tcPr>
          <w:p w:rsidR="00207709" w:rsidRPr="003E000C" w:rsidRDefault="00207709" w:rsidP="00207709">
            <w:pPr>
              <w:pStyle w:val="NoSpacing"/>
              <w:rPr>
                <w:rFonts w:ascii="Calibri" w:hAnsi="Calibri" w:cs="Calibri"/>
                <w:i/>
                <w:sz w:val="22"/>
                <w:szCs w:val="22"/>
              </w:rPr>
            </w:pPr>
          </w:p>
        </w:tc>
        <w:tc>
          <w:tcPr>
            <w:tcW w:w="1350" w:type="dxa"/>
            <w:tcBorders>
              <w:bottom w:val="single" w:sz="4" w:space="0" w:color="000000"/>
            </w:tcBorders>
            <w:shd w:val="clear" w:color="auto" w:fill="ACB9CA" w:themeFill="text2" w:themeFillTint="66"/>
          </w:tcPr>
          <w:p w:rsidR="00207709" w:rsidRPr="003E000C" w:rsidRDefault="00207709" w:rsidP="00207709">
            <w:pPr>
              <w:pStyle w:val="NoSpacing"/>
              <w:rPr>
                <w:rFonts w:ascii="Calibri" w:hAnsi="Calibri" w:cs="Calibri"/>
                <w:i/>
                <w:sz w:val="22"/>
                <w:szCs w:val="22"/>
              </w:rPr>
            </w:pPr>
            <w:r w:rsidRPr="003E000C">
              <w:rPr>
                <w:rFonts w:ascii="Calibri" w:hAnsi="Calibri" w:cs="Calibri"/>
                <w:i/>
                <w:sz w:val="22"/>
                <w:szCs w:val="22"/>
              </w:rPr>
              <w:t>Source</w:t>
            </w:r>
          </w:p>
        </w:tc>
        <w:tc>
          <w:tcPr>
            <w:tcW w:w="1440" w:type="dxa"/>
            <w:tcBorders>
              <w:bottom w:val="single" w:sz="4" w:space="0" w:color="000000"/>
            </w:tcBorders>
            <w:shd w:val="clear" w:color="auto" w:fill="ACB9CA" w:themeFill="text2" w:themeFillTint="66"/>
          </w:tcPr>
          <w:p w:rsidR="00207709" w:rsidRPr="003E000C" w:rsidRDefault="00207709" w:rsidP="00207709">
            <w:pPr>
              <w:pStyle w:val="NoSpacing"/>
              <w:rPr>
                <w:rFonts w:ascii="Calibri" w:hAnsi="Calibri" w:cs="Calibri"/>
                <w:i/>
                <w:sz w:val="22"/>
                <w:szCs w:val="22"/>
              </w:rPr>
            </w:pPr>
            <w:r w:rsidRPr="003E000C">
              <w:rPr>
                <w:rFonts w:ascii="Calibri" w:hAnsi="Calibri" w:cs="Calibri"/>
                <w:i/>
                <w:sz w:val="22"/>
                <w:szCs w:val="22"/>
              </w:rPr>
              <w:t>Amount</w:t>
            </w:r>
          </w:p>
        </w:tc>
      </w:tr>
      <w:tr w:rsidR="00207709" w:rsidRPr="003E000C" w:rsidTr="001A6E03">
        <w:trPr>
          <w:jc w:val="center"/>
        </w:trPr>
        <w:tc>
          <w:tcPr>
            <w:tcW w:w="14665" w:type="dxa"/>
            <w:gridSpan w:val="7"/>
            <w:shd w:val="clear" w:color="auto" w:fill="DEEAF6" w:themeFill="accent1" w:themeFillTint="33"/>
          </w:tcPr>
          <w:p w:rsidR="00207709" w:rsidRPr="003E000C" w:rsidRDefault="00207709" w:rsidP="00207709">
            <w:pPr>
              <w:pStyle w:val="NoSpacing"/>
              <w:jc w:val="center"/>
              <w:rPr>
                <w:rFonts w:ascii="Calibri" w:hAnsi="Calibri" w:cs="Calibri"/>
                <w:b/>
              </w:rPr>
            </w:pPr>
            <w:r w:rsidRPr="003E000C">
              <w:rPr>
                <w:rFonts w:ascii="Calibri" w:hAnsi="Calibri" w:cs="Calibri"/>
                <w:b/>
              </w:rPr>
              <w:t>MONITORING</w:t>
            </w:r>
          </w:p>
        </w:tc>
      </w:tr>
      <w:tr w:rsidR="00207709" w:rsidRPr="00DA1FF7" w:rsidTr="00207709">
        <w:trPr>
          <w:jc w:val="center"/>
        </w:trPr>
        <w:tc>
          <w:tcPr>
            <w:tcW w:w="4248" w:type="dxa"/>
            <w:tcBorders>
              <w:bottom w:val="single" w:sz="4" w:space="0" w:color="000000"/>
            </w:tcBorders>
          </w:tcPr>
          <w:p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SN Impact Areas 2-3-5 &amp; OEEF Output Cluster 2: Quarterly monitoring of activities</w:t>
            </w:r>
          </w:p>
        </w:tc>
        <w:tc>
          <w:tcPr>
            <w:tcW w:w="2693" w:type="dxa"/>
            <w:tcBorders>
              <w:bottom w:val="single" w:sz="4" w:space="0" w:color="000000"/>
            </w:tcBorders>
          </w:tcPr>
          <w:p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Implement the CO Performance Monitoring Framework/TOC for all programme areas, produce quarterly and annual reports, conduct quarterly and annual CO AWP monitoring in RMS and donor monitoring and reporting</w:t>
            </w:r>
          </w:p>
        </w:tc>
        <w:tc>
          <w:tcPr>
            <w:tcW w:w="1843" w:type="dxa"/>
            <w:tcBorders>
              <w:bottom w:val="single" w:sz="4" w:space="0" w:color="000000"/>
            </w:tcBorders>
          </w:tcPr>
          <w:p w:rsidR="00207709" w:rsidRPr="00DA1FF7" w:rsidRDefault="00F876B6" w:rsidP="00F876B6">
            <w:pPr>
              <w:pStyle w:val="NoSpacing"/>
              <w:rPr>
                <w:rFonts w:ascii="Calibri" w:hAnsi="Calibri" w:cs="Calibri"/>
                <w:i/>
                <w:sz w:val="20"/>
                <w:szCs w:val="20"/>
              </w:rPr>
            </w:pPr>
            <w:r>
              <w:rPr>
                <w:rFonts w:ascii="Calibri" w:hAnsi="Calibri" w:cs="Calibri"/>
                <w:i/>
                <w:sz w:val="20"/>
                <w:szCs w:val="20"/>
              </w:rPr>
              <w:t xml:space="preserve">KM&amp;MEO </w:t>
            </w:r>
            <w:r w:rsidR="00207709" w:rsidRPr="00DA1FF7">
              <w:rPr>
                <w:rFonts w:ascii="Calibri" w:hAnsi="Calibri" w:cs="Calibri"/>
                <w:i/>
                <w:sz w:val="20"/>
                <w:szCs w:val="20"/>
              </w:rPr>
              <w:t xml:space="preserve"> and programme staff</w:t>
            </w:r>
          </w:p>
        </w:tc>
        <w:tc>
          <w:tcPr>
            <w:tcW w:w="1417" w:type="dxa"/>
            <w:tcBorders>
              <w:bottom w:val="single" w:sz="4" w:space="0" w:color="000000"/>
            </w:tcBorders>
          </w:tcPr>
          <w:p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 xml:space="preserve">All programme partners and stakeholders </w:t>
            </w:r>
          </w:p>
        </w:tc>
        <w:tc>
          <w:tcPr>
            <w:tcW w:w="1674" w:type="dxa"/>
            <w:tcBorders>
              <w:bottom w:val="single" w:sz="4" w:space="0" w:color="000000"/>
            </w:tcBorders>
          </w:tcPr>
          <w:p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 xml:space="preserve">Quarterly </w:t>
            </w:r>
          </w:p>
        </w:tc>
        <w:tc>
          <w:tcPr>
            <w:tcW w:w="1350" w:type="dxa"/>
            <w:tcBorders>
              <w:bottom w:val="single" w:sz="4" w:space="0" w:color="000000"/>
            </w:tcBorders>
          </w:tcPr>
          <w:p w:rsidR="00207709" w:rsidRPr="00DA1FF7" w:rsidRDefault="00207709" w:rsidP="00207709">
            <w:pPr>
              <w:pStyle w:val="NoSpacing"/>
              <w:rPr>
                <w:rFonts w:ascii="Calibri" w:hAnsi="Calibri" w:cs="Calibri"/>
                <w:i/>
                <w:sz w:val="20"/>
                <w:szCs w:val="20"/>
              </w:rPr>
            </w:pPr>
            <w:r>
              <w:rPr>
                <w:rFonts w:ascii="Calibri" w:hAnsi="Calibri" w:cs="Calibri"/>
                <w:i/>
                <w:sz w:val="20"/>
                <w:szCs w:val="20"/>
              </w:rPr>
              <w:t>Non-Core</w:t>
            </w:r>
          </w:p>
        </w:tc>
        <w:tc>
          <w:tcPr>
            <w:tcW w:w="1440" w:type="dxa"/>
          </w:tcPr>
          <w:p w:rsidR="00207709" w:rsidRPr="00DA1FF7" w:rsidRDefault="00207709" w:rsidP="00D5573B">
            <w:pPr>
              <w:pStyle w:val="NoSpacing"/>
              <w:rPr>
                <w:rFonts w:ascii="Calibri" w:hAnsi="Calibri" w:cs="Calibri"/>
                <w:i/>
                <w:sz w:val="20"/>
                <w:szCs w:val="20"/>
              </w:rPr>
            </w:pPr>
            <w:r>
              <w:rPr>
                <w:rFonts w:ascii="Calibri" w:hAnsi="Calibri" w:cs="Calibri"/>
                <w:i/>
                <w:sz w:val="20"/>
                <w:szCs w:val="20"/>
              </w:rPr>
              <w:t>$1</w:t>
            </w:r>
            <w:r w:rsidR="00D5573B">
              <w:rPr>
                <w:rFonts w:ascii="Calibri" w:hAnsi="Calibri" w:cs="Calibri"/>
                <w:i/>
                <w:sz w:val="20"/>
                <w:szCs w:val="20"/>
              </w:rPr>
              <w:t>13.509</w:t>
            </w:r>
          </w:p>
        </w:tc>
      </w:tr>
      <w:tr w:rsidR="00207709" w:rsidRPr="00DA1FF7" w:rsidTr="00207709">
        <w:trPr>
          <w:trHeight w:val="1487"/>
          <w:jc w:val="center"/>
        </w:trPr>
        <w:tc>
          <w:tcPr>
            <w:tcW w:w="4248" w:type="dxa"/>
            <w:tcBorders>
              <w:bottom w:val="single" w:sz="4" w:space="0" w:color="000000"/>
            </w:tcBorders>
          </w:tcPr>
          <w:p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SN Outcomes 2-3-5: Quarterly monitoring of activities and OEEF Output Cluster 2 (Quarterly monitoring of activities)</w:t>
            </w:r>
          </w:p>
        </w:tc>
        <w:tc>
          <w:tcPr>
            <w:tcW w:w="2693" w:type="dxa"/>
            <w:tcBorders>
              <w:bottom w:val="single" w:sz="4" w:space="0" w:color="000000"/>
            </w:tcBorders>
          </w:tcPr>
          <w:p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Conduct monitoring/field visits to programme activities and/or participate in partner’s activities for quality assurance and document project impacts</w:t>
            </w:r>
          </w:p>
        </w:tc>
        <w:tc>
          <w:tcPr>
            <w:tcW w:w="1843" w:type="dxa"/>
            <w:tcBorders>
              <w:bottom w:val="single" w:sz="4" w:space="0" w:color="000000"/>
            </w:tcBorders>
          </w:tcPr>
          <w:p w:rsidR="00207709" w:rsidRPr="00DA1FF7" w:rsidRDefault="00F876B6" w:rsidP="00207709">
            <w:pPr>
              <w:pStyle w:val="NoSpacing"/>
              <w:rPr>
                <w:rFonts w:ascii="Calibri" w:hAnsi="Calibri" w:cs="Calibri"/>
                <w:i/>
                <w:sz w:val="20"/>
                <w:szCs w:val="20"/>
              </w:rPr>
            </w:pPr>
            <w:r>
              <w:rPr>
                <w:rFonts w:ascii="Calibri" w:hAnsi="Calibri" w:cs="Calibri"/>
                <w:i/>
                <w:sz w:val="20"/>
                <w:szCs w:val="20"/>
              </w:rPr>
              <w:t xml:space="preserve">KM&amp;MEO </w:t>
            </w:r>
            <w:r w:rsidRPr="00DA1FF7">
              <w:rPr>
                <w:rFonts w:ascii="Calibri" w:hAnsi="Calibri" w:cs="Calibri"/>
                <w:i/>
                <w:sz w:val="20"/>
                <w:szCs w:val="20"/>
              </w:rPr>
              <w:t xml:space="preserve"> </w:t>
            </w:r>
          </w:p>
        </w:tc>
        <w:tc>
          <w:tcPr>
            <w:tcW w:w="1417" w:type="dxa"/>
            <w:tcBorders>
              <w:bottom w:val="single" w:sz="4" w:space="0" w:color="000000"/>
            </w:tcBorders>
          </w:tcPr>
          <w:p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Internal Staff</w:t>
            </w:r>
          </w:p>
        </w:tc>
        <w:tc>
          <w:tcPr>
            <w:tcW w:w="1674" w:type="dxa"/>
            <w:tcBorders>
              <w:bottom w:val="single" w:sz="4" w:space="0" w:color="000000"/>
            </w:tcBorders>
          </w:tcPr>
          <w:p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Quarterly</w:t>
            </w:r>
          </w:p>
        </w:tc>
        <w:tc>
          <w:tcPr>
            <w:tcW w:w="1350" w:type="dxa"/>
            <w:tcBorders>
              <w:bottom w:val="single" w:sz="4" w:space="0" w:color="000000"/>
            </w:tcBorders>
          </w:tcPr>
          <w:p w:rsidR="00207709" w:rsidRPr="00DA1FF7" w:rsidRDefault="00F876B6" w:rsidP="00207709">
            <w:pPr>
              <w:pStyle w:val="NoSpacing"/>
              <w:rPr>
                <w:rFonts w:ascii="Calibri" w:hAnsi="Calibri" w:cs="Calibri"/>
                <w:i/>
                <w:sz w:val="20"/>
                <w:szCs w:val="20"/>
              </w:rPr>
            </w:pPr>
            <w:r>
              <w:rPr>
                <w:rFonts w:ascii="Calibri" w:hAnsi="Calibri" w:cs="Calibri"/>
                <w:i/>
                <w:sz w:val="20"/>
                <w:szCs w:val="20"/>
              </w:rPr>
              <w:t>Non-Core</w:t>
            </w:r>
          </w:p>
        </w:tc>
        <w:tc>
          <w:tcPr>
            <w:tcW w:w="1440" w:type="dxa"/>
            <w:tcBorders>
              <w:bottom w:val="single" w:sz="4" w:space="0" w:color="000000"/>
            </w:tcBorders>
          </w:tcPr>
          <w:p w:rsidR="00207709" w:rsidRPr="00DA1FF7" w:rsidRDefault="00207709" w:rsidP="00F876B6">
            <w:pPr>
              <w:pStyle w:val="NoSpacing"/>
              <w:rPr>
                <w:rFonts w:ascii="Calibri" w:hAnsi="Calibri" w:cs="Calibri"/>
                <w:i/>
                <w:sz w:val="20"/>
                <w:szCs w:val="20"/>
              </w:rPr>
            </w:pPr>
            <w:r>
              <w:rPr>
                <w:rFonts w:ascii="Calibri" w:hAnsi="Calibri" w:cs="Calibri"/>
                <w:i/>
                <w:sz w:val="20"/>
                <w:szCs w:val="20"/>
              </w:rPr>
              <w:t>$5</w:t>
            </w:r>
            <w:r w:rsidR="00F876B6">
              <w:rPr>
                <w:rFonts w:ascii="Calibri" w:hAnsi="Calibri" w:cs="Calibri"/>
                <w:i/>
                <w:sz w:val="20"/>
                <w:szCs w:val="20"/>
              </w:rPr>
              <w:t>4</w:t>
            </w:r>
            <w:r>
              <w:rPr>
                <w:rFonts w:ascii="Calibri" w:hAnsi="Calibri" w:cs="Calibri"/>
                <w:i/>
                <w:sz w:val="20"/>
                <w:szCs w:val="20"/>
              </w:rPr>
              <w:t xml:space="preserve">,000  </w:t>
            </w:r>
          </w:p>
        </w:tc>
      </w:tr>
      <w:tr w:rsidR="00207709" w:rsidRPr="00DA1FF7" w:rsidTr="00207709">
        <w:trPr>
          <w:jc w:val="center"/>
        </w:trPr>
        <w:tc>
          <w:tcPr>
            <w:tcW w:w="4248" w:type="dxa"/>
          </w:tcPr>
          <w:p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OEEF Output Cluster 1/Outputs 1.1: To drive more effective and efficient United Nations system coordination and strategic partnerships on gender equality and women’s empowerment</w:t>
            </w:r>
          </w:p>
        </w:tc>
        <w:tc>
          <w:tcPr>
            <w:tcW w:w="2693" w:type="dxa"/>
          </w:tcPr>
          <w:p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UNDAF Annual Review related to Outcome 4</w:t>
            </w:r>
          </w:p>
        </w:tc>
        <w:tc>
          <w:tcPr>
            <w:tcW w:w="1843" w:type="dxa"/>
          </w:tcPr>
          <w:p w:rsidR="00207709" w:rsidRPr="00DA1FF7" w:rsidRDefault="00207709" w:rsidP="00F876B6">
            <w:pPr>
              <w:pStyle w:val="NoSpacing"/>
              <w:rPr>
                <w:rFonts w:ascii="Calibri" w:hAnsi="Calibri" w:cs="Calibri"/>
                <w:i/>
                <w:sz w:val="20"/>
                <w:szCs w:val="20"/>
              </w:rPr>
            </w:pPr>
            <w:r w:rsidRPr="00DA1FF7">
              <w:rPr>
                <w:rFonts w:ascii="Calibri" w:hAnsi="Calibri" w:cs="Calibri"/>
                <w:i/>
                <w:sz w:val="20"/>
                <w:szCs w:val="20"/>
              </w:rPr>
              <w:t xml:space="preserve">Programme Specialist </w:t>
            </w:r>
          </w:p>
        </w:tc>
        <w:tc>
          <w:tcPr>
            <w:tcW w:w="1417" w:type="dxa"/>
          </w:tcPr>
          <w:p w:rsidR="00207709" w:rsidRPr="00DA1FF7" w:rsidRDefault="00F876B6" w:rsidP="00207709">
            <w:pPr>
              <w:pStyle w:val="NoSpacing"/>
              <w:rPr>
                <w:rFonts w:ascii="Calibri" w:hAnsi="Calibri" w:cs="Calibri"/>
                <w:i/>
                <w:sz w:val="20"/>
                <w:szCs w:val="20"/>
              </w:rPr>
            </w:pPr>
            <w:r w:rsidRPr="00DA1FF7">
              <w:rPr>
                <w:rFonts w:ascii="Calibri" w:hAnsi="Calibri" w:cs="Calibri"/>
                <w:i/>
                <w:sz w:val="20"/>
                <w:szCs w:val="20"/>
              </w:rPr>
              <w:t>Internal Staff</w:t>
            </w:r>
          </w:p>
        </w:tc>
        <w:tc>
          <w:tcPr>
            <w:tcW w:w="1674" w:type="dxa"/>
          </w:tcPr>
          <w:p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 xml:space="preserve">End of year </w:t>
            </w:r>
          </w:p>
        </w:tc>
        <w:tc>
          <w:tcPr>
            <w:tcW w:w="1350" w:type="dxa"/>
          </w:tcPr>
          <w:p w:rsidR="00207709" w:rsidRPr="00DA1FF7" w:rsidRDefault="00F876B6" w:rsidP="00207709">
            <w:pPr>
              <w:pStyle w:val="NoSpacing"/>
              <w:rPr>
                <w:rFonts w:ascii="Calibri" w:hAnsi="Calibri" w:cs="Calibri"/>
                <w:i/>
                <w:sz w:val="20"/>
                <w:szCs w:val="20"/>
              </w:rPr>
            </w:pPr>
            <w:r>
              <w:rPr>
                <w:rFonts w:ascii="Calibri" w:hAnsi="Calibri" w:cs="Calibri"/>
                <w:i/>
                <w:sz w:val="20"/>
                <w:szCs w:val="20"/>
              </w:rPr>
              <w:t>Non-</w:t>
            </w:r>
            <w:r w:rsidR="00207709" w:rsidRPr="00DA1FF7">
              <w:rPr>
                <w:rFonts w:ascii="Calibri" w:hAnsi="Calibri" w:cs="Calibri"/>
                <w:i/>
                <w:sz w:val="20"/>
                <w:szCs w:val="20"/>
              </w:rPr>
              <w:t>Core</w:t>
            </w:r>
          </w:p>
        </w:tc>
        <w:tc>
          <w:tcPr>
            <w:tcW w:w="1440" w:type="dxa"/>
          </w:tcPr>
          <w:p w:rsidR="00207709" w:rsidRPr="00DA1FF7" w:rsidRDefault="00207709" w:rsidP="00207709">
            <w:pPr>
              <w:pStyle w:val="NoSpacing"/>
              <w:rPr>
                <w:rFonts w:ascii="Calibri" w:hAnsi="Calibri" w:cs="Calibri"/>
                <w:i/>
                <w:sz w:val="20"/>
                <w:szCs w:val="20"/>
              </w:rPr>
            </w:pPr>
            <w:r>
              <w:rPr>
                <w:rFonts w:ascii="Calibri" w:hAnsi="Calibri" w:cs="Calibri"/>
                <w:i/>
                <w:sz w:val="20"/>
                <w:szCs w:val="20"/>
              </w:rPr>
              <w:t>$6,228</w:t>
            </w:r>
          </w:p>
        </w:tc>
      </w:tr>
      <w:tr w:rsidR="00207709" w:rsidRPr="00DA1FF7" w:rsidTr="00207709">
        <w:trPr>
          <w:jc w:val="center"/>
        </w:trPr>
        <w:tc>
          <w:tcPr>
            <w:tcW w:w="4248" w:type="dxa"/>
          </w:tcPr>
          <w:p w:rsidR="00207709" w:rsidRPr="00DA1FF7" w:rsidRDefault="00207709" w:rsidP="00207709">
            <w:pPr>
              <w:pStyle w:val="NoSpacing"/>
              <w:rPr>
                <w:rFonts w:ascii="Calibri" w:hAnsi="Calibri" w:cs="Calibri"/>
                <w:i/>
                <w:sz w:val="20"/>
                <w:szCs w:val="20"/>
              </w:rPr>
            </w:pPr>
            <w:r>
              <w:rPr>
                <w:rFonts w:ascii="Calibri" w:hAnsi="Calibri" w:cs="Calibri"/>
                <w:i/>
                <w:sz w:val="20"/>
                <w:szCs w:val="20"/>
              </w:rPr>
              <w:t xml:space="preserve">Total </w:t>
            </w:r>
          </w:p>
        </w:tc>
        <w:tc>
          <w:tcPr>
            <w:tcW w:w="2693" w:type="dxa"/>
          </w:tcPr>
          <w:p w:rsidR="00207709" w:rsidRPr="00DA1FF7" w:rsidRDefault="00207709" w:rsidP="00207709">
            <w:pPr>
              <w:pStyle w:val="NoSpacing"/>
              <w:rPr>
                <w:rFonts w:ascii="Calibri" w:hAnsi="Calibri" w:cs="Calibri"/>
                <w:i/>
                <w:sz w:val="20"/>
                <w:szCs w:val="20"/>
              </w:rPr>
            </w:pPr>
          </w:p>
        </w:tc>
        <w:tc>
          <w:tcPr>
            <w:tcW w:w="1843" w:type="dxa"/>
          </w:tcPr>
          <w:p w:rsidR="00207709" w:rsidRPr="00DA1FF7" w:rsidRDefault="00207709" w:rsidP="00207709">
            <w:pPr>
              <w:pStyle w:val="NoSpacing"/>
              <w:rPr>
                <w:rFonts w:ascii="Calibri" w:hAnsi="Calibri" w:cs="Calibri"/>
                <w:i/>
                <w:sz w:val="20"/>
                <w:szCs w:val="20"/>
              </w:rPr>
            </w:pPr>
          </w:p>
        </w:tc>
        <w:tc>
          <w:tcPr>
            <w:tcW w:w="1417" w:type="dxa"/>
          </w:tcPr>
          <w:p w:rsidR="00207709" w:rsidRPr="00DA1FF7" w:rsidRDefault="00207709" w:rsidP="00207709">
            <w:pPr>
              <w:pStyle w:val="NoSpacing"/>
              <w:rPr>
                <w:rFonts w:ascii="Calibri" w:hAnsi="Calibri" w:cs="Calibri"/>
                <w:i/>
                <w:sz w:val="20"/>
                <w:szCs w:val="20"/>
              </w:rPr>
            </w:pPr>
          </w:p>
        </w:tc>
        <w:tc>
          <w:tcPr>
            <w:tcW w:w="1674" w:type="dxa"/>
          </w:tcPr>
          <w:p w:rsidR="00207709" w:rsidRPr="00DA1FF7" w:rsidRDefault="00207709" w:rsidP="00207709">
            <w:pPr>
              <w:pStyle w:val="NoSpacing"/>
              <w:rPr>
                <w:rFonts w:ascii="Calibri" w:hAnsi="Calibri" w:cs="Calibri"/>
                <w:i/>
                <w:sz w:val="20"/>
                <w:szCs w:val="20"/>
              </w:rPr>
            </w:pPr>
          </w:p>
        </w:tc>
        <w:tc>
          <w:tcPr>
            <w:tcW w:w="1350" w:type="dxa"/>
          </w:tcPr>
          <w:p w:rsidR="00207709" w:rsidRPr="00DA1FF7" w:rsidRDefault="00207709" w:rsidP="00207709">
            <w:pPr>
              <w:pStyle w:val="NoSpacing"/>
              <w:rPr>
                <w:rFonts w:ascii="Calibri" w:hAnsi="Calibri" w:cs="Calibri"/>
                <w:i/>
                <w:sz w:val="20"/>
                <w:szCs w:val="20"/>
              </w:rPr>
            </w:pPr>
          </w:p>
        </w:tc>
        <w:tc>
          <w:tcPr>
            <w:tcW w:w="1440" w:type="dxa"/>
          </w:tcPr>
          <w:p w:rsidR="00207709" w:rsidRDefault="005827FF" w:rsidP="00207709">
            <w:pPr>
              <w:pStyle w:val="NoSpacing"/>
              <w:rPr>
                <w:rFonts w:ascii="Calibri" w:hAnsi="Calibri" w:cs="Calibri"/>
                <w:i/>
                <w:sz w:val="20"/>
                <w:szCs w:val="20"/>
              </w:rPr>
            </w:pPr>
            <w:r>
              <w:rPr>
                <w:rFonts w:ascii="Calibri" w:hAnsi="Calibri" w:cs="Calibri"/>
                <w:i/>
                <w:sz w:val="20"/>
                <w:szCs w:val="20"/>
              </w:rPr>
              <w:t>$173</w:t>
            </w:r>
            <w:r w:rsidR="00207709">
              <w:rPr>
                <w:rFonts w:ascii="Calibri" w:hAnsi="Calibri" w:cs="Calibri"/>
                <w:i/>
                <w:sz w:val="20"/>
                <w:szCs w:val="20"/>
              </w:rPr>
              <w:t>,737</w:t>
            </w:r>
          </w:p>
        </w:tc>
      </w:tr>
    </w:tbl>
    <w:p w:rsidR="00207709" w:rsidRDefault="00207709" w:rsidP="0008461E">
      <w:pPr>
        <w:rPr>
          <w:rFonts w:ascii="Calibri" w:hAnsi="Calibri" w:cs="Arial"/>
          <w:b/>
          <w:sz w:val="28"/>
          <w:szCs w:val="28"/>
        </w:rPr>
      </w:pPr>
    </w:p>
    <w:p w:rsidR="00207709" w:rsidRDefault="00207709" w:rsidP="0008461E">
      <w:pPr>
        <w:rPr>
          <w:rFonts w:ascii="Calibri" w:hAnsi="Calibri" w:cs="Arial"/>
          <w:b/>
          <w:sz w:val="28"/>
          <w:szCs w:val="28"/>
        </w:rPr>
      </w:pPr>
    </w:p>
    <w:p w:rsidR="0008461E" w:rsidRPr="00DA1FF7" w:rsidRDefault="0008461E" w:rsidP="0008461E">
      <w:pPr>
        <w:rPr>
          <w:rFonts w:ascii="Calibri" w:hAnsi="Calibri" w:cs="Arial"/>
          <w:b/>
          <w:sz w:val="28"/>
          <w:szCs w:val="28"/>
        </w:rPr>
      </w:pPr>
      <w:r w:rsidRPr="00DA1FF7">
        <w:rPr>
          <w:rFonts w:ascii="Calibri" w:hAnsi="Calibri" w:cs="Arial"/>
          <w:b/>
          <w:sz w:val="28"/>
          <w:szCs w:val="28"/>
        </w:rPr>
        <w:lastRenderedPageBreak/>
        <w:t>Research Plan 20</w:t>
      </w:r>
      <w:r w:rsidR="00BF6288" w:rsidRPr="00DA1FF7">
        <w:rPr>
          <w:rFonts w:ascii="Calibri" w:hAnsi="Calibri" w:cs="Arial"/>
          <w:b/>
          <w:sz w:val="28"/>
          <w:szCs w:val="28"/>
        </w:rPr>
        <w:t>17</w:t>
      </w:r>
    </w:p>
    <w:p w:rsidR="0008461E" w:rsidRPr="00DA1FF7" w:rsidRDefault="0008461E" w:rsidP="0008461E">
      <w:pPr>
        <w:tabs>
          <w:tab w:val="left" w:pos="0"/>
        </w:tabs>
        <w:jc w:val="both"/>
        <w:rPr>
          <w:rFonts w:ascii="Calibri" w:hAnsi="Calibri"/>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4022"/>
        <w:gridCol w:w="3150"/>
        <w:gridCol w:w="990"/>
        <w:gridCol w:w="1676"/>
      </w:tblGrid>
      <w:tr w:rsidR="00DA1FF7" w:rsidRPr="00DA1FF7" w:rsidTr="0008461E">
        <w:trPr>
          <w:tblHeader/>
          <w:jc w:val="center"/>
        </w:trPr>
        <w:tc>
          <w:tcPr>
            <w:tcW w:w="4495" w:type="dxa"/>
            <w:vMerge w:val="restart"/>
            <w:shd w:val="clear" w:color="auto" w:fill="ACB9CA" w:themeFill="text2" w:themeFillTint="66"/>
          </w:tcPr>
          <w:p w:rsidR="0008461E" w:rsidRPr="00DA1FF7" w:rsidRDefault="0008461E" w:rsidP="00F049EE">
            <w:pPr>
              <w:pStyle w:val="Default"/>
              <w:tabs>
                <w:tab w:val="left" w:pos="0"/>
              </w:tabs>
              <w:rPr>
                <w:rFonts w:ascii="Calibri" w:hAnsi="Calibri" w:cs="Calibri"/>
                <w:color w:val="auto"/>
                <w:sz w:val="22"/>
                <w:szCs w:val="22"/>
              </w:rPr>
            </w:pPr>
            <w:r w:rsidRPr="00DA1FF7">
              <w:rPr>
                <w:rFonts w:ascii="Calibri" w:hAnsi="Calibri" w:cs="Calibri"/>
                <w:b/>
                <w:bCs/>
                <w:color w:val="auto"/>
                <w:sz w:val="22"/>
                <w:szCs w:val="22"/>
              </w:rPr>
              <w:t>Activity</w:t>
            </w:r>
          </w:p>
        </w:tc>
        <w:tc>
          <w:tcPr>
            <w:tcW w:w="4022" w:type="dxa"/>
            <w:vMerge w:val="restart"/>
            <w:shd w:val="clear" w:color="auto" w:fill="ACB9CA" w:themeFill="text2" w:themeFillTint="66"/>
          </w:tcPr>
          <w:p w:rsidR="0008461E" w:rsidRPr="00DA1FF7" w:rsidRDefault="0008461E" w:rsidP="00F049EE">
            <w:pPr>
              <w:pStyle w:val="Default"/>
              <w:tabs>
                <w:tab w:val="left" w:pos="0"/>
              </w:tabs>
              <w:rPr>
                <w:rFonts w:ascii="Calibri" w:hAnsi="Calibri" w:cs="Calibri"/>
                <w:color w:val="auto"/>
                <w:sz w:val="22"/>
                <w:szCs w:val="22"/>
              </w:rPr>
            </w:pPr>
            <w:r w:rsidRPr="00DA1FF7">
              <w:rPr>
                <w:rFonts w:ascii="Calibri" w:hAnsi="Calibri" w:cs="Calibri"/>
                <w:b/>
                <w:bCs/>
                <w:color w:val="auto"/>
                <w:sz w:val="22"/>
                <w:szCs w:val="22"/>
              </w:rPr>
              <w:t xml:space="preserve">Partners and stakeholders </w:t>
            </w:r>
          </w:p>
        </w:tc>
        <w:tc>
          <w:tcPr>
            <w:tcW w:w="3150" w:type="dxa"/>
            <w:vMerge w:val="restart"/>
            <w:shd w:val="clear" w:color="auto" w:fill="ACB9CA" w:themeFill="text2" w:themeFillTint="66"/>
          </w:tcPr>
          <w:p w:rsidR="0008461E" w:rsidRPr="00DA1FF7" w:rsidRDefault="0008461E" w:rsidP="00F049EE">
            <w:pPr>
              <w:pStyle w:val="Default"/>
              <w:tabs>
                <w:tab w:val="left" w:pos="0"/>
              </w:tabs>
              <w:rPr>
                <w:rFonts w:ascii="Calibri" w:hAnsi="Calibri" w:cs="Calibri"/>
                <w:color w:val="auto"/>
                <w:sz w:val="22"/>
                <w:szCs w:val="22"/>
              </w:rPr>
            </w:pPr>
            <w:r w:rsidRPr="00DA1FF7">
              <w:rPr>
                <w:rFonts w:ascii="Calibri" w:hAnsi="Calibri" w:cs="Calibri"/>
                <w:b/>
                <w:bCs/>
                <w:color w:val="auto"/>
                <w:sz w:val="22"/>
                <w:szCs w:val="22"/>
              </w:rPr>
              <w:t>Planned Dates (Month and year of start and end)</w:t>
            </w:r>
          </w:p>
        </w:tc>
        <w:tc>
          <w:tcPr>
            <w:tcW w:w="2666" w:type="dxa"/>
            <w:gridSpan w:val="2"/>
            <w:shd w:val="clear" w:color="auto" w:fill="ACB9CA" w:themeFill="text2" w:themeFillTint="66"/>
          </w:tcPr>
          <w:p w:rsidR="0008461E" w:rsidRPr="00DA1FF7" w:rsidRDefault="0008461E" w:rsidP="00F049EE">
            <w:pPr>
              <w:pStyle w:val="Default"/>
              <w:tabs>
                <w:tab w:val="left" w:pos="0"/>
              </w:tabs>
              <w:jc w:val="center"/>
              <w:rPr>
                <w:rFonts w:ascii="Calibri" w:hAnsi="Calibri" w:cs="Calibri"/>
                <w:color w:val="auto"/>
                <w:sz w:val="22"/>
                <w:szCs w:val="22"/>
              </w:rPr>
            </w:pPr>
            <w:r w:rsidRPr="00DA1FF7">
              <w:rPr>
                <w:rFonts w:ascii="Calibri" w:hAnsi="Calibri" w:cs="Calibri"/>
                <w:b/>
                <w:bCs/>
                <w:color w:val="auto"/>
                <w:sz w:val="22"/>
                <w:szCs w:val="22"/>
              </w:rPr>
              <w:t>Budget</w:t>
            </w:r>
            <w:r w:rsidR="00D44B7B" w:rsidRPr="00DA1FF7">
              <w:rPr>
                <w:rFonts w:ascii="Calibri" w:hAnsi="Calibri" w:cs="Calibri"/>
                <w:b/>
                <w:bCs/>
                <w:color w:val="auto"/>
                <w:sz w:val="22"/>
                <w:szCs w:val="22"/>
              </w:rPr>
              <w:t xml:space="preserve"> (all reflected in the DRF)</w:t>
            </w:r>
          </w:p>
        </w:tc>
      </w:tr>
      <w:tr w:rsidR="00DA1FF7" w:rsidRPr="00DA1FF7" w:rsidTr="0008461E">
        <w:trPr>
          <w:jc w:val="center"/>
        </w:trPr>
        <w:tc>
          <w:tcPr>
            <w:tcW w:w="4495" w:type="dxa"/>
            <w:vMerge/>
            <w:tcBorders>
              <w:bottom w:val="single" w:sz="4" w:space="0" w:color="000000"/>
            </w:tcBorders>
            <w:shd w:val="clear" w:color="auto" w:fill="ACB9CA" w:themeFill="text2" w:themeFillTint="66"/>
          </w:tcPr>
          <w:p w:rsidR="0008461E" w:rsidRPr="00DA1FF7" w:rsidRDefault="0008461E" w:rsidP="00F049EE">
            <w:pPr>
              <w:pStyle w:val="NoSpacing"/>
              <w:rPr>
                <w:rFonts w:ascii="Calibri" w:hAnsi="Calibri" w:cs="Calibri"/>
                <w:i/>
                <w:sz w:val="22"/>
                <w:szCs w:val="22"/>
              </w:rPr>
            </w:pPr>
          </w:p>
        </w:tc>
        <w:tc>
          <w:tcPr>
            <w:tcW w:w="4022" w:type="dxa"/>
            <w:vMerge/>
            <w:tcBorders>
              <w:bottom w:val="single" w:sz="4" w:space="0" w:color="000000"/>
            </w:tcBorders>
            <w:shd w:val="clear" w:color="auto" w:fill="ACB9CA" w:themeFill="text2" w:themeFillTint="66"/>
          </w:tcPr>
          <w:p w:rsidR="0008461E" w:rsidRPr="00DA1FF7" w:rsidRDefault="0008461E" w:rsidP="00F049EE">
            <w:pPr>
              <w:pStyle w:val="NoSpacing"/>
              <w:rPr>
                <w:rFonts w:ascii="Calibri" w:hAnsi="Calibri" w:cs="Calibri"/>
                <w:i/>
                <w:sz w:val="22"/>
                <w:szCs w:val="22"/>
              </w:rPr>
            </w:pPr>
          </w:p>
        </w:tc>
        <w:tc>
          <w:tcPr>
            <w:tcW w:w="3150" w:type="dxa"/>
            <w:vMerge/>
            <w:tcBorders>
              <w:bottom w:val="single" w:sz="4" w:space="0" w:color="000000"/>
            </w:tcBorders>
            <w:shd w:val="clear" w:color="auto" w:fill="ACB9CA" w:themeFill="text2" w:themeFillTint="66"/>
          </w:tcPr>
          <w:p w:rsidR="0008461E" w:rsidRPr="00DA1FF7" w:rsidRDefault="0008461E" w:rsidP="00F049EE">
            <w:pPr>
              <w:pStyle w:val="NoSpacing"/>
              <w:rPr>
                <w:rFonts w:ascii="Calibri" w:hAnsi="Calibri" w:cs="Calibri"/>
                <w:i/>
                <w:sz w:val="22"/>
                <w:szCs w:val="22"/>
              </w:rPr>
            </w:pPr>
          </w:p>
        </w:tc>
        <w:tc>
          <w:tcPr>
            <w:tcW w:w="990" w:type="dxa"/>
            <w:tcBorders>
              <w:bottom w:val="single" w:sz="4" w:space="0" w:color="000000"/>
            </w:tcBorders>
            <w:shd w:val="clear" w:color="auto" w:fill="ACB9CA" w:themeFill="text2" w:themeFillTint="66"/>
          </w:tcPr>
          <w:p w:rsidR="0008461E" w:rsidRPr="00DA1FF7" w:rsidRDefault="0008461E" w:rsidP="00F049EE">
            <w:pPr>
              <w:pStyle w:val="NoSpacing"/>
              <w:rPr>
                <w:rFonts w:ascii="Calibri" w:hAnsi="Calibri" w:cs="Calibri"/>
                <w:i/>
                <w:sz w:val="22"/>
                <w:szCs w:val="22"/>
              </w:rPr>
            </w:pPr>
            <w:r w:rsidRPr="00DA1FF7">
              <w:rPr>
                <w:rFonts w:ascii="Calibri" w:hAnsi="Calibri" w:cs="Calibri"/>
                <w:i/>
                <w:sz w:val="22"/>
                <w:szCs w:val="22"/>
              </w:rPr>
              <w:t>Source</w:t>
            </w:r>
          </w:p>
        </w:tc>
        <w:tc>
          <w:tcPr>
            <w:tcW w:w="1676" w:type="dxa"/>
            <w:tcBorders>
              <w:bottom w:val="single" w:sz="4" w:space="0" w:color="000000"/>
            </w:tcBorders>
            <w:shd w:val="clear" w:color="auto" w:fill="ACB9CA" w:themeFill="text2" w:themeFillTint="66"/>
          </w:tcPr>
          <w:p w:rsidR="0008461E" w:rsidRPr="00DA1FF7" w:rsidRDefault="0008461E" w:rsidP="00F049EE">
            <w:pPr>
              <w:pStyle w:val="NoSpacing"/>
              <w:rPr>
                <w:rFonts w:ascii="Calibri" w:hAnsi="Calibri" w:cs="Calibri"/>
                <w:i/>
                <w:sz w:val="22"/>
                <w:szCs w:val="22"/>
              </w:rPr>
            </w:pPr>
            <w:r w:rsidRPr="00DA1FF7">
              <w:rPr>
                <w:rFonts w:ascii="Calibri" w:hAnsi="Calibri" w:cs="Calibri"/>
                <w:i/>
                <w:sz w:val="22"/>
                <w:szCs w:val="22"/>
              </w:rPr>
              <w:t>Amount</w:t>
            </w:r>
          </w:p>
        </w:tc>
      </w:tr>
      <w:tr w:rsidR="00DA1FF7" w:rsidRPr="00DA1FF7" w:rsidTr="00F049EE">
        <w:trPr>
          <w:jc w:val="center"/>
        </w:trPr>
        <w:tc>
          <w:tcPr>
            <w:tcW w:w="14333" w:type="dxa"/>
            <w:gridSpan w:val="5"/>
            <w:shd w:val="clear" w:color="auto" w:fill="DEEAF6" w:themeFill="accent1" w:themeFillTint="33"/>
          </w:tcPr>
          <w:p w:rsidR="0008461E" w:rsidRPr="00DA1FF7" w:rsidRDefault="0008461E" w:rsidP="00F049EE">
            <w:pPr>
              <w:pStyle w:val="NoSpacing"/>
              <w:jc w:val="center"/>
              <w:rPr>
                <w:rFonts w:ascii="Calibri" w:hAnsi="Calibri" w:cs="Calibri"/>
                <w:i/>
              </w:rPr>
            </w:pPr>
            <w:r w:rsidRPr="00DA1FF7">
              <w:rPr>
                <w:rFonts w:ascii="Calibri" w:hAnsi="Calibri" w:cs="Calibri"/>
                <w:b/>
              </w:rPr>
              <w:t>RESEARCH</w:t>
            </w:r>
          </w:p>
        </w:tc>
      </w:tr>
      <w:tr w:rsidR="00DA1FF7" w:rsidRPr="00DA1FF7" w:rsidTr="0008461E">
        <w:trPr>
          <w:trHeight w:val="70"/>
          <w:jc w:val="center"/>
        </w:trPr>
        <w:tc>
          <w:tcPr>
            <w:tcW w:w="4495" w:type="dxa"/>
          </w:tcPr>
          <w:p w:rsidR="00BF6288" w:rsidRPr="00DA1FF7" w:rsidRDefault="00EB2623" w:rsidP="00EB2623">
            <w:pPr>
              <w:pStyle w:val="NoSpacing"/>
              <w:rPr>
                <w:rFonts w:ascii="Calibri" w:hAnsi="Calibri" w:cs="Calibri"/>
                <w:i/>
                <w:sz w:val="20"/>
                <w:szCs w:val="20"/>
              </w:rPr>
            </w:pPr>
            <w:r w:rsidRPr="00DA1FF7">
              <w:rPr>
                <w:rFonts w:ascii="Calibri" w:hAnsi="Calibri" w:cs="Calibri"/>
                <w:i/>
                <w:sz w:val="20"/>
                <w:szCs w:val="20"/>
              </w:rPr>
              <w:t xml:space="preserve">Carry out </w:t>
            </w:r>
            <w:r w:rsidR="00BF6288" w:rsidRPr="00DA1FF7">
              <w:rPr>
                <w:rFonts w:ascii="Calibri" w:hAnsi="Calibri" w:cs="Calibri"/>
                <w:i/>
                <w:sz w:val="20"/>
                <w:szCs w:val="20"/>
              </w:rPr>
              <w:t>survey on Violence against women and girls in Mozambique</w:t>
            </w:r>
            <w:r w:rsidRPr="00DA1FF7">
              <w:rPr>
                <w:rFonts w:ascii="Calibri" w:hAnsi="Calibri" w:cs="Calibri"/>
                <w:i/>
                <w:sz w:val="20"/>
                <w:szCs w:val="20"/>
              </w:rPr>
              <w:t xml:space="preserve"> (partial contribution)</w:t>
            </w:r>
          </w:p>
        </w:tc>
        <w:tc>
          <w:tcPr>
            <w:tcW w:w="4022" w:type="dxa"/>
            <w:shd w:val="clear" w:color="auto" w:fill="FFFFFF" w:themeFill="background1"/>
          </w:tcPr>
          <w:p w:rsidR="00BF6288" w:rsidRPr="00DA1FF7" w:rsidRDefault="00BF6288" w:rsidP="00BF6288">
            <w:pPr>
              <w:pStyle w:val="NoSpacing"/>
              <w:rPr>
                <w:rFonts w:ascii="Calibri" w:hAnsi="Calibri" w:cs="Calibri"/>
                <w:i/>
                <w:sz w:val="20"/>
                <w:szCs w:val="20"/>
              </w:rPr>
            </w:pPr>
            <w:r w:rsidRPr="00DA1FF7">
              <w:rPr>
                <w:rFonts w:ascii="Calibri" w:hAnsi="Calibri" w:cs="Calibri"/>
                <w:i/>
                <w:sz w:val="20"/>
                <w:szCs w:val="20"/>
              </w:rPr>
              <w:t>Ministry of Women’s Affairs, N</w:t>
            </w:r>
            <w:r w:rsidR="00D04C4F">
              <w:rPr>
                <w:rFonts w:ascii="Calibri" w:hAnsi="Calibri" w:cs="Calibri"/>
                <w:i/>
                <w:sz w:val="20"/>
                <w:szCs w:val="20"/>
              </w:rPr>
              <w:t>ational Institute for Statistic, UEM</w:t>
            </w:r>
          </w:p>
        </w:tc>
        <w:tc>
          <w:tcPr>
            <w:tcW w:w="3150" w:type="dxa"/>
            <w:shd w:val="clear" w:color="auto" w:fill="FFFFFF" w:themeFill="background1"/>
          </w:tcPr>
          <w:p w:rsidR="00BF6288" w:rsidRPr="00DA1FF7" w:rsidRDefault="00704FDA" w:rsidP="00BF6288">
            <w:pPr>
              <w:pStyle w:val="NoSpacing"/>
              <w:rPr>
                <w:rFonts w:ascii="Calibri" w:hAnsi="Calibri" w:cs="Calibri"/>
                <w:i/>
                <w:sz w:val="20"/>
                <w:szCs w:val="20"/>
              </w:rPr>
            </w:pPr>
            <w:r w:rsidRPr="00DF4A0B">
              <w:rPr>
                <w:rFonts w:ascii="Calibri" w:hAnsi="Calibri" w:cs="Calibri"/>
                <w:i/>
                <w:sz w:val="20"/>
                <w:szCs w:val="20"/>
              </w:rPr>
              <w:t>3</w:t>
            </w:r>
            <w:r w:rsidR="00BF6288" w:rsidRPr="00DF4A0B">
              <w:rPr>
                <w:rFonts w:ascii="Calibri" w:hAnsi="Calibri" w:cs="Calibri"/>
                <w:i/>
                <w:sz w:val="20"/>
                <w:szCs w:val="20"/>
              </w:rPr>
              <w:t>/2017-8/2017</w:t>
            </w:r>
          </w:p>
        </w:tc>
        <w:tc>
          <w:tcPr>
            <w:tcW w:w="990" w:type="dxa"/>
          </w:tcPr>
          <w:p w:rsidR="00BF6288" w:rsidRPr="00DA1FF7" w:rsidRDefault="00BF6288" w:rsidP="00BF6288">
            <w:pPr>
              <w:pStyle w:val="NoSpacing"/>
              <w:rPr>
                <w:rFonts w:ascii="Calibri" w:hAnsi="Calibri" w:cs="Calibri"/>
                <w:i/>
                <w:sz w:val="20"/>
                <w:szCs w:val="20"/>
              </w:rPr>
            </w:pPr>
            <w:r w:rsidRPr="00DA1FF7">
              <w:rPr>
                <w:rFonts w:ascii="Calibri" w:hAnsi="Calibri" w:cs="Calibri"/>
                <w:i/>
                <w:sz w:val="20"/>
                <w:szCs w:val="20"/>
              </w:rPr>
              <w:t>Non-core</w:t>
            </w:r>
            <w:r w:rsidR="001A6E03" w:rsidRPr="00DA1FF7">
              <w:rPr>
                <w:rFonts w:ascii="Calibri" w:hAnsi="Calibri" w:cs="Calibri"/>
                <w:i/>
                <w:sz w:val="20"/>
                <w:szCs w:val="20"/>
              </w:rPr>
              <w:t xml:space="preserve"> (TBM)</w:t>
            </w:r>
          </w:p>
        </w:tc>
        <w:tc>
          <w:tcPr>
            <w:tcW w:w="1676" w:type="dxa"/>
          </w:tcPr>
          <w:p w:rsidR="00BF6288" w:rsidRPr="00DA1FF7" w:rsidRDefault="00704FDA" w:rsidP="00BF6288">
            <w:pPr>
              <w:pStyle w:val="NoSpacing"/>
              <w:rPr>
                <w:rFonts w:ascii="Calibri" w:hAnsi="Calibri" w:cs="Calibri"/>
                <w:i/>
                <w:sz w:val="20"/>
                <w:szCs w:val="20"/>
              </w:rPr>
            </w:pPr>
            <w:r>
              <w:rPr>
                <w:rFonts w:ascii="Calibri" w:hAnsi="Calibri" w:cs="Calibri"/>
                <w:i/>
                <w:sz w:val="20"/>
                <w:szCs w:val="20"/>
              </w:rPr>
              <w:t>100,000</w:t>
            </w:r>
          </w:p>
        </w:tc>
      </w:tr>
      <w:tr w:rsidR="00E55F25" w:rsidRPr="00DA1FF7" w:rsidTr="0008461E">
        <w:trPr>
          <w:trHeight w:val="70"/>
          <w:jc w:val="center"/>
        </w:trPr>
        <w:tc>
          <w:tcPr>
            <w:tcW w:w="4495" w:type="dxa"/>
            <w:vMerge w:val="restart"/>
          </w:tcPr>
          <w:p w:rsidR="00E55F25" w:rsidRPr="00DA1FF7" w:rsidRDefault="00E55F25" w:rsidP="001A6E03">
            <w:pPr>
              <w:pStyle w:val="NoSpacing"/>
              <w:rPr>
                <w:rFonts w:ascii="Calibri" w:hAnsi="Calibri" w:cs="Calibri"/>
                <w:i/>
                <w:sz w:val="20"/>
                <w:szCs w:val="20"/>
              </w:rPr>
            </w:pPr>
            <w:r w:rsidRPr="00DA1FF7">
              <w:rPr>
                <w:rFonts w:ascii="Calibri" w:hAnsi="Calibri" w:cs="Calibri"/>
                <w:i/>
                <w:sz w:val="20"/>
                <w:szCs w:val="20"/>
              </w:rPr>
              <w:t xml:space="preserve">Assessment of the status and cost of gender gap in agriculture in Mozambique </w:t>
            </w:r>
            <w:r w:rsidR="00D04C4F">
              <w:rPr>
                <w:rFonts w:ascii="Calibri" w:hAnsi="Calibri" w:cs="Calibri"/>
                <w:i/>
                <w:sz w:val="20"/>
                <w:szCs w:val="20"/>
              </w:rPr>
              <w:t>(Activity 5.1.1.e</w:t>
            </w:r>
            <w:r>
              <w:rPr>
                <w:rFonts w:ascii="Calibri" w:hAnsi="Calibri" w:cs="Calibri"/>
                <w:i/>
                <w:sz w:val="20"/>
                <w:szCs w:val="20"/>
              </w:rPr>
              <w:t>)</w:t>
            </w:r>
          </w:p>
        </w:tc>
        <w:tc>
          <w:tcPr>
            <w:tcW w:w="4022" w:type="dxa"/>
            <w:vMerge w:val="restart"/>
            <w:shd w:val="clear" w:color="auto" w:fill="FFFFFF" w:themeFill="background1"/>
          </w:tcPr>
          <w:p w:rsidR="00E55F25" w:rsidRPr="00DA1FF7" w:rsidRDefault="00E55F25" w:rsidP="00BF6288">
            <w:pPr>
              <w:pStyle w:val="NoSpacing"/>
              <w:rPr>
                <w:rFonts w:ascii="Calibri" w:hAnsi="Calibri" w:cs="Calibri"/>
                <w:i/>
                <w:sz w:val="20"/>
                <w:szCs w:val="20"/>
              </w:rPr>
            </w:pPr>
            <w:r w:rsidRPr="00DA1FF7">
              <w:rPr>
                <w:rFonts w:ascii="Calibri" w:hAnsi="Calibri" w:cs="Calibri"/>
                <w:i/>
                <w:sz w:val="20"/>
                <w:szCs w:val="20"/>
              </w:rPr>
              <w:t xml:space="preserve">UNEP/UNDP PEI, MGCAS, Ministry of Agriculture, MTADER, OMR </w:t>
            </w:r>
          </w:p>
        </w:tc>
        <w:tc>
          <w:tcPr>
            <w:tcW w:w="3150" w:type="dxa"/>
            <w:vMerge w:val="restart"/>
            <w:shd w:val="clear" w:color="auto" w:fill="FFFFFF" w:themeFill="background1"/>
          </w:tcPr>
          <w:p w:rsidR="00E55F25" w:rsidRPr="00DA1FF7" w:rsidRDefault="00E55F25" w:rsidP="00BF6288">
            <w:pPr>
              <w:pStyle w:val="NoSpacing"/>
              <w:rPr>
                <w:rFonts w:ascii="Calibri" w:hAnsi="Calibri" w:cs="Calibri"/>
                <w:i/>
                <w:sz w:val="20"/>
                <w:szCs w:val="20"/>
              </w:rPr>
            </w:pPr>
            <w:r w:rsidRPr="00DA1FF7">
              <w:rPr>
                <w:rFonts w:ascii="Calibri" w:hAnsi="Calibri" w:cs="Calibri"/>
                <w:i/>
                <w:sz w:val="20"/>
                <w:szCs w:val="20"/>
              </w:rPr>
              <w:t>6/2017-12/2017</w:t>
            </w:r>
          </w:p>
        </w:tc>
        <w:tc>
          <w:tcPr>
            <w:tcW w:w="990" w:type="dxa"/>
          </w:tcPr>
          <w:p w:rsidR="00E55F25" w:rsidRPr="00DA1FF7" w:rsidRDefault="00E55F25" w:rsidP="00BF6288">
            <w:pPr>
              <w:pStyle w:val="NoSpacing"/>
              <w:rPr>
                <w:rFonts w:ascii="Calibri" w:hAnsi="Calibri" w:cs="Calibri"/>
                <w:i/>
                <w:sz w:val="20"/>
                <w:szCs w:val="20"/>
              </w:rPr>
            </w:pPr>
            <w:r>
              <w:rPr>
                <w:rFonts w:ascii="Calibri" w:hAnsi="Calibri" w:cs="Calibri"/>
                <w:i/>
                <w:sz w:val="20"/>
                <w:szCs w:val="20"/>
              </w:rPr>
              <w:t>Non-core (Avail)</w:t>
            </w:r>
          </w:p>
        </w:tc>
        <w:tc>
          <w:tcPr>
            <w:tcW w:w="1676" w:type="dxa"/>
          </w:tcPr>
          <w:p w:rsidR="00E55F25" w:rsidRDefault="00E55F25" w:rsidP="00BF6288">
            <w:pPr>
              <w:pStyle w:val="NoSpacing"/>
              <w:rPr>
                <w:rFonts w:ascii="Calibri" w:hAnsi="Calibri" w:cs="Calibri"/>
                <w:i/>
                <w:sz w:val="20"/>
                <w:szCs w:val="20"/>
              </w:rPr>
            </w:pPr>
          </w:p>
          <w:p w:rsidR="00E55F25" w:rsidRPr="00DA1FF7" w:rsidRDefault="00207709" w:rsidP="00BF6288">
            <w:pPr>
              <w:pStyle w:val="NoSpacing"/>
              <w:rPr>
                <w:rFonts w:ascii="Calibri" w:hAnsi="Calibri" w:cs="Calibri"/>
                <w:i/>
                <w:sz w:val="20"/>
                <w:szCs w:val="20"/>
              </w:rPr>
            </w:pPr>
            <w:r>
              <w:rPr>
                <w:rFonts w:ascii="Calibri" w:hAnsi="Calibri" w:cs="Calibri"/>
                <w:i/>
                <w:sz w:val="20"/>
                <w:szCs w:val="20"/>
              </w:rPr>
              <w:t>48,500</w:t>
            </w:r>
          </w:p>
        </w:tc>
      </w:tr>
      <w:tr w:rsidR="00E55F25" w:rsidRPr="00DA1FF7" w:rsidTr="0008461E">
        <w:trPr>
          <w:trHeight w:val="70"/>
          <w:jc w:val="center"/>
        </w:trPr>
        <w:tc>
          <w:tcPr>
            <w:tcW w:w="4495" w:type="dxa"/>
            <w:vMerge/>
          </w:tcPr>
          <w:p w:rsidR="00E55F25" w:rsidRPr="00DA1FF7" w:rsidRDefault="00E55F25" w:rsidP="001A6E03">
            <w:pPr>
              <w:pStyle w:val="NoSpacing"/>
              <w:rPr>
                <w:rFonts w:ascii="Calibri" w:hAnsi="Calibri" w:cs="Calibri"/>
                <w:i/>
                <w:sz w:val="20"/>
                <w:szCs w:val="20"/>
              </w:rPr>
            </w:pPr>
          </w:p>
        </w:tc>
        <w:tc>
          <w:tcPr>
            <w:tcW w:w="4022" w:type="dxa"/>
            <w:vMerge/>
            <w:shd w:val="clear" w:color="auto" w:fill="FFFFFF" w:themeFill="background1"/>
          </w:tcPr>
          <w:p w:rsidR="00E55F25" w:rsidRPr="00DA1FF7" w:rsidRDefault="00E55F25" w:rsidP="00BF6288">
            <w:pPr>
              <w:pStyle w:val="NoSpacing"/>
              <w:rPr>
                <w:rFonts w:ascii="Calibri" w:hAnsi="Calibri" w:cs="Calibri"/>
                <w:i/>
                <w:sz w:val="20"/>
                <w:szCs w:val="20"/>
              </w:rPr>
            </w:pPr>
          </w:p>
        </w:tc>
        <w:tc>
          <w:tcPr>
            <w:tcW w:w="3150" w:type="dxa"/>
            <w:vMerge/>
            <w:shd w:val="clear" w:color="auto" w:fill="FFFFFF" w:themeFill="background1"/>
          </w:tcPr>
          <w:p w:rsidR="00E55F25" w:rsidRPr="00DA1FF7" w:rsidRDefault="00E55F25" w:rsidP="00BF6288">
            <w:pPr>
              <w:pStyle w:val="NoSpacing"/>
              <w:rPr>
                <w:rFonts w:ascii="Calibri" w:hAnsi="Calibri" w:cs="Calibri"/>
                <w:i/>
                <w:sz w:val="20"/>
                <w:szCs w:val="20"/>
              </w:rPr>
            </w:pPr>
          </w:p>
        </w:tc>
        <w:tc>
          <w:tcPr>
            <w:tcW w:w="990" w:type="dxa"/>
          </w:tcPr>
          <w:p w:rsidR="00E55F25" w:rsidRPr="00DA1FF7" w:rsidRDefault="00E55F25" w:rsidP="00BF6288">
            <w:pPr>
              <w:pStyle w:val="NoSpacing"/>
              <w:rPr>
                <w:rFonts w:ascii="Calibri" w:hAnsi="Calibri" w:cs="Calibri"/>
                <w:i/>
                <w:sz w:val="20"/>
                <w:szCs w:val="20"/>
              </w:rPr>
            </w:pPr>
            <w:r w:rsidRPr="00DA1FF7">
              <w:rPr>
                <w:rFonts w:ascii="Calibri" w:hAnsi="Calibri" w:cs="Calibri"/>
                <w:i/>
                <w:sz w:val="20"/>
                <w:szCs w:val="20"/>
              </w:rPr>
              <w:t>Non-core (TBM)</w:t>
            </w:r>
          </w:p>
        </w:tc>
        <w:tc>
          <w:tcPr>
            <w:tcW w:w="1676" w:type="dxa"/>
          </w:tcPr>
          <w:p w:rsidR="00E55F25" w:rsidRDefault="00E55F25" w:rsidP="00BF6288">
            <w:pPr>
              <w:pStyle w:val="NoSpacing"/>
              <w:rPr>
                <w:rFonts w:ascii="Calibri" w:hAnsi="Calibri" w:cs="Calibri"/>
                <w:i/>
                <w:sz w:val="20"/>
                <w:szCs w:val="20"/>
              </w:rPr>
            </w:pPr>
          </w:p>
          <w:p w:rsidR="00E55F25" w:rsidRDefault="00207709" w:rsidP="00BF6288">
            <w:pPr>
              <w:pStyle w:val="NoSpacing"/>
              <w:rPr>
                <w:rFonts w:ascii="Calibri" w:hAnsi="Calibri" w:cs="Calibri"/>
                <w:i/>
                <w:sz w:val="20"/>
                <w:szCs w:val="20"/>
              </w:rPr>
            </w:pPr>
            <w:r>
              <w:rPr>
                <w:rFonts w:ascii="Calibri" w:hAnsi="Calibri" w:cs="Calibri"/>
                <w:i/>
                <w:sz w:val="20"/>
                <w:szCs w:val="20"/>
              </w:rPr>
              <w:t>140,650</w:t>
            </w:r>
          </w:p>
        </w:tc>
      </w:tr>
      <w:tr w:rsidR="005F6BDD" w:rsidRPr="00DA1FF7" w:rsidTr="0008461E">
        <w:trPr>
          <w:trHeight w:val="70"/>
          <w:jc w:val="center"/>
        </w:trPr>
        <w:tc>
          <w:tcPr>
            <w:tcW w:w="4495" w:type="dxa"/>
          </w:tcPr>
          <w:p w:rsidR="005F6BDD" w:rsidRPr="00DA1FF7" w:rsidRDefault="005F6BDD" w:rsidP="00A43D39">
            <w:pPr>
              <w:pStyle w:val="NoSpacing"/>
              <w:rPr>
                <w:rFonts w:ascii="Calibri" w:hAnsi="Calibri" w:cs="Calibri"/>
                <w:i/>
                <w:sz w:val="20"/>
                <w:szCs w:val="20"/>
              </w:rPr>
            </w:pPr>
            <w:r>
              <w:rPr>
                <w:rFonts w:ascii="Calibri" w:hAnsi="Calibri" w:cs="Calibri"/>
                <w:i/>
                <w:sz w:val="20"/>
                <w:szCs w:val="20"/>
              </w:rPr>
              <w:t>Total research</w:t>
            </w:r>
          </w:p>
        </w:tc>
        <w:tc>
          <w:tcPr>
            <w:tcW w:w="4022" w:type="dxa"/>
            <w:shd w:val="clear" w:color="auto" w:fill="FFFFFF" w:themeFill="background1"/>
          </w:tcPr>
          <w:p w:rsidR="005F6BDD" w:rsidRPr="00DA1FF7" w:rsidRDefault="005F6BDD" w:rsidP="00D44B7B">
            <w:pPr>
              <w:pStyle w:val="NoSpacing"/>
              <w:rPr>
                <w:rFonts w:ascii="Calibri" w:hAnsi="Calibri" w:cs="Calibri"/>
                <w:i/>
                <w:sz w:val="20"/>
                <w:szCs w:val="20"/>
              </w:rPr>
            </w:pPr>
          </w:p>
        </w:tc>
        <w:tc>
          <w:tcPr>
            <w:tcW w:w="3150" w:type="dxa"/>
            <w:shd w:val="clear" w:color="auto" w:fill="FFFFFF" w:themeFill="background1"/>
          </w:tcPr>
          <w:p w:rsidR="005F6BDD" w:rsidRPr="00DA1FF7" w:rsidRDefault="005F6BDD" w:rsidP="00A43D39">
            <w:pPr>
              <w:pStyle w:val="NoSpacing"/>
              <w:rPr>
                <w:rFonts w:ascii="Calibri" w:hAnsi="Calibri" w:cs="Calibri"/>
                <w:i/>
                <w:sz w:val="20"/>
                <w:szCs w:val="20"/>
              </w:rPr>
            </w:pPr>
          </w:p>
        </w:tc>
        <w:tc>
          <w:tcPr>
            <w:tcW w:w="990" w:type="dxa"/>
          </w:tcPr>
          <w:p w:rsidR="005F6BDD" w:rsidRPr="00DA1FF7" w:rsidRDefault="005F6BDD" w:rsidP="00A43D39">
            <w:pPr>
              <w:pStyle w:val="NoSpacing"/>
              <w:rPr>
                <w:rFonts w:ascii="Calibri" w:hAnsi="Calibri" w:cs="Calibri"/>
                <w:i/>
                <w:sz w:val="20"/>
                <w:szCs w:val="20"/>
              </w:rPr>
            </w:pPr>
          </w:p>
        </w:tc>
        <w:tc>
          <w:tcPr>
            <w:tcW w:w="1676" w:type="dxa"/>
          </w:tcPr>
          <w:p w:rsidR="005F6BDD" w:rsidRPr="00DA1FF7" w:rsidRDefault="00207709" w:rsidP="00A43D39">
            <w:pPr>
              <w:pStyle w:val="NoSpacing"/>
              <w:rPr>
                <w:rFonts w:ascii="Calibri" w:hAnsi="Calibri" w:cs="Calibri"/>
                <w:i/>
                <w:sz w:val="20"/>
                <w:szCs w:val="20"/>
              </w:rPr>
            </w:pPr>
            <w:r>
              <w:rPr>
                <w:rFonts w:ascii="Calibri" w:hAnsi="Calibri" w:cs="Calibri"/>
                <w:i/>
                <w:sz w:val="20"/>
                <w:szCs w:val="20"/>
              </w:rPr>
              <w:t>298.150</w:t>
            </w:r>
          </w:p>
        </w:tc>
      </w:tr>
    </w:tbl>
    <w:p w:rsidR="004714D2" w:rsidRPr="00207709" w:rsidRDefault="005D0BC8" w:rsidP="00207709">
      <w:pPr>
        <w:tabs>
          <w:tab w:val="left" w:pos="12105"/>
        </w:tabs>
        <w:rPr>
          <w:rFonts w:ascii="Calibri" w:hAnsi="Calibri" w:cs="Arial"/>
          <w:sz w:val="28"/>
          <w:szCs w:val="28"/>
        </w:rPr>
      </w:pPr>
      <w:r>
        <w:rPr>
          <w:rFonts w:ascii="Calibri" w:hAnsi="Calibri" w:cs="Arial"/>
          <w:sz w:val="28"/>
          <w:szCs w:val="28"/>
        </w:rPr>
        <w:tab/>
      </w:r>
    </w:p>
    <w:p w:rsidR="0008461E" w:rsidRPr="00174940" w:rsidRDefault="0008461E" w:rsidP="0008461E">
      <w:pPr>
        <w:spacing w:before="240" w:after="240"/>
        <w:rPr>
          <w:rFonts w:ascii="Calibri" w:hAnsi="Calibri" w:cs="Arial"/>
          <w:b/>
          <w:sz w:val="28"/>
          <w:szCs w:val="28"/>
        </w:rPr>
      </w:pPr>
      <w:r w:rsidRPr="00174940">
        <w:rPr>
          <w:rFonts w:ascii="Calibri" w:hAnsi="Calibri" w:cs="Arial"/>
          <w:b/>
          <w:sz w:val="28"/>
          <w:szCs w:val="28"/>
        </w:rPr>
        <w:t>Evaluation Plan 20</w:t>
      </w:r>
      <w:r w:rsidR="00BF6288">
        <w:rPr>
          <w:rFonts w:ascii="Calibri" w:hAnsi="Calibri" w:cs="Arial"/>
          <w:b/>
          <w:sz w:val="28"/>
          <w:szCs w:val="28"/>
        </w:rPr>
        <w:t>17</w:t>
      </w:r>
      <w:r w:rsidR="008A5CA5">
        <w:rPr>
          <w:rStyle w:val="FootnoteReference"/>
          <w:rFonts w:ascii="Calibri" w:hAnsi="Calibri"/>
          <w:b/>
          <w:sz w:val="28"/>
          <w:szCs w:val="28"/>
        </w:rPr>
        <w:footnoteReference w:id="1"/>
      </w:r>
      <w:r w:rsidR="008A5CA5">
        <w:rPr>
          <w:rFonts w:ascii="Calibri" w:hAnsi="Calibri" w:cs="Arial"/>
          <w:b/>
          <w:sz w:val="28"/>
          <w:szCs w:val="28"/>
        </w:rPr>
        <w:t xml:space="preserve"> </w:t>
      </w:r>
      <w:r w:rsidRPr="00174940">
        <w:rPr>
          <w:rStyle w:val="FootnoteReference"/>
          <w:rFonts w:ascii="Calibri" w:hAnsi="Calibri" w:cs="Arial"/>
          <w:b/>
          <w:sz w:val="28"/>
          <w:szCs w:val="28"/>
        </w:rPr>
        <w:footnoteReference w:id="2"/>
      </w:r>
    </w:p>
    <w:tbl>
      <w:tblPr>
        <w:tblStyle w:val="TableGrid"/>
        <w:tblW w:w="14400" w:type="dxa"/>
        <w:jc w:val="center"/>
        <w:tblLayout w:type="fixed"/>
        <w:tblLook w:val="04A0" w:firstRow="1" w:lastRow="0" w:firstColumn="1" w:lastColumn="0" w:noHBand="0" w:noVBand="1"/>
      </w:tblPr>
      <w:tblGrid>
        <w:gridCol w:w="1345"/>
        <w:gridCol w:w="1249"/>
        <w:gridCol w:w="1474"/>
        <w:gridCol w:w="1170"/>
        <w:gridCol w:w="990"/>
        <w:gridCol w:w="1080"/>
        <w:gridCol w:w="1062"/>
        <w:gridCol w:w="1482"/>
        <w:gridCol w:w="1052"/>
        <w:gridCol w:w="1084"/>
        <w:gridCol w:w="1332"/>
        <w:gridCol w:w="1080"/>
      </w:tblGrid>
      <w:tr w:rsidR="0008461E" w:rsidTr="00A939DE">
        <w:trPr>
          <w:cantSplit/>
          <w:trHeight w:val="1592"/>
          <w:tblHeader/>
          <w:jc w:val="center"/>
        </w:trPr>
        <w:tc>
          <w:tcPr>
            <w:tcW w:w="1345"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sz w:val="22"/>
                <w:szCs w:val="22"/>
              </w:rPr>
              <w:t>Evaluation name</w:t>
            </w:r>
          </w:p>
        </w:tc>
        <w:tc>
          <w:tcPr>
            <w:tcW w:w="1249"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sz w:val="22"/>
                <w:szCs w:val="22"/>
              </w:rPr>
              <w:t>Mandatory?</w:t>
            </w:r>
          </w:p>
          <w:p w:rsidR="0008461E" w:rsidRPr="003E000C" w:rsidRDefault="0008461E" w:rsidP="00F049EE">
            <w:pPr>
              <w:rPr>
                <w:rFonts w:ascii="Calibri" w:hAnsi="Calibri" w:cs="Calibri"/>
                <w:b/>
                <w:sz w:val="22"/>
                <w:szCs w:val="22"/>
              </w:rPr>
            </w:pPr>
            <w:r w:rsidRPr="003E000C">
              <w:rPr>
                <w:rFonts w:ascii="Calibri" w:hAnsi="Calibri" w:cs="Calibri"/>
                <w:b/>
                <w:sz w:val="22"/>
                <w:szCs w:val="22"/>
              </w:rPr>
              <w:t>(Y/N)</w:t>
            </w:r>
          </w:p>
        </w:tc>
        <w:tc>
          <w:tcPr>
            <w:tcW w:w="1474"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bCs/>
                <w:sz w:val="22"/>
                <w:szCs w:val="22"/>
              </w:rPr>
              <w:t xml:space="preserve">UNDAF Outcome/ UN Women SP Goal, Outcome  </w:t>
            </w:r>
          </w:p>
        </w:tc>
        <w:tc>
          <w:tcPr>
            <w:tcW w:w="1170" w:type="dxa"/>
            <w:shd w:val="clear" w:color="auto" w:fill="ACB9CA" w:themeFill="text2" w:themeFillTint="66"/>
          </w:tcPr>
          <w:p w:rsidR="0008461E" w:rsidRPr="003E000C" w:rsidRDefault="0008461E" w:rsidP="00BF6288">
            <w:pPr>
              <w:rPr>
                <w:rFonts w:ascii="Calibri" w:hAnsi="Calibri" w:cs="Calibri"/>
                <w:b/>
                <w:sz w:val="22"/>
                <w:szCs w:val="22"/>
              </w:rPr>
            </w:pPr>
            <w:r w:rsidRPr="003E000C">
              <w:rPr>
                <w:rFonts w:ascii="Calibri" w:hAnsi="Calibri" w:cs="Calibri"/>
                <w:b/>
                <w:bCs/>
                <w:sz w:val="22"/>
                <w:szCs w:val="22"/>
              </w:rPr>
              <w:t>Country/ AWP Output</w:t>
            </w:r>
          </w:p>
        </w:tc>
        <w:tc>
          <w:tcPr>
            <w:tcW w:w="990"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bCs/>
                <w:sz w:val="22"/>
                <w:szCs w:val="22"/>
              </w:rPr>
              <w:t>Office in charge</w:t>
            </w:r>
          </w:p>
        </w:tc>
        <w:tc>
          <w:tcPr>
            <w:tcW w:w="1080"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sz w:val="22"/>
                <w:szCs w:val="22"/>
              </w:rPr>
              <w:t>Region/ country</w:t>
            </w:r>
          </w:p>
        </w:tc>
        <w:tc>
          <w:tcPr>
            <w:tcW w:w="1062" w:type="dxa"/>
            <w:shd w:val="clear" w:color="auto" w:fill="ACB9CA" w:themeFill="text2" w:themeFillTint="66"/>
          </w:tcPr>
          <w:p w:rsidR="0008461E" w:rsidRPr="003E000C" w:rsidRDefault="0008461E" w:rsidP="00F049EE">
            <w:pPr>
              <w:pStyle w:val="Default"/>
              <w:tabs>
                <w:tab w:val="left" w:pos="0"/>
              </w:tabs>
              <w:spacing w:line="276" w:lineRule="auto"/>
              <w:rPr>
                <w:rFonts w:ascii="Calibri" w:hAnsi="Calibri" w:cs="Calibri"/>
                <w:b/>
                <w:sz w:val="22"/>
                <w:szCs w:val="22"/>
              </w:rPr>
            </w:pPr>
            <w:r w:rsidRPr="003E000C">
              <w:rPr>
                <w:rFonts w:ascii="Calibri" w:hAnsi="Calibri" w:cs="Calibri"/>
                <w:b/>
                <w:bCs/>
                <w:sz w:val="22"/>
                <w:szCs w:val="22"/>
              </w:rPr>
              <w:t xml:space="preserve">Joint activity </w:t>
            </w:r>
          </w:p>
          <w:p w:rsidR="0008461E" w:rsidRPr="003E000C" w:rsidRDefault="0008461E" w:rsidP="00F049EE">
            <w:pPr>
              <w:rPr>
                <w:rFonts w:ascii="Calibri" w:hAnsi="Calibri" w:cs="Calibri"/>
                <w:b/>
                <w:sz w:val="22"/>
                <w:szCs w:val="22"/>
              </w:rPr>
            </w:pPr>
            <w:r w:rsidRPr="003E000C">
              <w:rPr>
                <w:rFonts w:ascii="Calibri" w:hAnsi="Calibri" w:cs="Calibri"/>
                <w:b/>
                <w:bCs/>
                <w:sz w:val="22"/>
                <w:szCs w:val="22"/>
              </w:rPr>
              <w:t>(Y/ N, indicate partners)</w:t>
            </w:r>
          </w:p>
        </w:tc>
        <w:tc>
          <w:tcPr>
            <w:tcW w:w="1482"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bCs/>
                <w:sz w:val="22"/>
                <w:szCs w:val="22"/>
              </w:rPr>
              <w:t>Key Stakeholders</w:t>
            </w:r>
          </w:p>
        </w:tc>
        <w:tc>
          <w:tcPr>
            <w:tcW w:w="1052" w:type="dxa"/>
            <w:shd w:val="clear" w:color="auto" w:fill="ACB9CA" w:themeFill="text2" w:themeFillTint="66"/>
          </w:tcPr>
          <w:p w:rsidR="0008461E" w:rsidRPr="003E000C" w:rsidRDefault="0008461E" w:rsidP="00F049EE">
            <w:pPr>
              <w:pStyle w:val="Default"/>
              <w:tabs>
                <w:tab w:val="left" w:pos="0"/>
              </w:tabs>
              <w:spacing w:line="276" w:lineRule="auto"/>
              <w:rPr>
                <w:rFonts w:ascii="Calibri" w:hAnsi="Calibri" w:cs="Calibri"/>
                <w:b/>
                <w:bCs/>
                <w:sz w:val="22"/>
                <w:szCs w:val="22"/>
              </w:rPr>
            </w:pPr>
            <w:r w:rsidRPr="003E000C">
              <w:rPr>
                <w:rFonts w:ascii="Calibri" w:hAnsi="Calibri" w:cs="Calibri"/>
                <w:b/>
                <w:bCs/>
                <w:sz w:val="22"/>
                <w:szCs w:val="22"/>
              </w:rPr>
              <w:t xml:space="preserve">Planned Dates </w:t>
            </w:r>
          </w:p>
          <w:p w:rsidR="0008461E" w:rsidRPr="003E000C" w:rsidRDefault="0008461E" w:rsidP="00F049EE">
            <w:pPr>
              <w:rPr>
                <w:rFonts w:ascii="Calibri" w:hAnsi="Calibri" w:cs="Calibri"/>
                <w:b/>
                <w:sz w:val="22"/>
                <w:szCs w:val="22"/>
              </w:rPr>
            </w:pPr>
            <w:r w:rsidRPr="003E000C">
              <w:rPr>
                <w:rFonts w:ascii="Calibri" w:hAnsi="Calibri" w:cs="Calibri"/>
                <w:b/>
                <w:bCs/>
                <w:sz w:val="22"/>
                <w:szCs w:val="22"/>
              </w:rPr>
              <w:t>(start-end)</w:t>
            </w:r>
          </w:p>
        </w:tc>
        <w:tc>
          <w:tcPr>
            <w:tcW w:w="1084"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bCs/>
                <w:sz w:val="22"/>
                <w:szCs w:val="22"/>
              </w:rPr>
              <w:t>Budget (US$) / Sources of Funding</w:t>
            </w:r>
          </w:p>
        </w:tc>
        <w:tc>
          <w:tcPr>
            <w:tcW w:w="1332" w:type="dxa"/>
            <w:shd w:val="clear" w:color="auto" w:fill="ACB9CA" w:themeFill="text2" w:themeFillTint="66"/>
          </w:tcPr>
          <w:p w:rsidR="0008461E" w:rsidRPr="003E000C" w:rsidRDefault="0008461E" w:rsidP="00F049EE">
            <w:pPr>
              <w:rPr>
                <w:rFonts w:ascii="Calibri" w:hAnsi="Calibri" w:cs="Calibri"/>
                <w:b/>
                <w:bCs/>
                <w:sz w:val="22"/>
                <w:szCs w:val="22"/>
              </w:rPr>
            </w:pPr>
            <w:r w:rsidRPr="003E000C">
              <w:rPr>
                <w:rFonts w:ascii="Calibri" w:hAnsi="Calibri" w:cs="Calibri"/>
                <w:b/>
                <w:bCs/>
                <w:sz w:val="22"/>
                <w:szCs w:val="22"/>
              </w:rPr>
              <w:t>Status (pending/ initiated/ ongoing/ completed)</w:t>
            </w:r>
          </w:p>
        </w:tc>
        <w:tc>
          <w:tcPr>
            <w:tcW w:w="1080" w:type="dxa"/>
            <w:shd w:val="clear" w:color="auto" w:fill="ACB9CA" w:themeFill="text2" w:themeFillTint="66"/>
          </w:tcPr>
          <w:p w:rsidR="0008461E" w:rsidRPr="003E000C" w:rsidRDefault="0008461E" w:rsidP="00F049EE">
            <w:pPr>
              <w:rPr>
                <w:rFonts w:ascii="Calibri" w:hAnsi="Calibri" w:cs="Calibri"/>
                <w:b/>
                <w:bCs/>
                <w:sz w:val="22"/>
                <w:szCs w:val="22"/>
              </w:rPr>
            </w:pPr>
            <w:r w:rsidRPr="003E000C">
              <w:rPr>
                <w:rFonts w:ascii="Calibri" w:hAnsi="Calibri" w:cs="Calibri"/>
                <w:b/>
                <w:bCs/>
                <w:sz w:val="22"/>
                <w:szCs w:val="22"/>
              </w:rPr>
              <w:t>Remarks</w:t>
            </w:r>
          </w:p>
        </w:tc>
      </w:tr>
      <w:tr w:rsidR="0008461E" w:rsidTr="00F049EE">
        <w:trPr>
          <w:trHeight w:val="422"/>
          <w:jc w:val="center"/>
        </w:trPr>
        <w:tc>
          <w:tcPr>
            <w:tcW w:w="13320" w:type="dxa"/>
            <w:gridSpan w:val="11"/>
            <w:shd w:val="clear" w:color="auto" w:fill="DEEAF6" w:themeFill="accent1" w:themeFillTint="33"/>
          </w:tcPr>
          <w:p w:rsidR="0008461E" w:rsidRPr="00174940" w:rsidRDefault="0008461E" w:rsidP="00F049EE">
            <w:pPr>
              <w:pStyle w:val="NoSpacing"/>
              <w:spacing w:line="276" w:lineRule="auto"/>
              <w:rPr>
                <w:rFonts w:ascii="Calibri" w:hAnsi="Calibri"/>
                <w:b/>
                <w:i/>
              </w:rPr>
            </w:pPr>
            <w:r w:rsidRPr="00174940">
              <w:rPr>
                <w:rFonts w:ascii="Calibri" w:hAnsi="Calibri"/>
                <w:b/>
                <w:i/>
              </w:rPr>
              <w:t>Evaluations managed by the office</w:t>
            </w:r>
          </w:p>
        </w:tc>
        <w:tc>
          <w:tcPr>
            <w:tcW w:w="1080" w:type="dxa"/>
            <w:shd w:val="clear" w:color="auto" w:fill="DEEAF6" w:themeFill="accent1" w:themeFillTint="33"/>
          </w:tcPr>
          <w:p w:rsidR="0008461E" w:rsidRPr="00174940" w:rsidRDefault="0008461E" w:rsidP="00F049EE">
            <w:pPr>
              <w:pStyle w:val="NoSpacing"/>
              <w:spacing w:line="276" w:lineRule="auto"/>
              <w:rPr>
                <w:rFonts w:ascii="Calibri" w:hAnsi="Calibri"/>
                <w:i/>
              </w:rPr>
            </w:pPr>
          </w:p>
        </w:tc>
      </w:tr>
      <w:tr w:rsidR="005A5670" w:rsidTr="00A939DE">
        <w:trPr>
          <w:trHeight w:val="1430"/>
          <w:jc w:val="center"/>
        </w:trPr>
        <w:tc>
          <w:tcPr>
            <w:tcW w:w="1345" w:type="dxa"/>
          </w:tcPr>
          <w:p w:rsidR="005A5670" w:rsidRPr="008630FF" w:rsidRDefault="005A5670" w:rsidP="005A5670">
            <w:pPr>
              <w:pStyle w:val="NoSpacing"/>
              <w:spacing w:line="276" w:lineRule="auto"/>
              <w:rPr>
                <w:rFonts w:ascii="Calibri" w:hAnsi="Calibri"/>
                <w:i/>
                <w:sz w:val="20"/>
                <w:szCs w:val="20"/>
                <w:highlight w:val="yellow"/>
              </w:rPr>
            </w:pPr>
          </w:p>
        </w:tc>
        <w:tc>
          <w:tcPr>
            <w:tcW w:w="1249" w:type="dxa"/>
          </w:tcPr>
          <w:p w:rsidR="005A5670" w:rsidRPr="008630FF" w:rsidRDefault="005A5670" w:rsidP="005A5670">
            <w:pPr>
              <w:pStyle w:val="NoSpacing"/>
              <w:spacing w:line="276" w:lineRule="auto"/>
              <w:rPr>
                <w:rFonts w:ascii="Calibri" w:hAnsi="Calibri"/>
                <w:i/>
                <w:sz w:val="20"/>
                <w:szCs w:val="20"/>
                <w:highlight w:val="yellow"/>
              </w:rPr>
            </w:pPr>
          </w:p>
        </w:tc>
        <w:tc>
          <w:tcPr>
            <w:tcW w:w="1474" w:type="dxa"/>
          </w:tcPr>
          <w:p w:rsidR="005A5670" w:rsidRPr="008630FF" w:rsidRDefault="005A5670" w:rsidP="005A5670">
            <w:pPr>
              <w:pStyle w:val="NoSpacing"/>
              <w:spacing w:line="276" w:lineRule="auto"/>
              <w:rPr>
                <w:rFonts w:ascii="Calibri" w:hAnsi="Calibri"/>
                <w:i/>
                <w:sz w:val="20"/>
                <w:szCs w:val="20"/>
                <w:highlight w:val="yellow"/>
              </w:rPr>
            </w:pPr>
          </w:p>
        </w:tc>
        <w:tc>
          <w:tcPr>
            <w:tcW w:w="1170" w:type="dxa"/>
          </w:tcPr>
          <w:p w:rsidR="005A5670" w:rsidRPr="008630FF" w:rsidRDefault="005A5670" w:rsidP="005A5670">
            <w:pPr>
              <w:pStyle w:val="NoSpacing"/>
              <w:spacing w:line="276" w:lineRule="auto"/>
              <w:rPr>
                <w:rFonts w:ascii="Calibri" w:hAnsi="Calibri"/>
                <w:i/>
                <w:sz w:val="20"/>
                <w:szCs w:val="20"/>
                <w:highlight w:val="yellow"/>
              </w:rPr>
            </w:pPr>
          </w:p>
        </w:tc>
        <w:tc>
          <w:tcPr>
            <w:tcW w:w="990" w:type="dxa"/>
          </w:tcPr>
          <w:p w:rsidR="005A5670" w:rsidRPr="008630FF" w:rsidRDefault="005A5670" w:rsidP="005A5670">
            <w:pPr>
              <w:pStyle w:val="NoSpacing"/>
              <w:spacing w:line="276" w:lineRule="auto"/>
              <w:rPr>
                <w:rFonts w:ascii="Calibri" w:hAnsi="Calibri"/>
                <w:i/>
                <w:sz w:val="20"/>
                <w:szCs w:val="20"/>
                <w:highlight w:val="yellow"/>
              </w:rPr>
            </w:pPr>
          </w:p>
        </w:tc>
        <w:tc>
          <w:tcPr>
            <w:tcW w:w="1080" w:type="dxa"/>
          </w:tcPr>
          <w:p w:rsidR="005A5670" w:rsidRPr="008630FF" w:rsidRDefault="005A5670" w:rsidP="005A5670">
            <w:pPr>
              <w:pStyle w:val="NoSpacing"/>
              <w:spacing w:line="276" w:lineRule="auto"/>
              <w:rPr>
                <w:rFonts w:ascii="Calibri" w:hAnsi="Calibri"/>
                <w:i/>
                <w:sz w:val="20"/>
                <w:szCs w:val="20"/>
                <w:highlight w:val="yellow"/>
              </w:rPr>
            </w:pPr>
          </w:p>
        </w:tc>
        <w:tc>
          <w:tcPr>
            <w:tcW w:w="1062" w:type="dxa"/>
          </w:tcPr>
          <w:p w:rsidR="005A5670" w:rsidRPr="008630FF" w:rsidRDefault="005A5670" w:rsidP="005A5670">
            <w:pPr>
              <w:pStyle w:val="NoSpacing"/>
              <w:spacing w:line="276" w:lineRule="auto"/>
              <w:rPr>
                <w:rFonts w:ascii="Calibri" w:hAnsi="Calibri"/>
                <w:i/>
                <w:sz w:val="20"/>
                <w:szCs w:val="20"/>
                <w:highlight w:val="yellow"/>
              </w:rPr>
            </w:pPr>
          </w:p>
        </w:tc>
        <w:tc>
          <w:tcPr>
            <w:tcW w:w="1482" w:type="dxa"/>
          </w:tcPr>
          <w:p w:rsidR="005A5670" w:rsidRPr="008630FF" w:rsidRDefault="005A5670" w:rsidP="005A5670">
            <w:pPr>
              <w:pStyle w:val="NoSpacing"/>
              <w:spacing w:line="276" w:lineRule="auto"/>
              <w:rPr>
                <w:rFonts w:ascii="Calibri" w:hAnsi="Calibri"/>
                <w:i/>
                <w:sz w:val="20"/>
                <w:szCs w:val="20"/>
                <w:highlight w:val="yellow"/>
              </w:rPr>
            </w:pPr>
          </w:p>
        </w:tc>
        <w:tc>
          <w:tcPr>
            <w:tcW w:w="1052" w:type="dxa"/>
          </w:tcPr>
          <w:p w:rsidR="005A5670" w:rsidRPr="008630FF" w:rsidRDefault="005A5670" w:rsidP="005A5670">
            <w:pPr>
              <w:pStyle w:val="NoSpacing"/>
              <w:spacing w:line="276" w:lineRule="auto"/>
              <w:rPr>
                <w:rFonts w:ascii="Calibri" w:hAnsi="Calibri"/>
                <w:i/>
                <w:sz w:val="20"/>
                <w:szCs w:val="20"/>
                <w:highlight w:val="yellow"/>
              </w:rPr>
            </w:pPr>
          </w:p>
        </w:tc>
        <w:tc>
          <w:tcPr>
            <w:tcW w:w="1084" w:type="dxa"/>
          </w:tcPr>
          <w:p w:rsidR="005A5670" w:rsidRPr="008630FF" w:rsidRDefault="005A5670" w:rsidP="005A5670">
            <w:pPr>
              <w:pStyle w:val="NoSpacing"/>
              <w:spacing w:line="276" w:lineRule="auto"/>
              <w:rPr>
                <w:rFonts w:ascii="Calibri" w:hAnsi="Calibri"/>
                <w:i/>
                <w:sz w:val="20"/>
                <w:szCs w:val="20"/>
                <w:highlight w:val="yellow"/>
              </w:rPr>
            </w:pPr>
          </w:p>
        </w:tc>
        <w:tc>
          <w:tcPr>
            <w:tcW w:w="1332" w:type="dxa"/>
          </w:tcPr>
          <w:p w:rsidR="005A5670" w:rsidRPr="003E000C" w:rsidRDefault="005A5670" w:rsidP="005A5670">
            <w:pPr>
              <w:pStyle w:val="NoSpacing"/>
              <w:spacing w:line="276" w:lineRule="auto"/>
              <w:rPr>
                <w:rFonts w:ascii="Calibri" w:hAnsi="Calibri"/>
                <w:i/>
                <w:sz w:val="20"/>
                <w:szCs w:val="20"/>
              </w:rPr>
            </w:pPr>
          </w:p>
        </w:tc>
        <w:tc>
          <w:tcPr>
            <w:tcW w:w="1080" w:type="dxa"/>
          </w:tcPr>
          <w:p w:rsidR="005A5670" w:rsidRPr="003E000C" w:rsidRDefault="005A5670" w:rsidP="005A5670">
            <w:pPr>
              <w:pStyle w:val="NoSpacing"/>
              <w:spacing w:line="276" w:lineRule="auto"/>
              <w:rPr>
                <w:rFonts w:ascii="Calibri" w:hAnsi="Calibri"/>
                <w:i/>
                <w:sz w:val="20"/>
                <w:szCs w:val="20"/>
              </w:rPr>
            </w:pPr>
          </w:p>
        </w:tc>
      </w:tr>
    </w:tbl>
    <w:p w:rsidR="00F62FB1" w:rsidRDefault="00F62FB1"/>
    <w:p w:rsidR="00C01876" w:rsidRPr="003E000C" w:rsidRDefault="00C01876" w:rsidP="00C01876">
      <w:pPr>
        <w:spacing w:after="240"/>
        <w:jc w:val="center"/>
        <w:rPr>
          <w:rFonts w:ascii="Calibri" w:hAnsi="Calibri" w:cs="Arial"/>
          <w:b/>
          <w:sz w:val="28"/>
          <w:szCs w:val="28"/>
        </w:rPr>
      </w:pPr>
      <w:bookmarkStart w:id="0" w:name="_GoBack"/>
      <w:bookmarkEnd w:id="0"/>
      <w:r w:rsidRPr="00491A80">
        <w:rPr>
          <w:rFonts w:ascii="Calibri" w:hAnsi="Calibri" w:cs="Arial"/>
          <w:b/>
          <w:sz w:val="28"/>
          <w:szCs w:val="28"/>
        </w:rPr>
        <w:lastRenderedPageBreak/>
        <w:t xml:space="preserve">MONITORING, EVALUATION AND RESEARCH PLAN </w:t>
      </w:r>
      <w:r>
        <w:rPr>
          <w:rFonts w:ascii="Calibri" w:hAnsi="Calibri" w:cs="Arial"/>
          <w:b/>
          <w:sz w:val="28"/>
          <w:szCs w:val="28"/>
        </w:rPr>
        <w:t>(MERP) 2019</w:t>
      </w:r>
    </w:p>
    <w:p w:rsidR="00C01876" w:rsidRPr="003E000C" w:rsidRDefault="00C01876" w:rsidP="00C01876">
      <w:pPr>
        <w:jc w:val="center"/>
        <w:rPr>
          <w:rFonts w:ascii="Calibri" w:hAnsi="Calibri" w:cs="Arial"/>
          <w:b/>
          <w:sz w:val="20"/>
          <w:szCs w:val="20"/>
        </w:rPr>
      </w:pPr>
    </w:p>
    <w:p w:rsidR="00C01876" w:rsidRPr="00A16C21" w:rsidRDefault="00C01876" w:rsidP="00C01876">
      <w:pPr>
        <w:rPr>
          <w:rFonts w:ascii="Calibri" w:hAnsi="Calibri" w:cs="Arial"/>
          <w:b/>
          <w:sz w:val="28"/>
          <w:szCs w:val="28"/>
        </w:rPr>
      </w:pPr>
      <w:r w:rsidRPr="00174940">
        <w:rPr>
          <w:rFonts w:ascii="Calibri" w:hAnsi="Calibri" w:cs="Arial"/>
          <w:b/>
          <w:sz w:val="28"/>
          <w:szCs w:val="28"/>
        </w:rPr>
        <w:t>Monitoring 20</w:t>
      </w:r>
      <w:r>
        <w:rPr>
          <w:rFonts w:ascii="Calibri" w:hAnsi="Calibri" w:cs="Arial"/>
          <w:b/>
          <w:sz w:val="28"/>
          <w:szCs w:val="28"/>
        </w:rPr>
        <w:t>19</w:t>
      </w:r>
    </w:p>
    <w:tbl>
      <w:tblPr>
        <w:tblW w:w="14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2"/>
        <w:gridCol w:w="3969"/>
        <w:gridCol w:w="1843"/>
        <w:gridCol w:w="1417"/>
        <w:gridCol w:w="1674"/>
        <w:gridCol w:w="1161"/>
        <w:gridCol w:w="1629"/>
      </w:tblGrid>
      <w:tr w:rsidR="00C01876" w:rsidRPr="00A16C21" w:rsidTr="00A33D84">
        <w:trPr>
          <w:tblHeader/>
        </w:trPr>
        <w:tc>
          <w:tcPr>
            <w:tcW w:w="2972" w:type="dxa"/>
            <w:vMerge w:val="restart"/>
            <w:shd w:val="clear" w:color="auto" w:fill="ACB9CA" w:themeFill="text2" w:themeFillTint="66"/>
            <w:vAlign w:val="center"/>
          </w:tcPr>
          <w:p w:rsidR="00C01876" w:rsidRPr="00A16C21" w:rsidRDefault="00C01876" w:rsidP="00A33D84">
            <w:pPr>
              <w:pStyle w:val="Default"/>
              <w:tabs>
                <w:tab w:val="left" w:pos="0"/>
              </w:tabs>
              <w:rPr>
                <w:rFonts w:ascii="Calibri" w:hAnsi="Calibri" w:cs="Calibri"/>
                <w:b/>
                <w:bCs/>
                <w:sz w:val="22"/>
                <w:szCs w:val="22"/>
              </w:rPr>
            </w:pPr>
            <w:r w:rsidRPr="00A16C21">
              <w:rPr>
                <w:rFonts w:ascii="Calibri" w:hAnsi="Calibri" w:cs="Calibri"/>
                <w:b/>
                <w:bCs/>
                <w:sz w:val="22"/>
                <w:szCs w:val="22"/>
              </w:rPr>
              <w:t>SN Impact/Outcome</w:t>
            </w:r>
          </w:p>
        </w:tc>
        <w:tc>
          <w:tcPr>
            <w:tcW w:w="3969" w:type="dxa"/>
            <w:vMerge w:val="restart"/>
            <w:shd w:val="clear" w:color="auto" w:fill="ACB9CA" w:themeFill="text2" w:themeFillTint="66"/>
            <w:vAlign w:val="center"/>
          </w:tcPr>
          <w:p w:rsidR="00C01876" w:rsidRPr="00A16C21" w:rsidRDefault="00C01876" w:rsidP="00A33D84">
            <w:pPr>
              <w:pStyle w:val="Default"/>
              <w:tabs>
                <w:tab w:val="left" w:pos="0"/>
              </w:tabs>
              <w:rPr>
                <w:rFonts w:ascii="Calibri" w:hAnsi="Calibri" w:cs="Calibri"/>
                <w:b/>
                <w:sz w:val="22"/>
                <w:szCs w:val="22"/>
              </w:rPr>
            </w:pPr>
            <w:r w:rsidRPr="00A16C21">
              <w:rPr>
                <w:rFonts w:ascii="Calibri" w:hAnsi="Calibri" w:cs="Calibri"/>
                <w:b/>
                <w:bCs/>
                <w:sz w:val="22"/>
                <w:szCs w:val="22"/>
              </w:rPr>
              <w:t>Activity</w:t>
            </w:r>
          </w:p>
        </w:tc>
        <w:tc>
          <w:tcPr>
            <w:tcW w:w="1843" w:type="dxa"/>
            <w:vMerge w:val="restart"/>
            <w:shd w:val="clear" w:color="auto" w:fill="ACB9CA" w:themeFill="text2" w:themeFillTint="66"/>
            <w:vAlign w:val="center"/>
          </w:tcPr>
          <w:p w:rsidR="00C01876" w:rsidRPr="00A16C21" w:rsidRDefault="00C01876" w:rsidP="00A33D84">
            <w:pPr>
              <w:pStyle w:val="Default"/>
              <w:tabs>
                <w:tab w:val="left" w:pos="0"/>
              </w:tabs>
              <w:rPr>
                <w:rFonts w:ascii="Calibri" w:hAnsi="Calibri" w:cs="Calibri"/>
                <w:b/>
                <w:bCs/>
                <w:sz w:val="22"/>
                <w:szCs w:val="22"/>
              </w:rPr>
            </w:pPr>
            <w:r w:rsidRPr="00A16C21">
              <w:rPr>
                <w:rFonts w:ascii="Calibri" w:hAnsi="Calibri" w:cs="Calibri"/>
                <w:b/>
                <w:bCs/>
                <w:sz w:val="22"/>
                <w:szCs w:val="22"/>
              </w:rPr>
              <w:t>Responsible staff member</w:t>
            </w:r>
          </w:p>
        </w:tc>
        <w:tc>
          <w:tcPr>
            <w:tcW w:w="1417" w:type="dxa"/>
            <w:vMerge w:val="restart"/>
            <w:shd w:val="clear" w:color="auto" w:fill="ACB9CA" w:themeFill="text2" w:themeFillTint="66"/>
            <w:vAlign w:val="center"/>
          </w:tcPr>
          <w:p w:rsidR="00C01876" w:rsidRPr="00A16C21" w:rsidRDefault="00C01876" w:rsidP="00A33D84">
            <w:pPr>
              <w:pStyle w:val="Default"/>
              <w:tabs>
                <w:tab w:val="left" w:pos="0"/>
              </w:tabs>
              <w:rPr>
                <w:rFonts w:ascii="Calibri" w:hAnsi="Calibri" w:cs="Calibri"/>
                <w:b/>
                <w:sz w:val="22"/>
                <w:szCs w:val="22"/>
              </w:rPr>
            </w:pPr>
            <w:r w:rsidRPr="00A16C21">
              <w:rPr>
                <w:rFonts w:ascii="Calibri" w:hAnsi="Calibri" w:cs="Calibri"/>
                <w:b/>
                <w:sz w:val="22"/>
                <w:szCs w:val="22"/>
              </w:rPr>
              <w:t>Partne</w:t>
            </w:r>
            <w:r>
              <w:rPr>
                <w:rFonts w:ascii="Calibri" w:hAnsi="Calibri" w:cs="Calibri"/>
                <w:b/>
                <w:sz w:val="22"/>
                <w:szCs w:val="22"/>
              </w:rPr>
              <w:t>r</w:t>
            </w:r>
            <w:r w:rsidRPr="00A16C21">
              <w:rPr>
                <w:rFonts w:ascii="Calibri" w:hAnsi="Calibri" w:cs="Calibri"/>
                <w:b/>
                <w:sz w:val="22"/>
                <w:szCs w:val="22"/>
              </w:rPr>
              <w:t>s and Stakeholders</w:t>
            </w:r>
          </w:p>
        </w:tc>
        <w:tc>
          <w:tcPr>
            <w:tcW w:w="1674" w:type="dxa"/>
            <w:vMerge w:val="restart"/>
            <w:shd w:val="clear" w:color="auto" w:fill="ACB9CA" w:themeFill="text2" w:themeFillTint="66"/>
            <w:vAlign w:val="center"/>
          </w:tcPr>
          <w:p w:rsidR="00C01876" w:rsidRPr="00A16C21" w:rsidRDefault="00C01876" w:rsidP="00A33D84">
            <w:pPr>
              <w:pStyle w:val="Default"/>
              <w:tabs>
                <w:tab w:val="left" w:pos="0"/>
              </w:tabs>
              <w:rPr>
                <w:rFonts w:ascii="Calibri" w:hAnsi="Calibri" w:cs="Calibri"/>
                <w:b/>
                <w:sz w:val="22"/>
                <w:szCs w:val="22"/>
              </w:rPr>
            </w:pPr>
            <w:r w:rsidRPr="00A16C21">
              <w:rPr>
                <w:rFonts w:ascii="Calibri" w:hAnsi="Calibri" w:cs="Calibri"/>
                <w:b/>
                <w:bCs/>
                <w:sz w:val="22"/>
                <w:szCs w:val="22"/>
              </w:rPr>
              <w:t>Planned Dates (Month and year of start and end)</w:t>
            </w:r>
          </w:p>
        </w:tc>
        <w:tc>
          <w:tcPr>
            <w:tcW w:w="2790" w:type="dxa"/>
            <w:gridSpan w:val="2"/>
            <w:shd w:val="clear" w:color="auto" w:fill="ACB9CA" w:themeFill="text2" w:themeFillTint="66"/>
            <w:vAlign w:val="center"/>
          </w:tcPr>
          <w:p w:rsidR="00C01876" w:rsidRPr="00A16C21" w:rsidRDefault="00C01876" w:rsidP="00A33D84">
            <w:pPr>
              <w:pStyle w:val="Default"/>
              <w:tabs>
                <w:tab w:val="left" w:pos="0"/>
              </w:tabs>
              <w:rPr>
                <w:rFonts w:ascii="Calibri" w:hAnsi="Calibri" w:cs="Calibri"/>
                <w:b/>
                <w:sz w:val="22"/>
                <w:szCs w:val="22"/>
              </w:rPr>
            </w:pPr>
            <w:r w:rsidRPr="00A16C21">
              <w:rPr>
                <w:rFonts w:ascii="Calibri" w:hAnsi="Calibri" w:cs="Calibri"/>
                <w:b/>
                <w:bCs/>
                <w:sz w:val="22"/>
                <w:szCs w:val="22"/>
              </w:rPr>
              <w:t>Budget</w:t>
            </w:r>
          </w:p>
        </w:tc>
      </w:tr>
      <w:tr w:rsidR="00C01876" w:rsidRPr="00A917F6" w:rsidTr="00A33D84">
        <w:tc>
          <w:tcPr>
            <w:tcW w:w="2972" w:type="dxa"/>
            <w:vMerge/>
            <w:tcBorders>
              <w:bottom w:val="single" w:sz="4" w:space="0" w:color="000000"/>
            </w:tcBorders>
            <w:shd w:val="clear" w:color="auto" w:fill="ACB9CA" w:themeFill="text2" w:themeFillTint="66"/>
            <w:vAlign w:val="center"/>
          </w:tcPr>
          <w:p w:rsidR="00C01876" w:rsidRPr="003E000C" w:rsidRDefault="00C01876" w:rsidP="00A33D84">
            <w:pPr>
              <w:pStyle w:val="NoSpacing"/>
              <w:rPr>
                <w:rFonts w:ascii="Calibri" w:hAnsi="Calibri" w:cs="Calibri"/>
                <w:i/>
                <w:sz w:val="22"/>
                <w:szCs w:val="22"/>
              </w:rPr>
            </w:pPr>
          </w:p>
        </w:tc>
        <w:tc>
          <w:tcPr>
            <w:tcW w:w="3969" w:type="dxa"/>
            <w:vMerge/>
            <w:tcBorders>
              <w:bottom w:val="single" w:sz="4" w:space="0" w:color="000000"/>
            </w:tcBorders>
            <w:shd w:val="clear" w:color="auto" w:fill="ACB9CA" w:themeFill="text2" w:themeFillTint="66"/>
            <w:vAlign w:val="center"/>
          </w:tcPr>
          <w:p w:rsidR="00C01876" w:rsidRPr="003E000C" w:rsidRDefault="00C01876" w:rsidP="00A33D84">
            <w:pPr>
              <w:pStyle w:val="NoSpacing"/>
              <w:rPr>
                <w:rFonts w:ascii="Calibri" w:hAnsi="Calibri" w:cs="Calibri"/>
                <w:i/>
                <w:sz w:val="22"/>
                <w:szCs w:val="22"/>
              </w:rPr>
            </w:pPr>
          </w:p>
        </w:tc>
        <w:tc>
          <w:tcPr>
            <w:tcW w:w="1843" w:type="dxa"/>
            <w:vMerge/>
            <w:tcBorders>
              <w:bottom w:val="single" w:sz="4" w:space="0" w:color="000000"/>
            </w:tcBorders>
            <w:shd w:val="clear" w:color="auto" w:fill="ACB9CA" w:themeFill="text2" w:themeFillTint="66"/>
            <w:vAlign w:val="center"/>
          </w:tcPr>
          <w:p w:rsidR="00C01876" w:rsidRPr="003E000C" w:rsidRDefault="00C01876" w:rsidP="00A33D84">
            <w:pPr>
              <w:pStyle w:val="NoSpacing"/>
              <w:rPr>
                <w:rFonts w:ascii="Calibri" w:hAnsi="Calibri" w:cs="Calibri"/>
                <w:i/>
                <w:sz w:val="22"/>
                <w:szCs w:val="22"/>
              </w:rPr>
            </w:pPr>
          </w:p>
        </w:tc>
        <w:tc>
          <w:tcPr>
            <w:tcW w:w="1417" w:type="dxa"/>
            <w:vMerge/>
            <w:tcBorders>
              <w:bottom w:val="single" w:sz="4" w:space="0" w:color="000000"/>
            </w:tcBorders>
            <w:shd w:val="clear" w:color="auto" w:fill="ACB9CA" w:themeFill="text2" w:themeFillTint="66"/>
            <w:vAlign w:val="center"/>
          </w:tcPr>
          <w:p w:rsidR="00C01876" w:rsidRPr="003E000C" w:rsidRDefault="00C01876" w:rsidP="00A33D84">
            <w:pPr>
              <w:pStyle w:val="NoSpacing"/>
              <w:rPr>
                <w:rFonts w:ascii="Calibri" w:hAnsi="Calibri" w:cs="Calibri"/>
                <w:i/>
                <w:sz w:val="22"/>
                <w:szCs w:val="22"/>
              </w:rPr>
            </w:pPr>
          </w:p>
        </w:tc>
        <w:tc>
          <w:tcPr>
            <w:tcW w:w="1674" w:type="dxa"/>
            <w:vMerge/>
            <w:tcBorders>
              <w:bottom w:val="single" w:sz="4" w:space="0" w:color="000000"/>
            </w:tcBorders>
            <w:shd w:val="clear" w:color="auto" w:fill="ACB9CA" w:themeFill="text2" w:themeFillTint="66"/>
            <w:vAlign w:val="center"/>
          </w:tcPr>
          <w:p w:rsidR="00C01876" w:rsidRPr="003E000C" w:rsidRDefault="00C01876" w:rsidP="00A33D84">
            <w:pPr>
              <w:pStyle w:val="NoSpacing"/>
              <w:rPr>
                <w:rFonts w:ascii="Calibri" w:hAnsi="Calibri" w:cs="Calibri"/>
                <w:i/>
                <w:sz w:val="22"/>
                <w:szCs w:val="22"/>
              </w:rPr>
            </w:pPr>
          </w:p>
        </w:tc>
        <w:tc>
          <w:tcPr>
            <w:tcW w:w="1161" w:type="dxa"/>
            <w:tcBorders>
              <w:bottom w:val="single" w:sz="4" w:space="0" w:color="000000"/>
            </w:tcBorders>
            <w:shd w:val="clear" w:color="auto" w:fill="ACB9CA" w:themeFill="text2" w:themeFillTint="66"/>
            <w:vAlign w:val="center"/>
          </w:tcPr>
          <w:p w:rsidR="00C01876" w:rsidRPr="003E000C" w:rsidRDefault="00C01876" w:rsidP="00A33D84">
            <w:pPr>
              <w:pStyle w:val="NoSpacing"/>
              <w:rPr>
                <w:rFonts w:ascii="Calibri" w:hAnsi="Calibri" w:cs="Calibri"/>
                <w:i/>
                <w:sz w:val="22"/>
                <w:szCs w:val="22"/>
              </w:rPr>
            </w:pPr>
            <w:r w:rsidRPr="003E000C">
              <w:rPr>
                <w:rFonts w:ascii="Calibri" w:hAnsi="Calibri" w:cs="Calibri"/>
                <w:i/>
                <w:sz w:val="22"/>
                <w:szCs w:val="22"/>
              </w:rPr>
              <w:t>Source</w:t>
            </w:r>
          </w:p>
        </w:tc>
        <w:tc>
          <w:tcPr>
            <w:tcW w:w="1629" w:type="dxa"/>
            <w:tcBorders>
              <w:bottom w:val="single" w:sz="4" w:space="0" w:color="000000"/>
            </w:tcBorders>
            <w:shd w:val="clear" w:color="auto" w:fill="ACB9CA" w:themeFill="text2" w:themeFillTint="66"/>
            <w:vAlign w:val="center"/>
          </w:tcPr>
          <w:p w:rsidR="00C01876" w:rsidRPr="003E000C" w:rsidRDefault="00C01876" w:rsidP="00A33D84">
            <w:pPr>
              <w:pStyle w:val="NoSpacing"/>
              <w:rPr>
                <w:rFonts w:ascii="Calibri" w:hAnsi="Calibri" w:cs="Calibri"/>
                <w:i/>
                <w:sz w:val="22"/>
                <w:szCs w:val="22"/>
              </w:rPr>
            </w:pPr>
            <w:r w:rsidRPr="003E000C">
              <w:rPr>
                <w:rFonts w:ascii="Calibri" w:hAnsi="Calibri" w:cs="Calibri"/>
                <w:i/>
                <w:sz w:val="22"/>
                <w:szCs w:val="22"/>
              </w:rPr>
              <w:t>Amount</w:t>
            </w:r>
          </w:p>
        </w:tc>
      </w:tr>
      <w:tr w:rsidR="00C01876" w:rsidRPr="003E000C" w:rsidTr="00A33D84">
        <w:tc>
          <w:tcPr>
            <w:tcW w:w="14665" w:type="dxa"/>
            <w:gridSpan w:val="7"/>
            <w:shd w:val="clear" w:color="auto" w:fill="DEEAF6" w:themeFill="accent1" w:themeFillTint="33"/>
          </w:tcPr>
          <w:p w:rsidR="00C01876" w:rsidRPr="003E000C" w:rsidRDefault="00C01876" w:rsidP="00A33D84">
            <w:pPr>
              <w:pStyle w:val="NoSpacing"/>
              <w:jc w:val="center"/>
              <w:rPr>
                <w:rFonts w:ascii="Calibri" w:hAnsi="Calibri" w:cs="Calibri"/>
                <w:b/>
              </w:rPr>
            </w:pPr>
            <w:r w:rsidRPr="003E000C">
              <w:rPr>
                <w:rFonts w:ascii="Calibri" w:hAnsi="Calibri" w:cs="Calibri"/>
                <w:b/>
              </w:rPr>
              <w:t>MONITORING</w:t>
            </w:r>
          </w:p>
        </w:tc>
      </w:tr>
      <w:tr w:rsidR="00C01876" w:rsidRPr="00DA1FF7" w:rsidTr="00A33D84">
        <w:trPr>
          <w:trHeight w:val="680"/>
        </w:trPr>
        <w:tc>
          <w:tcPr>
            <w:tcW w:w="2972" w:type="dxa"/>
            <w:vAlign w:val="center"/>
          </w:tcPr>
          <w:p w:rsidR="00C01876" w:rsidRPr="00AF2DEC" w:rsidRDefault="00C01876" w:rsidP="00A33D84">
            <w:pPr>
              <w:pStyle w:val="NoSpacing"/>
              <w:rPr>
                <w:rFonts w:ascii="Calibri" w:hAnsi="Calibri" w:cs="Calibri"/>
                <w:sz w:val="20"/>
                <w:szCs w:val="20"/>
                <w:highlight w:val="yellow"/>
              </w:rPr>
            </w:pPr>
            <w:r w:rsidRPr="00AF2DEC">
              <w:rPr>
                <w:rFonts w:ascii="Calibri" w:hAnsi="Calibri" w:cs="Calibri"/>
                <w:sz w:val="20"/>
                <w:szCs w:val="20"/>
              </w:rPr>
              <w:t>Impact 3/</w:t>
            </w:r>
            <w:r w:rsidRPr="00AF2DEC">
              <w:rPr>
                <w:rFonts w:ascii="Calibri" w:hAnsi="Calibri"/>
                <w:bCs/>
                <w:sz w:val="18"/>
                <w:szCs w:val="18"/>
              </w:rPr>
              <w:t xml:space="preserve">SP Outcome </w:t>
            </w:r>
            <w:proofErr w:type="gramStart"/>
            <w:r w:rsidRPr="00AF2DEC">
              <w:rPr>
                <w:rFonts w:ascii="Calibri" w:hAnsi="Calibri"/>
                <w:bCs/>
                <w:sz w:val="18"/>
                <w:szCs w:val="18"/>
              </w:rPr>
              <w:t>4 :</w:t>
            </w:r>
            <w:proofErr w:type="gramEnd"/>
            <w:r w:rsidRPr="00AF2DEC">
              <w:rPr>
                <w:rFonts w:ascii="Calibri" w:hAnsi="Calibri"/>
                <w:bCs/>
                <w:sz w:val="18"/>
                <w:szCs w:val="18"/>
              </w:rPr>
              <w:t xml:space="preserve">  All women and girls live a life free from all forms of violence </w:t>
            </w:r>
          </w:p>
        </w:tc>
        <w:tc>
          <w:tcPr>
            <w:tcW w:w="3969" w:type="dxa"/>
            <w:vAlign w:val="center"/>
          </w:tcPr>
          <w:p w:rsidR="00C01876" w:rsidRPr="0040312A" w:rsidRDefault="00C01876" w:rsidP="00A33D84">
            <w:pPr>
              <w:rPr>
                <w:rFonts w:ascii="Calibri" w:eastAsia="MS Mincho" w:hAnsi="Calibri" w:cs="Calibri"/>
                <w:sz w:val="20"/>
                <w:szCs w:val="20"/>
              </w:rPr>
            </w:pPr>
            <w:r w:rsidRPr="00D25388">
              <w:rPr>
                <w:rFonts w:ascii="Calibri" w:eastAsia="MS Mincho" w:hAnsi="Calibri" w:cs="Calibri"/>
                <w:sz w:val="20"/>
                <w:szCs w:val="20"/>
              </w:rPr>
              <w:t>3.1.1.18 Direct Project Management Cost (salary and M&amp;E quality assurance, monitoring and documentation and SSA for HeForShe Consultant)</w:t>
            </w:r>
          </w:p>
        </w:tc>
        <w:tc>
          <w:tcPr>
            <w:tcW w:w="1843" w:type="dxa"/>
            <w:vAlign w:val="center"/>
          </w:tcPr>
          <w:p w:rsidR="00C01876" w:rsidRPr="00F1498B" w:rsidRDefault="00C01876" w:rsidP="00A33D84">
            <w:pPr>
              <w:pStyle w:val="NoSpacing"/>
              <w:rPr>
                <w:rFonts w:ascii="Calibri" w:hAnsi="Calibri" w:cs="Calibri"/>
                <w:sz w:val="20"/>
                <w:szCs w:val="20"/>
              </w:rPr>
            </w:pPr>
            <w:proofErr w:type="gramStart"/>
            <w:r>
              <w:rPr>
                <w:rFonts w:ascii="Calibri" w:hAnsi="Calibri" w:cs="Calibri"/>
                <w:sz w:val="20"/>
                <w:szCs w:val="20"/>
              </w:rPr>
              <w:t>EVAW  &amp;</w:t>
            </w:r>
            <w:proofErr w:type="gramEnd"/>
            <w:r>
              <w:rPr>
                <w:rFonts w:ascii="Calibri" w:hAnsi="Calibri" w:cs="Calibri"/>
                <w:sz w:val="20"/>
                <w:szCs w:val="20"/>
              </w:rPr>
              <w:t xml:space="preserve"> PMERKM Officers</w:t>
            </w:r>
          </w:p>
        </w:tc>
        <w:tc>
          <w:tcPr>
            <w:tcW w:w="1417" w:type="dxa"/>
            <w:vAlign w:val="center"/>
          </w:tcPr>
          <w:p w:rsidR="00C01876" w:rsidRPr="00F1498B" w:rsidRDefault="00C01876" w:rsidP="00A33D84">
            <w:pPr>
              <w:pStyle w:val="NoSpacing"/>
              <w:rPr>
                <w:rFonts w:ascii="Calibri" w:hAnsi="Calibri" w:cs="Calibri"/>
                <w:sz w:val="20"/>
                <w:szCs w:val="20"/>
              </w:rPr>
            </w:pPr>
            <w:r>
              <w:rPr>
                <w:rFonts w:ascii="Calibri" w:hAnsi="Calibri" w:cs="Calibri"/>
                <w:sz w:val="20"/>
                <w:szCs w:val="20"/>
              </w:rPr>
              <w:t xml:space="preserve">Responsible Partners </w:t>
            </w:r>
          </w:p>
        </w:tc>
        <w:tc>
          <w:tcPr>
            <w:tcW w:w="1674" w:type="dxa"/>
            <w:vAlign w:val="center"/>
          </w:tcPr>
          <w:p w:rsidR="00C01876" w:rsidRPr="00017369" w:rsidRDefault="00C01876" w:rsidP="00A33D84">
            <w:pPr>
              <w:pStyle w:val="NoSpacing"/>
              <w:rPr>
                <w:rFonts w:ascii="Calibri" w:hAnsi="Calibri" w:cs="Calibri"/>
                <w:sz w:val="20"/>
                <w:szCs w:val="20"/>
              </w:rPr>
            </w:pPr>
            <w:proofErr w:type="gramStart"/>
            <w:r>
              <w:rPr>
                <w:rFonts w:ascii="Calibri" w:hAnsi="Calibri" w:cs="Calibri"/>
                <w:sz w:val="20"/>
                <w:szCs w:val="20"/>
              </w:rPr>
              <w:t xml:space="preserve">Continuously </w:t>
            </w:r>
            <w:r w:rsidRPr="0040312A">
              <w:rPr>
                <w:rFonts w:ascii="Calibri" w:hAnsi="Calibri" w:cs="Calibri"/>
                <w:sz w:val="20"/>
                <w:szCs w:val="20"/>
              </w:rPr>
              <w:t xml:space="preserve"> during</w:t>
            </w:r>
            <w:proofErr w:type="gramEnd"/>
            <w:r w:rsidRPr="0040312A">
              <w:rPr>
                <w:rFonts w:ascii="Calibri" w:hAnsi="Calibri" w:cs="Calibri"/>
                <w:sz w:val="20"/>
                <w:szCs w:val="20"/>
              </w:rPr>
              <w:t xml:space="preserve"> the year</w:t>
            </w:r>
          </w:p>
        </w:tc>
        <w:tc>
          <w:tcPr>
            <w:tcW w:w="1161" w:type="dxa"/>
            <w:vAlign w:val="center"/>
          </w:tcPr>
          <w:p w:rsidR="00C01876" w:rsidRPr="00017369" w:rsidRDefault="00C01876" w:rsidP="00A33D84">
            <w:pPr>
              <w:pStyle w:val="NoSpacing"/>
              <w:rPr>
                <w:rFonts w:ascii="Calibri" w:hAnsi="Calibri" w:cs="Calibri"/>
                <w:sz w:val="20"/>
                <w:szCs w:val="20"/>
              </w:rPr>
            </w:pPr>
            <w:proofErr w:type="spellStart"/>
            <w:proofErr w:type="gramStart"/>
            <w:r w:rsidRPr="0040312A">
              <w:rPr>
                <w:rFonts w:ascii="Calibri" w:hAnsi="Calibri" w:cs="Calibri"/>
                <w:sz w:val="20"/>
                <w:szCs w:val="20"/>
              </w:rPr>
              <w:t>Non Core</w:t>
            </w:r>
            <w:proofErr w:type="spellEnd"/>
            <w:proofErr w:type="gramEnd"/>
            <w:r w:rsidRPr="0040312A">
              <w:rPr>
                <w:rFonts w:ascii="Calibri" w:hAnsi="Calibri" w:cs="Calibri"/>
                <w:sz w:val="20"/>
                <w:szCs w:val="20"/>
              </w:rPr>
              <w:t xml:space="preserve"> - TBM</w:t>
            </w:r>
          </w:p>
        </w:tc>
        <w:tc>
          <w:tcPr>
            <w:tcW w:w="1629" w:type="dxa"/>
            <w:shd w:val="clear" w:color="auto" w:fill="auto"/>
            <w:vAlign w:val="center"/>
          </w:tcPr>
          <w:p w:rsidR="00C01876" w:rsidRPr="00017369" w:rsidRDefault="00C01876" w:rsidP="00A33D84">
            <w:pPr>
              <w:pStyle w:val="NoSpacing"/>
              <w:rPr>
                <w:rFonts w:ascii="Calibri" w:hAnsi="Calibri" w:cs="Calibri"/>
                <w:sz w:val="20"/>
                <w:szCs w:val="20"/>
              </w:rPr>
            </w:pPr>
            <w:r>
              <w:rPr>
                <w:rFonts w:ascii="Calibri" w:hAnsi="Calibri" w:cs="Calibri"/>
                <w:sz w:val="20"/>
                <w:szCs w:val="20"/>
              </w:rPr>
              <w:t>$9.9</w:t>
            </w:r>
            <w:r w:rsidRPr="0040312A">
              <w:rPr>
                <w:rFonts w:ascii="Calibri" w:hAnsi="Calibri" w:cs="Calibri"/>
                <w:sz w:val="20"/>
                <w:szCs w:val="20"/>
              </w:rPr>
              <w:t>00,00</w:t>
            </w:r>
          </w:p>
        </w:tc>
      </w:tr>
      <w:tr w:rsidR="00C01876" w:rsidRPr="00DA1FF7" w:rsidTr="00A33D84">
        <w:trPr>
          <w:trHeight w:val="559"/>
        </w:trPr>
        <w:tc>
          <w:tcPr>
            <w:tcW w:w="2972" w:type="dxa"/>
            <w:vMerge w:val="restart"/>
            <w:tcBorders>
              <w:top w:val="nil"/>
            </w:tcBorders>
            <w:vAlign w:val="center"/>
          </w:tcPr>
          <w:p w:rsidR="00C01876" w:rsidRPr="00034BE3" w:rsidRDefault="00C01876" w:rsidP="00A33D84">
            <w:pPr>
              <w:pStyle w:val="NoSpacing"/>
              <w:rPr>
                <w:rFonts w:ascii="Calibri" w:hAnsi="Calibri" w:cs="Calibri"/>
                <w:sz w:val="20"/>
                <w:szCs w:val="20"/>
              </w:rPr>
            </w:pPr>
            <w:r w:rsidRPr="00871630">
              <w:rPr>
                <w:rFonts w:ascii="Calibri" w:hAnsi="Calibri" w:cs="Calibri"/>
                <w:sz w:val="20"/>
                <w:szCs w:val="20"/>
              </w:rPr>
              <w:t>Impact 6</w:t>
            </w:r>
            <w:r>
              <w:rPr>
                <w:rFonts w:ascii="Calibri" w:hAnsi="Calibri" w:cs="Calibri"/>
                <w:sz w:val="20"/>
                <w:szCs w:val="20"/>
              </w:rPr>
              <w:t>/</w:t>
            </w:r>
            <w:r w:rsidRPr="00871630">
              <w:rPr>
                <w:rFonts w:ascii="Calibri" w:hAnsi="Calibri" w:cs="Calibri"/>
                <w:sz w:val="20"/>
                <w:szCs w:val="20"/>
              </w:rPr>
              <w:t xml:space="preserve">SP Outcome </w:t>
            </w:r>
            <w:proofErr w:type="gramStart"/>
            <w:r w:rsidRPr="00871630">
              <w:rPr>
                <w:rFonts w:ascii="Calibri" w:hAnsi="Calibri" w:cs="Calibri"/>
                <w:sz w:val="20"/>
                <w:szCs w:val="20"/>
              </w:rPr>
              <w:t>1 :</w:t>
            </w:r>
            <w:proofErr w:type="gramEnd"/>
            <w:r w:rsidRPr="00871630">
              <w:rPr>
                <w:rFonts w:ascii="Calibri" w:hAnsi="Calibri" w:cs="Calibri"/>
                <w:sz w:val="20"/>
                <w:szCs w:val="20"/>
              </w:rPr>
              <w:t xml:space="preserve">  A comprehensive and dynamic set of global norms, policies and standards on gender equality and the empowerment of all women and girls is strengthened and implemented</w:t>
            </w:r>
          </w:p>
        </w:tc>
        <w:tc>
          <w:tcPr>
            <w:tcW w:w="3969" w:type="dxa"/>
            <w:tcBorders>
              <w:top w:val="nil"/>
            </w:tcBorders>
            <w:vAlign w:val="center"/>
          </w:tcPr>
          <w:p w:rsidR="00C01876" w:rsidRPr="0040312A" w:rsidRDefault="00C01876" w:rsidP="00A33D84">
            <w:pPr>
              <w:rPr>
                <w:rFonts w:ascii="Calibri" w:hAnsi="Calibri" w:cs="Calibri"/>
                <w:sz w:val="20"/>
                <w:szCs w:val="20"/>
              </w:rPr>
            </w:pPr>
            <w:r w:rsidRPr="00444E39">
              <w:rPr>
                <w:rFonts w:ascii="Calibri" w:hAnsi="Calibri" w:cs="Calibri"/>
                <w:sz w:val="20"/>
                <w:szCs w:val="20"/>
              </w:rPr>
              <w:t>6.1.2.19 Coordinate and monitor the implementation and reporting of National Action Plans (NAP 1325, Advancement of women, Prevention of gender-based violence</w:t>
            </w:r>
            <w:proofErr w:type="gramStart"/>
            <w:r w:rsidRPr="00444E39">
              <w:rPr>
                <w:rFonts w:ascii="Calibri" w:hAnsi="Calibri" w:cs="Calibri"/>
                <w:sz w:val="20"/>
                <w:szCs w:val="20"/>
              </w:rPr>
              <w:t>) ,</w:t>
            </w:r>
            <w:proofErr w:type="gramEnd"/>
            <w:r w:rsidRPr="00444E39">
              <w:rPr>
                <w:rFonts w:ascii="Calibri" w:hAnsi="Calibri" w:cs="Calibri"/>
                <w:sz w:val="20"/>
                <w:szCs w:val="20"/>
              </w:rPr>
              <w:t xml:space="preserve"> central, provincial and district level (7 provinces and 13 districts)</w:t>
            </w:r>
          </w:p>
        </w:tc>
        <w:tc>
          <w:tcPr>
            <w:tcW w:w="1843" w:type="dxa"/>
            <w:vAlign w:val="center"/>
          </w:tcPr>
          <w:p w:rsidR="00C01876" w:rsidRPr="00F1498B" w:rsidRDefault="00C01876" w:rsidP="00A33D84">
            <w:pPr>
              <w:pStyle w:val="NoSpacing"/>
              <w:rPr>
                <w:rFonts w:ascii="Calibri" w:hAnsi="Calibri" w:cs="Calibri"/>
                <w:sz w:val="20"/>
                <w:szCs w:val="20"/>
              </w:rPr>
            </w:pPr>
            <w:r>
              <w:rPr>
                <w:rFonts w:ascii="Calibri" w:hAnsi="Calibri" w:cs="Calibri"/>
                <w:sz w:val="20"/>
                <w:szCs w:val="20"/>
              </w:rPr>
              <w:t xml:space="preserve">WPS </w:t>
            </w:r>
            <w:proofErr w:type="spellStart"/>
            <w:r>
              <w:rPr>
                <w:rFonts w:ascii="Calibri" w:hAnsi="Calibri" w:cs="Calibri"/>
                <w:sz w:val="20"/>
                <w:szCs w:val="20"/>
              </w:rPr>
              <w:t>Programme</w:t>
            </w:r>
            <w:proofErr w:type="spellEnd"/>
            <w:r>
              <w:rPr>
                <w:rFonts w:ascii="Calibri" w:hAnsi="Calibri" w:cs="Calibri"/>
                <w:sz w:val="20"/>
                <w:szCs w:val="20"/>
              </w:rPr>
              <w:t xml:space="preserve"> &amp; PMERKM Officers</w:t>
            </w:r>
          </w:p>
        </w:tc>
        <w:tc>
          <w:tcPr>
            <w:tcW w:w="1417" w:type="dxa"/>
            <w:vAlign w:val="center"/>
          </w:tcPr>
          <w:p w:rsidR="00C01876" w:rsidRPr="00F1498B" w:rsidRDefault="00C01876" w:rsidP="00A33D84">
            <w:pPr>
              <w:pStyle w:val="NoSpacing"/>
              <w:rPr>
                <w:rFonts w:ascii="Calibri" w:hAnsi="Calibri" w:cs="Calibri"/>
                <w:sz w:val="20"/>
                <w:szCs w:val="20"/>
              </w:rPr>
            </w:pPr>
            <w:r>
              <w:rPr>
                <w:rFonts w:ascii="Calibri" w:hAnsi="Calibri" w:cs="Calibri"/>
                <w:sz w:val="20"/>
                <w:szCs w:val="20"/>
              </w:rPr>
              <w:t>MGCAS &amp; Responsible partners</w:t>
            </w:r>
          </w:p>
        </w:tc>
        <w:tc>
          <w:tcPr>
            <w:tcW w:w="1674" w:type="dxa"/>
            <w:vAlign w:val="center"/>
          </w:tcPr>
          <w:p w:rsidR="00C01876" w:rsidRPr="00246D09" w:rsidRDefault="00C01876" w:rsidP="00A33D84">
            <w:pPr>
              <w:pStyle w:val="NoSpacing"/>
              <w:rPr>
                <w:rFonts w:ascii="Calibri" w:hAnsi="Calibri" w:cs="Calibri"/>
                <w:sz w:val="20"/>
                <w:szCs w:val="20"/>
              </w:rPr>
            </w:pPr>
            <w:r>
              <w:rPr>
                <w:rFonts w:ascii="Calibri" w:hAnsi="Calibri" w:cs="Calibri"/>
                <w:sz w:val="20"/>
                <w:szCs w:val="20"/>
              </w:rPr>
              <w:t>3</w:t>
            </w:r>
            <w:r w:rsidRPr="00444E39">
              <w:rPr>
                <w:rFonts w:ascii="Calibri" w:hAnsi="Calibri" w:cs="Calibri"/>
                <w:sz w:val="20"/>
                <w:szCs w:val="20"/>
                <w:vertAlign w:val="superscript"/>
              </w:rPr>
              <w:t>rd</w:t>
            </w:r>
            <w:r>
              <w:rPr>
                <w:rFonts w:ascii="Calibri" w:hAnsi="Calibri" w:cs="Calibri"/>
                <w:sz w:val="20"/>
                <w:szCs w:val="20"/>
              </w:rPr>
              <w:t xml:space="preserve"> and 4</w:t>
            </w:r>
            <w:r w:rsidRPr="00444E39">
              <w:rPr>
                <w:rFonts w:ascii="Calibri" w:hAnsi="Calibri" w:cs="Calibri"/>
                <w:sz w:val="20"/>
                <w:szCs w:val="20"/>
                <w:vertAlign w:val="superscript"/>
              </w:rPr>
              <w:t>th</w:t>
            </w:r>
            <w:r>
              <w:rPr>
                <w:rFonts w:ascii="Calibri" w:hAnsi="Calibri" w:cs="Calibri"/>
                <w:sz w:val="20"/>
                <w:szCs w:val="20"/>
              </w:rPr>
              <w:t xml:space="preserve"> quarter 2019 </w:t>
            </w:r>
          </w:p>
        </w:tc>
        <w:tc>
          <w:tcPr>
            <w:tcW w:w="1161" w:type="dxa"/>
            <w:tcBorders>
              <w:top w:val="single" w:sz="4" w:space="0" w:color="auto"/>
              <w:left w:val="single" w:sz="4" w:space="0" w:color="auto"/>
              <w:right w:val="single" w:sz="4" w:space="0" w:color="auto"/>
            </w:tcBorders>
            <w:shd w:val="clear" w:color="auto" w:fill="auto"/>
          </w:tcPr>
          <w:p w:rsidR="00C01876" w:rsidRPr="009A1C16" w:rsidRDefault="00C01876" w:rsidP="00A33D84">
            <w:pPr>
              <w:pStyle w:val="NoSpacing"/>
              <w:rPr>
                <w:rFonts w:ascii="Calibri" w:hAnsi="Calibri" w:cs="Calibri"/>
                <w:sz w:val="20"/>
                <w:szCs w:val="20"/>
              </w:rPr>
            </w:pPr>
            <w:proofErr w:type="spellStart"/>
            <w:proofErr w:type="gramStart"/>
            <w:r>
              <w:rPr>
                <w:rFonts w:ascii="Calibri" w:hAnsi="Calibri"/>
                <w:sz w:val="18"/>
                <w:szCs w:val="18"/>
              </w:rPr>
              <w:t>Non Core</w:t>
            </w:r>
            <w:proofErr w:type="spellEnd"/>
            <w:proofErr w:type="gramEnd"/>
            <w:r>
              <w:rPr>
                <w:rFonts w:ascii="Calibri" w:hAnsi="Calibri"/>
                <w:sz w:val="18"/>
                <w:szCs w:val="18"/>
              </w:rPr>
              <w:t xml:space="preserve"> - Available</w:t>
            </w:r>
          </w:p>
        </w:tc>
        <w:tc>
          <w:tcPr>
            <w:tcW w:w="1629" w:type="dxa"/>
            <w:tcBorders>
              <w:top w:val="single" w:sz="4" w:space="0" w:color="auto"/>
              <w:left w:val="single" w:sz="4" w:space="0" w:color="auto"/>
              <w:right w:val="single" w:sz="4" w:space="0" w:color="auto"/>
            </w:tcBorders>
            <w:shd w:val="clear" w:color="auto" w:fill="auto"/>
          </w:tcPr>
          <w:p w:rsidR="00C01876" w:rsidRDefault="00C01876" w:rsidP="00A33D84">
            <w:pPr>
              <w:pStyle w:val="NoSpacing"/>
              <w:rPr>
                <w:rFonts w:ascii="Calibri" w:hAnsi="Calibri"/>
                <w:sz w:val="18"/>
                <w:szCs w:val="18"/>
              </w:rPr>
            </w:pPr>
            <w:r>
              <w:rPr>
                <w:rFonts w:ascii="Calibri" w:hAnsi="Calibri"/>
                <w:sz w:val="18"/>
                <w:szCs w:val="18"/>
              </w:rPr>
              <w:t>$75.000,00</w:t>
            </w:r>
          </w:p>
        </w:tc>
      </w:tr>
      <w:tr w:rsidR="00C01876" w:rsidRPr="00DA1FF7" w:rsidTr="00A33D84">
        <w:trPr>
          <w:trHeight w:val="1172"/>
        </w:trPr>
        <w:tc>
          <w:tcPr>
            <w:tcW w:w="2972" w:type="dxa"/>
            <w:vMerge/>
            <w:vAlign w:val="center"/>
          </w:tcPr>
          <w:p w:rsidR="00C01876" w:rsidRPr="00034BE3" w:rsidRDefault="00C01876" w:rsidP="00A33D84">
            <w:pPr>
              <w:pStyle w:val="NoSpacing"/>
              <w:rPr>
                <w:rFonts w:ascii="Calibri" w:hAnsi="Calibri" w:cs="Calibri"/>
                <w:sz w:val="20"/>
                <w:szCs w:val="20"/>
              </w:rPr>
            </w:pPr>
          </w:p>
        </w:tc>
        <w:tc>
          <w:tcPr>
            <w:tcW w:w="3969" w:type="dxa"/>
            <w:vAlign w:val="center"/>
          </w:tcPr>
          <w:p w:rsidR="00C01876" w:rsidRPr="00F5069A" w:rsidRDefault="00C01876" w:rsidP="00A33D84">
            <w:pPr>
              <w:rPr>
                <w:rFonts w:ascii="Calibri" w:eastAsia="MS Mincho" w:hAnsi="Calibri" w:cs="Calibri"/>
                <w:sz w:val="20"/>
                <w:szCs w:val="20"/>
              </w:rPr>
            </w:pPr>
            <w:r>
              <w:rPr>
                <w:rFonts w:ascii="Calibri" w:eastAsia="MS Mincho" w:hAnsi="Calibri" w:cs="Calibri"/>
                <w:sz w:val="20"/>
                <w:szCs w:val="20"/>
              </w:rPr>
              <w:t xml:space="preserve">6.1.2.33. </w:t>
            </w:r>
            <w:r w:rsidRPr="00680CD6">
              <w:rPr>
                <w:rFonts w:ascii="Calibri" w:eastAsia="MS Mincho" w:hAnsi="Calibri" w:cs="Calibri"/>
                <w:sz w:val="20"/>
                <w:szCs w:val="20"/>
              </w:rPr>
              <w:t>Organize annual joint monitoring field visit, annual project review of the technical advisory group and a</w:t>
            </w:r>
            <w:r>
              <w:rPr>
                <w:rFonts w:ascii="Calibri" w:eastAsia="MS Mincho" w:hAnsi="Calibri" w:cs="Calibri"/>
                <w:sz w:val="20"/>
                <w:szCs w:val="20"/>
              </w:rPr>
              <w:t xml:space="preserve"> final national project meeting</w:t>
            </w:r>
          </w:p>
        </w:tc>
        <w:tc>
          <w:tcPr>
            <w:tcW w:w="1843" w:type="dxa"/>
            <w:vAlign w:val="center"/>
          </w:tcPr>
          <w:p w:rsidR="00C01876" w:rsidRPr="00F1498B" w:rsidRDefault="00C01876" w:rsidP="00A33D84">
            <w:pPr>
              <w:pStyle w:val="NoSpacing"/>
              <w:rPr>
                <w:rFonts w:ascii="Calibri" w:hAnsi="Calibri" w:cs="Calibri"/>
                <w:sz w:val="20"/>
                <w:szCs w:val="20"/>
              </w:rPr>
            </w:pPr>
            <w:proofErr w:type="spellStart"/>
            <w:r>
              <w:rPr>
                <w:rFonts w:ascii="Calibri" w:hAnsi="Calibri" w:cs="Calibri"/>
                <w:sz w:val="20"/>
                <w:szCs w:val="20"/>
              </w:rPr>
              <w:t>Programme</w:t>
            </w:r>
            <w:proofErr w:type="spellEnd"/>
            <w:r>
              <w:rPr>
                <w:rFonts w:ascii="Calibri" w:hAnsi="Calibri" w:cs="Calibri"/>
                <w:sz w:val="20"/>
                <w:szCs w:val="20"/>
              </w:rPr>
              <w:t xml:space="preserve"> Manager, WPS </w:t>
            </w:r>
            <w:proofErr w:type="spellStart"/>
            <w:r>
              <w:rPr>
                <w:rFonts w:ascii="Calibri" w:hAnsi="Calibri" w:cs="Calibri"/>
                <w:sz w:val="20"/>
                <w:szCs w:val="20"/>
              </w:rPr>
              <w:t>Programme</w:t>
            </w:r>
            <w:proofErr w:type="spellEnd"/>
            <w:r>
              <w:rPr>
                <w:rFonts w:ascii="Calibri" w:hAnsi="Calibri" w:cs="Calibri"/>
                <w:sz w:val="20"/>
                <w:szCs w:val="20"/>
              </w:rPr>
              <w:t xml:space="preserve"> &amp; PMERKM Officers</w:t>
            </w:r>
          </w:p>
        </w:tc>
        <w:tc>
          <w:tcPr>
            <w:tcW w:w="1417" w:type="dxa"/>
            <w:vAlign w:val="center"/>
          </w:tcPr>
          <w:p w:rsidR="00C01876" w:rsidRPr="00F1498B" w:rsidRDefault="00C01876" w:rsidP="00A33D84">
            <w:pPr>
              <w:pStyle w:val="NoSpacing"/>
              <w:rPr>
                <w:rFonts w:ascii="Calibri" w:hAnsi="Calibri" w:cs="Calibri"/>
                <w:sz w:val="20"/>
                <w:szCs w:val="20"/>
              </w:rPr>
            </w:pPr>
            <w:r>
              <w:rPr>
                <w:rFonts w:ascii="Calibri" w:hAnsi="Calibri" w:cs="Calibri"/>
                <w:sz w:val="20"/>
                <w:szCs w:val="20"/>
              </w:rPr>
              <w:t>MGCAS, Iceland, Norway &amp; Members of the WPS Technical and Advisory Group</w:t>
            </w:r>
          </w:p>
        </w:tc>
        <w:tc>
          <w:tcPr>
            <w:tcW w:w="1674" w:type="dxa"/>
            <w:vAlign w:val="center"/>
          </w:tcPr>
          <w:p w:rsidR="00C01876" w:rsidRPr="00246D09" w:rsidRDefault="00C01876" w:rsidP="00A33D84">
            <w:pPr>
              <w:pStyle w:val="NoSpacing"/>
              <w:rPr>
                <w:rFonts w:ascii="Calibri" w:hAnsi="Calibri" w:cs="Calibri"/>
                <w:sz w:val="20"/>
                <w:szCs w:val="20"/>
              </w:rPr>
            </w:pPr>
            <w:r>
              <w:rPr>
                <w:rFonts w:ascii="Calibri" w:hAnsi="Calibri" w:cs="Calibri"/>
                <w:sz w:val="20"/>
                <w:szCs w:val="20"/>
              </w:rPr>
              <w:t>4</w:t>
            </w:r>
            <w:r w:rsidRPr="00A4386D">
              <w:rPr>
                <w:rFonts w:ascii="Calibri" w:hAnsi="Calibri" w:cs="Calibri"/>
                <w:sz w:val="20"/>
                <w:szCs w:val="20"/>
                <w:vertAlign w:val="superscript"/>
              </w:rPr>
              <w:t>th</w:t>
            </w:r>
            <w:r>
              <w:rPr>
                <w:rFonts w:ascii="Calibri" w:hAnsi="Calibri" w:cs="Calibri"/>
                <w:sz w:val="20"/>
                <w:szCs w:val="20"/>
              </w:rPr>
              <w:t xml:space="preserve"> Quarter 2019</w:t>
            </w:r>
          </w:p>
        </w:tc>
        <w:tc>
          <w:tcPr>
            <w:tcW w:w="1161" w:type="dxa"/>
            <w:tcBorders>
              <w:top w:val="single" w:sz="4" w:space="0" w:color="auto"/>
              <w:left w:val="single" w:sz="4" w:space="0" w:color="auto"/>
              <w:right w:val="single" w:sz="4" w:space="0" w:color="auto"/>
            </w:tcBorders>
            <w:shd w:val="clear" w:color="auto" w:fill="auto"/>
          </w:tcPr>
          <w:p w:rsidR="00C01876" w:rsidRDefault="00C01876" w:rsidP="00A33D84">
            <w:pPr>
              <w:pStyle w:val="NoSpacing"/>
              <w:rPr>
                <w:rFonts w:ascii="Calibri" w:hAnsi="Calibri"/>
                <w:sz w:val="18"/>
                <w:szCs w:val="18"/>
              </w:rPr>
            </w:pPr>
            <w:proofErr w:type="spellStart"/>
            <w:proofErr w:type="gramStart"/>
            <w:r>
              <w:rPr>
                <w:rFonts w:ascii="Calibri" w:hAnsi="Calibri"/>
                <w:sz w:val="18"/>
                <w:szCs w:val="18"/>
              </w:rPr>
              <w:t>Non Core</w:t>
            </w:r>
            <w:proofErr w:type="spellEnd"/>
            <w:proofErr w:type="gramEnd"/>
            <w:r>
              <w:rPr>
                <w:rFonts w:ascii="Calibri" w:hAnsi="Calibri"/>
                <w:sz w:val="18"/>
                <w:szCs w:val="18"/>
              </w:rPr>
              <w:t xml:space="preserve"> - Available</w:t>
            </w:r>
          </w:p>
        </w:tc>
        <w:tc>
          <w:tcPr>
            <w:tcW w:w="1629" w:type="dxa"/>
            <w:tcBorders>
              <w:top w:val="single" w:sz="4" w:space="0" w:color="auto"/>
              <w:left w:val="single" w:sz="4" w:space="0" w:color="auto"/>
              <w:right w:val="single" w:sz="4" w:space="0" w:color="auto"/>
            </w:tcBorders>
            <w:shd w:val="clear" w:color="auto" w:fill="auto"/>
          </w:tcPr>
          <w:p w:rsidR="00C01876" w:rsidRDefault="00C01876" w:rsidP="00A33D84">
            <w:pPr>
              <w:pStyle w:val="NoSpacing"/>
              <w:rPr>
                <w:rFonts w:ascii="Calibri" w:hAnsi="Calibri"/>
                <w:sz w:val="18"/>
                <w:szCs w:val="18"/>
              </w:rPr>
            </w:pPr>
            <w:r>
              <w:rPr>
                <w:rFonts w:ascii="Calibri" w:hAnsi="Calibri"/>
                <w:sz w:val="18"/>
                <w:szCs w:val="18"/>
              </w:rPr>
              <w:t>$10.000,00</w:t>
            </w:r>
          </w:p>
        </w:tc>
      </w:tr>
      <w:tr w:rsidR="00C01876" w:rsidRPr="00DA1FF7" w:rsidTr="00A33D84">
        <w:trPr>
          <w:trHeight w:val="732"/>
        </w:trPr>
        <w:tc>
          <w:tcPr>
            <w:tcW w:w="2972" w:type="dxa"/>
            <w:vAlign w:val="center"/>
          </w:tcPr>
          <w:p w:rsidR="00C01876" w:rsidRPr="00AF2DEC" w:rsidRDefault="00C01876" w:rsidP="00A33D84">
            <w:pPr>
              <w:pStyle w:val="NoSpacing"/>
              <w:rPr>
                <w:rFonts w:ascii="Calibri" w:hAnsi="Calibri" w:cs="Calibri"/>
                <w:sz w:val="20"/>
                <w:szCs w:val="20"/>
              </w:rPr>
            </w:pPr>
            <w:r w:rsidRPr="007E5A02">
              <w:rPr>
                <w:rFonts w:ascii="Calibri" w:hAnsi="Calibri" w:cs="Calibri"/>
                <w:sz w:val="20"/>
                <w:szCs w:val="20"/>
              </w:rPr>
              <w:t>Impact 2</w:t>
            </w:r>
            <w:r>
              <w:rPr>
                <w:rFonts w:ascii="Calibri" w:hAnsi="Calibri" w:cs="Calibri"/>
                <w:sz w:val="20"/>
                <w:szCs w:val="20"/>
              </w:rPr>
              <w:t xml:space="preserve">/Outcome 2: </w:t>
            </w:r>
            <w:r w:rsidRPr="007E5A02">
              <w:rPr>
                <w:rFonts w:ascii="Calibri" w:hAnsi="Calibri" w:cs="Calibri"/>
                <w:sz w:val="20"/>
                <w:szCs w:val="20"/>
              </w:rPr>
              <w:t>Women have income security, decent work and economic autonomy</w:t>
            </w:r>
          </w:p>
        </w:tc>
        <w:tc>
          <w:tcPr>
            <w:tcW w:w="3969" w:type="dxa"/>
            <w:vAlign w:val="center"/>
          </w:tcPr>
          <w:p w:rsidR="00C01876" w:rsidRPr="00F1498B" w:rsidRDefault="00C01876" w:rsidP="00A33D84">
            <w:pPr>
              <w:pStyle w:val="NoSpacing"/>
              <w:rPr>
                <w:sz w:val="20"/>
                <w:szCs w:val="20"/>
              </w:rPr>
            </w:pPr>
            <w:r w:rsidRPr="006E1D05">
              <w:rPr>
                <w:rFonts w:ascii="Calibri" w:hAnsi="Calibri" w:cs="Calibri"/>
                <w:sz w:val="20"/>
                <w:szCs w:val="20"/>
              </w:rPr>
              <w:t xml:space="preserve"> </w:t>
            </w:r>
            <w:r>
              <w:rPr>
                <w:rFonts w:ascii="Calibri" w:hAnsi="Calibri" w:cs="Calibri"/>
                <w:sz w:val="20"/>
                <w:szCs w:val="20"/>
              </w:rPr>
              <w:t xml:space="preserve">2.1.4.10. </w:t>
            </w:r>
            <w:r w:rsidRPr="006E1D05">
              <w:rPr>
                <w:rFonts w:ascii="Calibri" w:hAnsi="Calibri" w:cs="Calibri"/>
                <w:sz w:val="20"/>
                <w:szCs w:val="20"/>
              </w:rPr>
              <w:t>Regular Mo</w:t>
            </w:r>
            <w:r>
              <w:rPr>
                <w:rFonts w:ascii="Calibri" w:hAnsi="Calibri" w:cs="Calibri"/>
                <w:sz w:val="20"/>
                <w:szCs w:val="20"/>
              </w:rPr>
              <w:t>nitoring and Quality Assurance</w:t>
            </w:r>
          </w:p>
        </w:tc>
        <w:tc>
          <w:tcPr>
            <w:tcW w:w="1843" w:type="dxa"/>
            <w:vAlign w:val="center"/>
          </w:tcPr>
          <w:p w:rsidR="00C01876" w:rsidRPr="00F1498B" w:rsidRDefault="00C01876" w:rsidP="00A33D84">
            <w:pPr>
              <w:pStyle w:val="NoSpacing"/>
              <w:rPr>
                <w:rFonts w:ascii="Calibri" w:hAnsi="Calibri" w:cs="Calibri"/>
                <w:sz w:val="20"/>
                <w:szCs w:val="20"/>
              </w:rPr>
            </w:pPr>
            <w:proofErr w:type="spellStart"/>
            <w:r>
              <w:rPr>
                <w:rFonts w:ascii="Calibri" w:hAnsi="Calibri" w:cs="Calibri"/>
                <w:sz w:val="20"/>
                <w:szCs w:val="20"/>
              </w:rPr>
              <w:t>Programme</w:t>
            </w:r>
            <w:proofErr w:type="spellEnd"/>
            <w:r>
              <w:rPr>
                <w:rFonts w:ascii="Calibri" w:hAnsi="Calibri" w:cs="Calibri"/>
                <w:sz w:val="20"/>
                <w:szCs w:val="20"/>
              </w:rPr>
              <w:t xml:space="preserve"> Manager, WEE </w:t>
            </w:r>
            <w:proofErr w:type="spellStart"/>
            <w:r>
              <w:rPr>
                <w:rFonts w:ascii="Calibri" w:hAnsi="Calibri" w:cs="Calibri"/>
                <w:sz w:val="20"/>
                <w:szCs w:val="20"/>
              </w:rPr>
              <w:t>Programme</w:t>
            </w:r>
            <w:proofErr w:type="spellEnd"/>
            <w:r>
              <w:rPr>
                <w:rFonts w:ascii="Calibri" w:hAnsi="Calibri" w:cs="Calibri"/>
                <w:sz w:val="20"/>
                <w:szCs w:val="20"/>
              </w:rPr>
              <w:t xml:space="preserve"> &amp; PMERKM Officers</w:t>
            </w:r>
          </w:p>
        </w:tc>
        <w:tc>
          <w:tcPr>
            <w:tcW w:w="1417" w:type="dxa"/>
            <w:vAlign w:val="center"/>
          </w:tcPr>
          <w:p w:rsidR="00C01876" w:rsidRPr="00F1498B" w:rsidRDefault="00C01876" w:rsidP="00A33D84">
            <w:pPr>
              <w:pStyle w:val="NoSpacing"/>
              <w:rPr>
                <w:rFonts w:ascii="Calibri" w:hAnsi="Calibri" w:cs="Calibri"/>
                <w:sz w:val="20"/>
                <w:szCs w:val="20"/>
              </w:rPr>
            </w:pPr>
            <w:r>
              <w:rPr>
                <w:rFonts w:ascii="Calibri" w:hAnsi="Calibri" w:cs="Calibri"/>
                <w:sz w:val="20"/>
                <w:szCs w:val="20"/>
              </w:rPr>
              <w:t>Responsible Partners</w:t>
            </w:r>
          </w:p>
        </w:tc>
        <w:tc>
          <w:tcPr>
            <w:tcW w:w="1674" w:type="dxa"/>
            <w:vAlign w:val="center"/>
          </w:tcPr>
          <w:p w:rsidR="00C01876" w:rsidRPr="00017369" w:rsidRDefault="00C01876" w:rsidP="00A33D84">
            <w:pPr>
              <w:pStyle w:val="NoSpacing"/>
              <w:rPr>
                <w:rFonts w:ascii="Calibri" w:hAnsi="Calibri" w:cs="Calibri"/>
                <w:sz w:val="20"/>
                <w:szCs w:val="20"/>
              </w:rPr>
            </w:pPr>
            <w:r>
              <w:rPr>
                <w:rFonts w:ascii="Calibri" w:hAnsi="Calibri" w:cs="Calibri"/>
                <w:sz w:val="20"/>
                <w:szCs w:val="20"/>
              </w:rPr>
              <w:t>Continuously</w:t>
            </w:r>
          </w:p>
        </w:tc>
        <w:tc>
          <w:tcPr>
            <w:tcW w:w="1161" w:type="dxa"/>
            <w:tcBorders>
              <w:top w:val="single" w:sz="4" w:space="0" w:color="auto"/>
              <w:left w:val="single" w:sz="4" w:space="0" w:color="auto"/>
              <w:right w:val="single" w:sz="4" w:space="0" w:color="auto"/>
            </w:tcBorders>
            <w:shd w:val="clear" w:color="auto" w:fill="auto"/>
          </w:tcPr>
          <w:p w:rsidR="00C01876" w:rsidRPr="00017369" w:rsidRDefault="00C01876" w:rsidP="00A33D84">
            <w:pPr>
              <w:pStyle w:val="NoSpacing"/>
              <w:rPr>
                <w:rFonts w:ascii="Calibri" w:hAnsi="Calibri" w:cs="Calibri"/>
                <w:sz w:val="20"/>
                <w:szCs w:val="20"/>
              </w:rPr>
            </w:pPr>
            <w:proofErr w:type="spellStart"/>
            <w:proofErr w:type="gramStart"/>
            <w:r>
              <w:rPr>
                <w:rFonts w:ascii="Calibri" w:hAnsi="Calibri"/>
                <w:sz w:val="18"/>
                <w:szCs w:val="18"/>
              </w:rPr>
              <w:t>Non Core</w:t>
            </w:r>
            <w:proofErr w:type="spellEnd"/>
            <w:proofErr w:type="gramEnd"/>
            <w:r>
              <w:rPr>
                <w:rFonts w:ascii="Calibri" w:hAnsi="Calibri"/>
                <w:sz w:val="18"/>
                <w:szCs w:val="18"/>
              </w:rPr>
              <w:t xml:space="preserve"> - Available</w:t>
            </w:r>
          </w:p>
        </w:tc>
        <w:tc>
          <w:tcPr>
            <w:tcW w:w="1629" w:type="dxa"/>
            <w:tcBorders>
              <w:top w:val="single" w:sz="4" w:space="0" w:color="auto"/>
              <w:left w:val="single" w:sz="4" w:space="0" w:color="auto"/>
              <w:right w:val="single" w:sz="4" w:space="0" w:color="auto"/>
            </w:tcBorders>
            <w:shd w:val="clear" w:color="auto" w:fill="auto"/>
          </w:tcPr>
          <w:p w:rsidR="00C01876" w:rsidRPr="00017369" w:rsidRDefault="00C01876" w:rsidP="00A33D84">
            <w:pPr>
              <w:pStyle w:val="NoSpacing"/>
              <w:rPr>
                <w:rFonts w:ascii="Calibri" w:hAnsi="Calibri" w:cs="Calibri"/>
                <w:sz w:val="20"/>
                <w:szCs w:val="20"/>
              </w:rPr>
            </w:pPr>
            <w:r>
              <w:rPr>
                <w:rFonts w:ascii="Calibri" w:hAnsi="Calibri"/>
                <w:sz w:val="18"/>
                <w:szCs w:val="18"/>
              </w:rPr>
              <w:t>$44.265,00</w:t>
            </w:r>
          </w:p>
        </w:tc>
      </w:tr>
      <w:tr w:rsidR="00C01876" w:rsidRPr="00DA1FF7" w:rsidTr="00A33D84">
        <w:trPr>
          <w:trHeight w:val="1953"/>
        </w:trPr>
        <w:tc>
          <w:tcPr>
            <w:tcW w:w="2972" w:type="dxa"/>
            <w:vAlign w:val="center"/>
          </w:tcPr>
          <w:p w:rsidR="00C01876" w:rsidRPr="00AF2DEC" w:rsidRDefault="00C01876" w:rsidP="00A33D84">
            <w:pPr>
              <w:pStyle w:val="NoSpacing"/>
              <w:rPr>
                <w:rFonts w:ascii="Calibri" w:hAnsi="Calibri" w:cs="Calibri"/>
                <w:sz w:val="20"/>
                <w:szCs w:val="20"/>
              </w:rPr>
            </w:pPr>
            <w:r w:rsidRPr="008146AE">
              <w:rPr>
                <w:rFonts w:ascii="Calibri" w:hAnsi="Calibri" w:cs="Calibri"/>
                <w:sz w:val="20"/>
                <w:szCs w:val="20"/>
              </w:rPr>
              <w:lastRenderedPageBreak/>
              <w:t>Impact 4</w:t>
            </w:r>
            <w:r>
              <w:rPr>
                <w:rFonts w:ascii="Calibri" w:hAnsi="Calibri" w:cs="Calibri"/>
                <w:sz w:val="20"/>
                <w:szCs w:val="20"/>
              </w:rPr>
              <w:t xml:space="preserve">/Outcome 5: </w:t>
            </w:r>
            <w:r w:rsidRPr="008146AE">
              <w:rPr>
                <w:rFonts w:ascii="Calibri" w:hAnsi="Calibri" w:cs="Calibri"/>
                <w:sz w:val="20"/>
                <w:szCs w:val="20"/>
              </w:rPr>
              <w:t>Women and girls contribute and have greater influence in building su</w:t>
            </w:r>
            <w:r>
              <w:rPr>
                <w:rFonts w:ascii="Calibri" w:hAnsi="Calibri" w:cs="Calibri"/>
                <w:sz w:val="20"/>
                <w:szCs w:val="20"/>
              </w:rPr>
              <w:t xml:space="preserve">stainable peace and </w:t>
            </w:r>
            <w:proofErr w:type="gramStart"/>
            <w:r>
              <w:rPr>
                <w:rFonts w:ascii="Calibri" w:hAnsi="Calibri" w:cs="Calibri"/>
                <w:sz w:val="20"/>
                <w:szCs w:val="20"/>
              </w:rPr>
              <w:t xml:space="preserve">resilience, </w:t>
            </w:r>
            <w:r w:rsidRPr="008146AE">
              <w:rPr>
                <w:rFonts w:ascii="Calibri" w:hAnsi="Calibri" w:cs="Calibri"/>
                <w:sz w:val="20"/>
                <w:szCs w:val="20"/>
              </w:rPr>
              <w:t>and</w:t>
            </w:r>
            <w:proofErr w:type="gramEnd"/>
            <w:r w:rsidRPr="008146AE">
              <w:rPr>
                <w:rFonts w:ascii="Calibri" w:hAnsi="Calibri" w:cs="Calibri"/>
                <w:sz w:val="20"/>
                <w:szCs w:val="20"/>
              </w:rPr>
              <w:t xml:space="preserve"> benefit equally from the prevention of natural disasters and conflicts and from humanitarian action.</w:t>
            </w:r>
          </w:p>
        </w:tc>
        <w:tc>
          <w:tcPr>
            <w:tcW w:w="3969" w:type="dxa"/>
            <w:vAlign w:val="center"/>
          </w:tcPr>
          <w:p w:rsidR="00C01876" w:rsidRPr="008146AE" w:rsidRDefault="00C01876" w:rsidP="00A33D84">
            <w:pPr>
              <w:pStyle w:val="NoSpacing"/>
              <w:rPr>
                <w:rFonts w:ascii="Calibri" w:hAnsi="Calibri" w:cs="Calibri"/>
                <w:sz w:val="20"/>
                <w:szCs w:val="20"/>
              </w:rPr>
            </w:pPr>
            <w:r w:rsidRPr="004A375F">
              <w:rPr>
                <w:rFonts w:ascii="Calibri" w:hAnsi="Calibri" w:cs="Calibri"/>
                <w:sz w:val="20"/>
                <w:szCs w:val="20"/>
              </w:rPr>
              <w:t>4.1.1.18 Conduct project monitoring activities</w:t>
            </w:r>
          </w:p>
          <w:p w:rsidR="00C01876" w:rsidRPr="008146AE" w:rsidRDefault="00C01876" w:rsidP="00A33D84">
            <w:pPr>
              <w:pStyle w:val="NoSpacing"/>
              <w:rPr>
                <w:rFonts w:ascii="Calibri" w:hAnsi="Calibri" w:cs="Calibri"/>
                <w:sz w:val="20"/>
                <w:szCs w:val="20"/>
              </w:rPr>
            </w:pPr>
          </w:p>
          <w:p w:rsidR="00C01876" w:rsidRPr="008146AE" w:rsidRDefault="00C01876" w:rsidP="00A33D84">
            <w:pPr>
              <w:pStyle w:val="NoSpacing"/>
              <w:rPr>
                <w:rFonts w:ascii="Calibri" w:hAnsi="Calibri" w:cs="Calibri"/>
                <w:sz w:val="20"/>
                <w:szCs w:val="20"/>
              </w:rPr>
            </w:pPr>
          </w:p>
          <w:p w:rsidR="00C01876" w:rsidRPr="006E1D05" w:rsidRDefault="00C01876" w:rsidP="00A33D84">
            <w:pPr>
              <w:pStyle w:val="NoSpacing"/>
              <w:rPr>
                <w:rFonts w:ascii="Calibri" w:hAnsi="Calibri" w:cs="Calibri"/>
                <w:sz w:val="20"/>
                <w:szCs w:val="20"/>
              </w:rPr>
            </w:pPr>
          </w:p>
        </w:tc>
        <w:tc>
          <w:tcPr>
            <w:tcW w:w="1843" w:type="dxa"/>
            <w:vAlign w:val="center"/>
          </w:tcPr>
          <w:p w:rsidR="00C01876" w:rsidRPr="00F1498B" w:rsidRDefault="00C01876" w:rsidP="00A33D84">
            <w:pPr>
              <w:pStyle w:val="NoSpacing"/>
              <w:rPr>
                <w:rFonts w:ascii="Calibri" w:hAnsi="Calibri" w:cs="Calibri"/>
                <w:sz w:val="20"/>
                <w:szCs w:val="20"/>
              </w:rPr>
            </w:pPr>
            <w:proofErr w:type="spellStart"/>
            <w:r>
              <w:rPr>
                <w:rFonts w:ascii="Calibri" w:hAnsi="Calibri" w:cs="Calibri"/>
                <w:sz w:val="20"/>
                <w:szCs w:val="20"/>
              </w:rPr>
              <w:t>Programme</w:t>
            </w:r>
            <w:proofErr w:type="spellEnd"/>
            <w:r>
              <w:rPr>
                <w:rFonts w:ascii="Calibri" w:hAnsi="Calibri" w:cs="Calibri"/>
                <w:sz w:val="20"/>
                <w:szCs w:val="20"/>
              </w:rPr>
              <w:t xml:space="preserve"> Manager, WPS </w:t>
            </w:r>
            <w:proofErr w:type="spellStart"/>
            <w:r>
              <w:rPr>
                <w:rFonts w:ascii="Calibri" w:hAnsi="Calibri" w:cs="Calibri"/>
                <w:sz w:val="20"/>
                <w:szCs w:val="20"/>
              </w:rPr>
              <w:t>Programme</w:t>
            </w:r>
            <w:proofErr w:type="spellEnd"/>
            <w:r>
              <w:rPr>
                <w:rFonts w:ascii="Calibri" w:hAnsi="Calibri" w:cs="Calibri"/>
                <w:sz w:val="20"/>
                <w:szCs w:val="20"/>
              </w:rPr>
              <w:t xml:space="preserve"> &amp; PMERKM Officers</w:t>
            </w:r>
          </w:p>
        </w:tc>
        <w:tc>
          <w:tcPr>
            <w:tcW w:w="1417" w:type="dxa"/>
            <w:vAlign w:val="center"/>
          </w:tcPr>
          <w:p w:rsidR="00C01876" w:rsidRPr="00F1498B" w:rsidRDefault="00C01876" w:rsidP="00A33D84">
            <w:pPr>
              <w:pStyle w:val="NoSpacing"/>
              <w:rPr>
                <w:rFonts w:ascii="Calibri" w:hAnsi="Calibri" w:cs="Calibri"/>
                <w:sz w:val="20"/>
                <w:szCs w:val="20"/>
              </w:rPr>
            </w:pPr>
            <w:r>
              <w:rPr>
                <w:rFonts w:ascii="Calibri" w:hAnsi="Calibri" w:cs="Calibri"/>
                <w:sz w:val="20"/>
                <w:szCs w:val="20"/>
              </w:rPr>
              <w:t>MGCAS, Iceland &amp; Norway and members of the WPS Technical and Advisory Group</w:t>
            </w:r>
          </w:p>
        </w:tc>
        <w:tc>
          <w:tcPr>
            <w:tcW w:w="1674" w:type="dxa"/>
            <w:vAlign w:val="center"/>
          </w:tcPr>
          <w:p w:rsidR="00C01876" w:rsidRPr="006E1D05" w:rsidRDefault="00C01876" w:rsidP="00A33D84">
            <w:pPr>
              <w:pStyle w:val="NoSpacing"/>
              <w:rPr>
                <w:rFonts w:ascii="Calibri" w:hAnsi="Calibri" w:cs="Calibri"/>
                <w:sz w:val="20"/>
                <w:szCs w:val="20"/>
              </w:rPr>
            </w:pPr>
            <w:r>
              <w:rPr>
                <w:rFonts w:ascii="Calibri" w:hAnsi="Calibri" w:cs="Calibri"/>
                <w:sz w:val="20"/>
                <w:szCs w:val="20"/>
              </w:rPr>
              <w:t>Continuously</w:t>
            </w:r>
          </w:p>
        </w:tc>
        <w:tc>
          <w:tcPr>
            <w:tcW w:w="1161" w:type="dxa"/>
            <w:tcBorders>
              <w:top w:val="single" w:sz="4" w:space="0" w:color="auto"/>
              <w:left w:val="single" w:sz="4" w:space="0" w:color="auto"/>
              <w:right w:val="single" w:sz="4" w:space="0" w:color="auto"/>
            </w:tcBorders>
            <w:shd w:val="clear" w:color="auto" w:fill="auto"/>
          </w:tcPr>
          <w:p w:rsidR="00C01876" w:rsidRDefault="00C01876" w:rsidP="00A33D84">
            <w:pPr>
              <w:pStyle w:val="NoSpacing"/>
              <w:rPr>
                <w:rFonts w:ascii="Calibri" w:hAnsi="Calibri"/>
                <w:sz w:val="18"/>
                <w:szCs w:val="18"/>
              </w:rPr>
            </w:pPr>
            <w:r>
              <w:rPr>
                <w:rFonts w:ascii="Calibri" w:hAnsi="Calibri"/>
                <w:sz w:val="18"/>
                <w:szCs w:val="18"/>
              </w:rPr>
              <w:t>Non-Core Available</w:t>
            </w:r>
          </w:p>
        </w:tc>
        <w:tc>
          <w:tcPr>
            <w:tcW w:w="1629" w:type="dxa"/>
            <w:tcBorders>
              <w:top w:val="single" w:sz="4" w:space="0" w:color="auto"/>
              <w:left w:val="single" w:sz="4" w:space="0" w:color="auto"/>
              <w:right w:val="single" w:sz="4" w:space="0" w:color="auto"/>
            </w:tcBorders>
            <w:shd w:val="clear" w:color="auto" w:fill="auto"/>
          </w:tcPr>
          <w:p w:rsidR="00C01876" w:rsidRDefault="00C01876" w:rsidP="00A33D84">
            <w:pPr>
              <w:pStyle w:val="NoSpacing"/>
              <w:rPr>
                <w:rFonts w:ascii="Calibri" w:hAnsi="Calibri"/>
                <w:sz w:val="18"/>
                <w:szCs w:val="18"/>
              </w:rPr>
            </w:pPr>
            <w:r>
              <w:rPr>
                <w:rFonts w:ascii="Calibri" w:hAnsi="Calibri"/>
                <w:sz w:val="18"/>
                <w:szCs w:val="18"/>
              </w:rPr>
              <w:t>$44.483,00</w:t>
            </w:r>
          </w:p>
        </w:tc>
      </w:tr>
      <w:tr w:rsidR="00C01876" w:rsidRPr="00DA1FF7" w:rsidTr="00A33D84">
        <w:trPr>
          <w:trHeight w:val="401"/>
        </w:trPr>
        <w:tc>
          <w:tcPr>
            <w:tcW w:w="2972" w:type="dxa"/>
            <w:vAlign w:val="center"/>
          </w:tcPr>
          <w:p w:rsidR="00C01876" w:rsidRPr="008146AE" w:rsidRDefault="00C01876" w:rsidP="00A33D84">
            <w:pPr>
              <w:pStyle w:val="NoSpacing"/>
              <w:rPr>
                <w:rFonts w:ascii="Calibri" w:hAnsi="Calibri" w:cs="Calibri"/>
                <w:sz w:val="20"/>
                <w:szCs w:val="20"/>
              </w:rPr>
            </w:pPr>
            <w:r w:rsidRPr="007B6C87">
              <w:rPr>
                <w:rFonts w:ascii="Calibri" w:hAnsi="Calibri" w:cs="Calibri"/>
                <w:sz w:val="20"/>
                <w:szCs w:val="20"/>
              </w:rPr>
              <w:t>OUTPUT CLUSTER 1To drive more effective and efficient United Nations system coordination and strategic partnerships on gender equality and women’s empowerment</w:t>
            </w:r>
          </w:p>
        </w:tc>
        <w:tc>
          <w:tcPr>
            <w:tcW w:w="3969" w:type="dxa"/>
            <w:vAlign w:val="center"/>
          </w:tcPr>
          <w:p w:rsidR="00C01876" w:rsidRPr="008146AE" w:rsidRDefault="00C01876" w:rsidP="00A33D84">
            <w:pPr>
              <w:pStyle w:val="NoSpacing"/>
              <w:rPr>
                <w:rFonts w:ascii="Calibri" w:hAnsi="Calibri" w:cs="Calibri"/>
                <w:sz w:val="20"/>
                <w:szCs w:val="20"/>
              </w:rPr>
            </w:pPr>
            <w:r>
              <w:rPr>
                <w:rFonts w:ascii="Calibri" w:hAnsi="Calibri" w:cs="Calibri"/>
                <w:sz w:val="20"/>
                <w:szCs w:val="20"/>
              </w:rPr>
              <w:t xml:space="preserve">1.1.6. </w:t>
            </w:r>
            <w:r w:rsidRPr="007B6C87">
              <w:rPr>
                <w:rFonts w:ascii="Calibri" w:hAnsi="Calibri" w:cs="Calibri"/>
                <w:sz w:val="20"/>
                <w:szCs w:val="20"/>
              </w:rPr>
              <w:t>Coordinate planning, implementation, monitoring and report on UNDAF Outcome 4 (e.g. planning retreat)</w:t>
            </w:r>
          </w:p>
        </w:tc>
        <w:tc>
          <w:tcPr>
            <w:tcW w:w="1843" w:type="dxa"/>
            <w:vAlign w:val="center"/>
          </w:tcPr>
          <w:p w:rsidR="00C01876" w:rsidRPr="00F1498B" w:rsidRDefault="00C01876" w:rsidP="00A33D84">
            <w:pPr>
              <w:pStyle w:val="NoSpacing"/>
              <w:rPr>
                <w:rFonts w:ascii="Calibri" w:hAnsi="Calibri" w:cs="Calibri"/>
                <w:sz w:val="20"/>
                <w:szCs w:val="20"/>
              </w:rPr>
            </w:pPr>
            <w:proofErr w:type="spellStart"/>
            <w:r>
              <w:rPr>
                <w:rFonts w:ascii="Calibri" w:hAnsi="Calibri" w:cs="Calibri"/>
                <w:sz w:val="20"/>
                <w:szCs w:val="20"/>
              </w:rPr>
              <w:t>Programme</w:t>
            </w:r>
            <w:proofErr w:type="spellEnd"/>
            <w:r>
              <w:rPr>
                <w:rFonts w:ascii="Calibri" w:hAnsi="Calibri" w:cs="Calibri"/>
                <w:sz w:val="20"/>
                <w:szCs w:val="20"/>
              </w:rPr>
              <w:t xml:space="preserve"> Manager &amp; PMERKM Officer</w:t>
            </w:r>
          </w:p>
        </w:tc>
        <w:tc>
          <w:tcPr>
            <w:tcW w:w="1417" w:type="dxa"/>
            <w:vAlign w:val="center"/>
          </w:tcPr>
          <w:p w:rsidR="00C01876" w:rsidRPr="00F1498B" w:rsidRDefault="00C01876" w:rsidP="00A33D84">
            <w:pPr>
              <w:pStyle w:val="NoSpacing"/>
              <w:rPr>
                <w:rFonts w:ascii="Calibri" w:hAnsi="Calibri" w:cs="Calibri"/>
                <w:sz w:val="20"/>
                <w:szCs w:val="20"/>
              </w:rPr>
            </w:pPr>
            <w:r>
              <w:rPr>
                <w:rFonts w:ascii="Calibri" w:hAnsi="Calibri" w:cs="Calibri"/>
                <w:sz w:val="20"/>
                <w:szCs w:val="20"/>
              </w:rPr>
              <w:t xml:space="preserve">UNFPA, UNICEF, IOM, WHO, WFP, FAO, UNAIDS, UNDP, </w:t>
            </w:r>
          </w:p>
        </w:tc>
        <w:tc>
          <w:tcPr>
            <w:tcW w:w="1674" w:type="dxa"/>
            <w:vAlign w:val="center"/>
          </w:tcPr>
          <w:p w:rsidR="00C01876" w:rsidRPr="006E1D05" w:rsidRDefault="00C01876" w:rsidP="00A33D84">
            <w:pPr>
              <w:pStyle w:val="NoSpacing"/>
              <w:rPr>
                <w:rFonts w:ascii="Calibri" w:hAnsi="Calibri" w:cs="Calibri"/>
                <w:sz w:val="20"/>
                <w:szCs w:val="20"/>
              </w:rPr>
            </w:pPr>
            <w:r>
              <w:rPr>
                <w:rFonts w:ascii="Calibri" w:hAnsi="Calibri" w:cs="Calibri"/>
                <w:sz w:val="20"/>
                <w:szCs w:val="20"/>
              </w:rPr>
              <w:t xml:space="preserve">Continuously </w:t>
            </w:r>
            <w:r w:rsidRPr="007B6C87">
              <w:rPr>
                <w:rFonts w:ascii="Calibri" w:hAnsi="Calibri" w:cs="Calibri"/>
                <w:sz w:val="20"/>
                <w:szCs w:val="20"/>
              </w:rPr>
              <w:t>during the year</w:t>
            </w:r>
          </w:p>
        </w:tc>
        <w:tc>
          <w:tcPr>
            <w:tcW w:w="1161" w:type="dxa"/>
            <w:tcBorders>
              <w:top w:val="nil"/>
              <w:left w:val="single" w:sz="4" w:space="0" w:color="auto"/>
              <w:right w:val="single" w:sz="4" w:space="0" w:color="auto"/>
            </w:tcBorders>
            <w:shd w:val="clear" w:color="auto" w:fill="auto"/>
          </w:tcPr>
          <w:p w:rsidR="00C01876" w:rsidRDefault="00C01876" w:rsidP="00A33D84">
            <w:pPr>
              <w:pStyle w:val="NoSpacing"/>
              <w:rPr>
                <w:rFonts w:ascii="Calibri" w:hAnsi="Calibri"/>
                <w:sz w:val="18"/>
                <w:szCs w:val="18"/>
              </w:rPr>
            </w:pPr>
            <w:r>
              <w:rPr>
                <w:rFonts w:ascii="Calibri" w:hAnsi="Calibri"/>
                <w:sz w:val="18"/>
                <w:szCs w:val="18"/>
              </w:rPr>
              <w:t>Core</w:t>
            </w:r>
          </w:p>
        </w:tc>
        <w:tc>
          <w:tcPr>
            <w:tcW w:w="1629" w:type="dxa"/>
            <w:tcBorders>
              <w:top w:val="nil"/>
              <w:left w:val="single" w:sz="4" w:space="0" w:color="auto"/>
              <w:right w:val="single" w:sz="4" w:space="0" w:color="auto"/>
            </w:tcBorders>
            <w:shd w:val="clear" w:color="auto" w:fill="auto"/>
          </w:tcPr>
          <w:p w:rsidR="00C01876" w:rsidRDefault="00C01876" w:rsidP="00A33D84">
            <w:pPr>
              <w:pStyle w:val="NoSpacing"/>
              <w:rPr>
                <w:rFonts w:ascii="Calibri" w:hAnsi="Calibri"/>
                <w:sz w:val="18"/>
                <w:szCs w:val="18"/>
              </w:rPr>
            </w:pPr>
            <w:r>
              <w:rPr>
                <w:rFonts w:ascii="Calibri" w:hAnsi="Calibri"/>
                <w:sz w:val="18"/>
                <w:szCs w:val="18"/>
              </w:rPr>
              <w:t>$6.500,00</w:t>
            </w:r>
          </w:p>
        </w:tc>
      </w:tr>
      <w:tr w:rsidR="00C01876" w:rsidRPr="00DA1FF7" w:rsidTr="00A33D84">
        <w:trPr>
          <w:trHeight w:val="508"/>
        </w:trPr>
        <w:tc>
          <w:tcPr>
            <w:tcW w:w="2972" w:type="dxa"/>
            <w:vMerge w:val="restart"/>
            <w:vAlign w:val="center"/>
          </w:tcPr>
          <w:p w:rsidR="00C01876" w:rsidRPr="008146AE" w:rsidRDefault="00C01876" w:rsidP="00A33D84">
            <w:pPr>
              <w:pStyle w:val="NoSpacing"/>
              <w:rPr>
                <w:rFonts w:ascii="Calibri" w:hAnsi="Calibri" w:cs="Calibri"/>
                <w:sz w:val="20"/>
                <w:szCs w:val="20"/>
              </w:rPr>
            </w:pPr>
            <w:r w:rsidRPr="007C003A">
              <w:rPr>
                <w:rFonts w:ascii="Calibri" w:hAnsi="Calibri" w:cs="Calibri"/>
                <w:sz w:val="20"/>
                <w:szCs w:val="20"/>
              </w:rPr>
              <w:t>OUTPUT CLUSTER 2</w:t>
            </w:r>
            <w:r>
              <w:rPr>
                <w:rFonts w:ascii="Calibri" w:hAnsi="Calibri" w:cs="Calibri"/>
                <w:sz w:val="20"/>
                <w:szCs w:val="20"/>
              </w:rPr>
              <w:t xml:space="preserve"> </w:t>
            </w:r>
            <w:r w:rsidRPr="007C003A">
              <w:rPr>
                <w:rFonts w:ascii="Calibri" w:hAnsi="Calibri" w:cs="Calibri"/>
                <w:sz w:val="20"/>
                <w:szCs w:val="20"/>
              </w:rPr>
              <w:t>To institutionalize a strong culture of results-based management, reporting, knowledge management and evaluation</w:t>
            </w:r>
          </w:p>
        </w:tc>
        <w:tc>
          <w:tcPr>
            <w:tcW w:w="3969" w:type="dxa"/>
            <w:vAlign w:val="center"/>
          </w:tcPr>
          <w:p w:rsidR="00C01876" w:rsidRPr="007C003A" w:rsidRDefault="00C01876" w:rsidP="00A33D84">
            <w:pPr>
              <w:rPr>
                <w:rFonts w:ascii="Calibri" w:eastAsia="MS Mincho" w:hAnsi="Calibri" w:cs="Calibri"/>
                <w:sz w:val="20"/>
                <w:szCs w:val="20"/>
              </w:rPr>
            </w:pPr>
            <w:r>
              <w:rPr>
                <w:rFonts w:ascii="Calibri" w:eastAsia="MS Mincho" w:hAnsi="Calibri" w:cs="Calibri"/>
                <w:sz w:val="20"/>
                <w:szCs w:val="20"/>
              </w:rPr>
              <w:t xml:space="preserve">2.1.13. </w:t>
            </w:r>
            <w:r w:rsidRPr="00465038">
              <w:rPr>
                <w:rFonts w:ascii="Calibri" w:eastAsia="MS Mincho" w:hAnsi="Calibri" w:cs="Calibri"/>
                <w:sz w:val="20"/>
                <w:szCs w:val="20"/>
              </w:rPr>
              <w:t>Undertake joint (</w:t>
            </w:r>
            <w:proofErr w:type="spellStart"/>
            <w:r w:rsidRPr="00465038">
              <w:rPr>
                <w:rFonts w:ascii="Calibri" w:eastAsia="MS Mincho" w:hAnsi="Calibri" w:cs="Calibri"/>
                <w:sz w:val="20"/>
                <w:szCs w:val="20"/>
              </w:rPr>
              <w:t>programme</w:t>
            </w:r>
            <w:proofErr w:type="spellEnd"/>
            <w:r w:rsidRPr="00465038">
              <w:rPr>
                <w:rFonts w:ascii="Calibri" w:eastAsia="MS Mincho" w:hAnsi="Calibri" w:cs="Calibri"/>
                <w:sz w:val="20"/>
                <w:szCs w:val="20"/>
              </w:rPr>
              <w:t xml:space="preserve"> and operations) monitoring field visits and spot checks in accordance to POM/Cash advance policy, particularly in areas where IPs are involved, as well as strengthen development results and impact monitoring (cost</w:t>
            </w:r>
            <w:r>
              <w:rPr>
                <w:rFonts w:ascii="Calibri" w:eastAsia="MS Mincho" w:hAnsi="Calibri" w:cs="Calibri"/>
                <w:sz w:val="20"/>
                <w:szCs w:val="20"/>
              </w:rPr>
              <w:t>s covered under DRF monitoring)</w:t>
            </w:r>
          </w:p>
        </w:tc>
        <w:tc>
          <w:tcPr>
            <w:tcW w:w="1843" w:type="dxa"/>
            <w:vAlign w:val="center"/>
          </w:tcPr>
          <w:p w:rsidR="00C01876" w:rsidRPr="00F1498B" w:rsidRDefault="00C01876" w:rsidP="00A33D84">
            <w:pPr>
              <w:pStyle w:val="NoSpacing"/>
              <w:rPr>
                <w:rFonts w:ascii="Calibri" w:hAnsi="Calibri" w:cs="Calibri"/>
                <w:sz w:val="20"/>
                <w:szCs w:val="20"/>
              </w:rPr>
            </w:pPr>
            <w:r>
              <w:rPr>
                <w:rFonts w:ascii="Calibri" w:hAnsi="Calibri" w:cs="Calibri"/>
                <w:sz w:val="20"/>
                <w:szCs w:val="20"/>
              </w:rPr>
              <w:t xml:space="preserve">Country Representative, </w:t>
            </w:r>
            <w:proofErr w:type="spellStart"/>
            <w:r>
              <w:rPr>
                <w:rFonts w:ascii="Calibri" w:hAnsi="Calibri" w:cs="Calibri"/>
                <w:sz w:val="20"/>
                <w:szCs w:val="20"/>
              </w:rPr>
              <w:t>Programme</w:t>
            </w:r>
            <w:proofErr w:type="spellEnd"/>
            <w:r>
              <w:rPr>
                <w:rFonts w:ascii="Calibri" w:hAnsi="Calibri" w:cs="Calibri"/>
                <w:sz w:val="20"/>
                <w:szCs w:val="20"/>
              </w:rPr>
              <w:t xml:space="preserve"> Manager &amp; Operations Staff</w:t>
            </w:r>
          </w:p>
        </w:tc>
        <w:tc>
          <w:tcPr>
            <w:tcW w:w="1417" w:type="dxa"/>
            <w:vAlign w:val="center"/>
          </w:tcPr>
          <w:p w:rsidR="00C01876" w:rsidRPr="00F1498B" w:rsidRDefault="00C01876" w:rsidP="00A33D84">
            <w:pPr>
              <w:pStyle w:val="NoSpacing"/>
              <w:rPr>
                <w:rFonts w:ascii="Calibri" w:hAnsi="Calibri" w:cs="Calibri"/>
                <w:sz w:val="20"/>
                <w:szCs w:val="20"/>
              </w:rPr>
            </w:pPr>
            <w:r>
              <w:rPr>
                <w:rFonts w:ascii="Calibri" w:hAnsi="Calibri" w:cs="Calibri"/>
                <w:sz w:val="20"/>
                <w:szCs w:val="20"/>
              </w:rPr>
              <w:t>All IPs</w:t>
            </w:r>
          </w:p>
        </w:tc>
        <w:tc>
          <w:tcPr>
            <w:tcW w:w="1674" w:type="dxa"/>
            <w:vAlign w:val="center"/>
          </w:tcPr>
          <w:p w:rsidR="00C01876" w:rsidRPr="007C003A" w:rsidRDefault="00C01876" w:rsidP="00A33D84">
            <w:pPr>
              <w:pStyle w:val="NoSpacing"/>
              <w:rPr>
                <w:rFonts w:ascii="Calibri" w:hAnsi="Calibri" w:cs="Calibri"/>
                <w:sz w:val="20"/>
                <w:szCs w:val="20"/>
              </w:rPr>
            </w:pPr>
            <w:r>
              <w:rPr>
                <w:rFonts w:ascii="Calibri" w:hAnsi="Calibri" w:cs="Calibri"/>
                <w:sz w:val="20"/>
                <w:szCs w:val="20"/>
              </w:rPr>
              <w:t>Continuously</w:t>
            </w:r>
            <w:r w:rsidRPr="00465038">
              <w:rPr>
                <w:rFonts w:ascii="Calibri" w:hAnsi="Calibri" w:cs="Calibri"/>
                <w:sz w:val="20"/>
                <w:szCs w:val="20"/>
              </w:rPr>
              <w:t xml:space="preserve"> during the year</w:t>
            </w:r>
          </w:p>
        </w:tc>
        <w:tc>
          <w:tcPr>
            <w:tcW w:w="1161" w:type="dxa"/>
            <w:tcBorders>
              <w:top w:val="single" w:sz="4" w:space="0" w:color="auto"/>
              <w:left w:val="single" w:sz="4" w:space="0" w:color="auto"/>
              <w:right w:val="single" w:sz="4" w:space="0" w:color="auto"/>
            </w:tcBorders>
            <w:shd w:val="clear" w:color="auto" w:fill="auto"/>
          </w:tcPr>
          <w:p w:rsidR="00C01876" w:rsidRPr="007C003A" w:rsidRDefault="00C01876" w:rsidP="00A33D84">
            <w:pPr>
              <w:pStyle w:val="NoSpacing"/>
              <w:rPr>
                <w:rFonts w:ascii="Calibri" w:hAnsi="Calibri"/>
                <w:sz w:val="20"/>
                <w:szCs w:val="20"/>
              </w:rPr>
            </w:pPr>
            <w:r>
              <w:rPr>
                <w:rFonts w:ascii="Calibri" w:hAnsi="Calibri"/>
                <w:sz w:val="20"/>
                <w:szCs w:val="20"/>
              </w:rPr>
              <w:t>Core</w:t>
            </w:r>
          </w:p>
        </w:tc>
        <w:tc>
          <w:tcPr>
            <w:tcW w:w="1629" w:type="dxa"/>
            <w:tcBorders>
              <w:top w:val="single" w:sz="4" w:space="0" w:color="auto"/>
              <w:left w:val="single" w:sz="4" w:space="0" w:color="auto"/>
              <w:right w:val="single" w:sz="4" w:space="0" w:color="auto"/>
            </w:tcBorders>
            <w:shd w:val="clear" w:color="auto" w:fill="auto"/>
          </w:tcPr>
          <w:p w:rsidR="00C01876" w:rsidRPr="007C003A" w:rsidRDefault="00C01876" w:rsidP="00A33D84">
            <w:pPr>
              <w:pStyle w:val="NoSpacing"/>
              <w:rPr>
                <w:rFonts w:ascii="Calibri" w:hAnsi="Calibri"/>
                <w:sz w:val="20"/>
                <w:szCs w:val="20"/>
              </w:rPr>
            </w:pPr>
            <w:r>
              <w:rPr>
                <w:rFonts w:ascii="Calibri" w:hAnsi="Calibri"/>
                <w:sz w:val="20"/>
                <w:szCs w:val="20"/>
              </w:rPr>
              <w:t>Staff time</w:t>
            </w:r>
          </w:p>
        </w:tc>
      </w:tr>
      <w:tr w:rsidR="00C01876" w:rsidRPr="00DA1FF7" w:rsidTr="00A33D84">
        <w:trPr>
          <w:trHeight w:val="401"/>
        </w:trPr>
        <w:tc>
          <w:tcPr>
            <w:tcW w:w="2972" w:type="dxa"/>
            <w:vMerge/>
            <w:vAlign w:val="center"/>
          </w:tcPr>
          <w:p w:rsidR="00C01876" w:rsidRPr="008146AE" w:rsidRDefault="00C01876" w:rsidP="00A33D84">
            <w:pPr>
              <w:pStyle w:val="NoSpacing"/>
              <w:rPr>
                <w:rFonts w:ascii="Calibri" w:hAnsi="Calibri" w:cs="Calibri"/>
                <w:sz w:val="20"/>
                <w:szCs w:val="20"/>
              </w:rPr>
            </w:pPr>
          </w:p>
        </w:tc>
        <w:tc>
          <w:tcPr>
            <w:tcW w:w="3969" w:type="dxa"/>
            <w:vAlign w:val="center"/>
          </w:tcPr>
          <w:p w:rsidR="00C01876" w:rsidRPr="00465038" w:rsidRDefault="00C01876" w:rsidP="00A33D84">
            <w:pPr>
              <w:rPr>
                <w:rFonts w:ascii="Calibri" w:eastAsia="MS Mincho" w:hAnsi="Calibri" w:cs="Calibri"/>
                <w:sz w:val="20"/>
                <w:szCs w:val="20"/>
              </w:rPr>
            </w:pPr>
            <w:r>
              <w:rPr>
                <w:rFonts w:ascii="Calibri" w:eastAsia="MS Mincho" w:hAnsi="Calibri" w:cs="Calibri"/>
                <w:sz w:val="20"/>
                <w:szCs w:val="20"/>
              </w:rPr>
              <w:t xml:space="preserve">2.1.14. Produce </w:t>
            </w:r>
            <w:proofErr w:type="gramStart"/>
            <w:r>
              <w:rPr>
                <w:rFonts w:ascii="Calibri" w:eastAsia="MS Mincho" w:hAnsi="Calibri" w:cs="Calibri"/>
                <w:sz w:val="20"/>
                <w:szCs w:val="20"/>
              </w:rPr>
              <w:t xml:space="preserve">quarterly </w:t>
            </w:r>
            <w:r w:rsidRPr="00891787">
              <w:rPr>
                <w:rFonts w:ascii="Calibri" w:eastAsia="MS Mincho" w:hAnsi="Calibri" w:cs="Calibri"/>
                <w:sz w:val="20"/>
                <w:szCs w:val="20"/>
              </w:rPr>
              <w:t xml:space="preserve"> and</w:t>
            </w:r>
            <w:proofErr w:type="gramEnd"/>
            <w:r w:rsidRPr="00891787">
              <w:rPr>
                <w:rFonts w:ascii="Calibri" w:eastAsia="MS Mincho" w:hAnsi="Calibri" w:cs="Calibri"/>
                <w:sz w:val="20"/>
                <w:szCs w:val="20"/>
              </w:rPr>
              <w:t xml:space="preserve"> annual reports, conduct quarterly and annual CO AWP monitoring in RMS</w:t>
            </w:r>
          </w:p>
        </w:tc>
        <w:tc>
          <w:tcPr>
            <w:tcW w:w="1843" w:type="dxa"/>
            <w:vAlign w:val="center"/>
          </w:tcPr>
          <w:p w:rsidR="00C01876" w:rsidRPr="00F1498B" w:rsidRDefault="00C01876" w:rsidP="00A33D84">
            <w:pPr>
              <w:pStyle w:val="NoSpacing"/>
              <w:rPr>
                <w:rFonts w:ascii="Calibri" w:hAnsi="Calibri" w:cs="Calibri"/>
                <w:sz w:val="20"/>
                <w:szCs w:val="20"/>
              </w:rPr>
            </w:pPr>
            <w:r>
              <w:rPr>
                <w:rFonts w:ascii="Calibri" w:hAnsi="Calibri" w:cs="Calibri"/>
                <w:sz w:val="20"/>
                <w:szCs w:val="20"/>
              </w:rPr>
              <w:t xml:space="preserve">PMERKM and </w:t>
            </w:r>
            <w:proofErr w:type="spellStart"/>
            <w:r>
              <w:rPr>
                <w:rFonts w:ascii="Calibri" w:hAnsi="Calibri" w:cs="Calibri"/>
                <w:sz w:val="20"/>
                <w:szCs w:val="20"/>
              </w:rPr>
              <w:t>Programme</w:t>
            </w:r>
            <w:proofErr w:type="spellEnd"/>
            <w:r>
              <w:rPr>
                <w:rFonts w:ascii="Calibri" w:hAnsi="Calibri" w:cs="Calibri"/>
                <w:sz w:val="20"/>
                <w:szCs w:val="20"/>
              </w:rPr>
              <w:t xml:space="preserve"> Officers</w:t>
            </w:r>
          </w:p>
        </w:tc>
        <w:tc>
          <w:tcPr>
            <w:tcW w:w="1417" w:type="dxa"/>
            <w:vAlign w:val="center"/>
          </w:tcPr>
          <w:p w:rsidR="00C01876" w:rsidRPr="00F1498B" w:rsidRDefault="00C01876" w:rsidP="00A33D84">
            <w:pPr>
              <w:pStyle w:val="NoSpacing"/>
              <w:rPr>
                <w:rFonts w:ascii="Calibri" w:hAnsi="Calibri" w:cs="Calibri"/>
                <w:sz w:val="20"/>
                <w:szCs w:val="20"/>
              </w:rPr>
            </w:pPr>
          </w:p>
        </w:tc>
        <w:tc>
          <w:tcPr>
            <w:tcW w:w="1674" w:type="dxa"/>
            <w:vAlign w:val="center"/>
          </w:tcPr>
          <w:p w:rsidR="00C01876" w:rsidRPr="00465038" w:rsidRDefault="00C01876" w:rsidP="00A33D84">
            <w:pPr>
              <w:pStyle w:val="NoSpacing"/>
              <w:rPr>
                <w:rFonts w:ascii="Calibri" w:hAnsi="Calibri" w:cs="Calibri"/>
                <w:sz w:val="20"/>
                <w:szCs w:val="20"/>
              </w:rPr>
            </w:pPr>
            <w:r>
              <w:rPr>
                <w:rFonts w:ascii="Calibri" w:hAnsi="Calibri" w:cs="Calibri"/>
                <w:sz w:val="20"/>
                <w:szCs w:val="20"/>
              </w:rPr>
              <w:t>Quarterly December 2019</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01876" w:rsidRDefault="00C01876" w:rsidP="00A33D84">
            <w:pPr>
              <w:pStyle w:val="NoSpacing"/>
              <w:rPr>
                <w:rFonts w:ascii="Calibri" w:hAnsi="Calibri"/>
                <w:sz w:val="20"/>
                <w:szCs w:val="20"/>
              </w:rPr>
            </w:pPr>
            <w:r w:rsidRPr="00891787">
              <w:rPr>
                <w:rFonts w:ascii="Calibri" w:hAnsi="Calibri"/>
                <w:sz w:val="20"/>
                <w:szCs w:val="20"/>
              </w:rPr>
              <w:t>No Cost Implication</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C01876" w:rsidRDefault="00C01876" w:rsidP="00A33D84">
            <w:pPr>
              <w:pStyle w:val="NoSpacing"/>
              <w:rPr>
                <w:rFonts w:ascii="Calibri" w:hAnsi="Calibri"/>
                <w:sz w:val="20"/>
                <w:szCs w:val="20"/>
              </w:rPr>
            </w:pPr>
            <w:r>
              <w:rPr>
                <w:rFonts w:ascii="Calibri" w:hAnsi="Calibri"/>
                <w:sz w:val="20"/>
                <w:szCs w:val="20"/>
              </w:rPr>
              <w:t>Staff time</w:t>
            </w:r>
          </w:p>
        </w:tc>
      </w:tr>
      <w:tr w:rsidR="00C01876" w:rsidRPr="00DA1FF7" w:rsidTr="00A33D84">
        <w:trPr>
          <w:trHeight w:val="401"/>
        </w:trPr>
        <w:tc>
          <w:tcPr>
            <w:tcW w:w="2972" w:type="dxa"/>
            <w:vMerge/>
            <w:vAlign w:val="center"/>
          </w:tcPr>
          <w:p w:rsidR="00C01876" w:rsidRPr="008146AE" w:rsidRDefault="00C01876" w:rsidP="00A33D84">
            <w:pPr>
              <w:pStyle w:val="NoSpacing"/>
              <w:rPr>
                <w:rFonts w:ascii="Calibri" w:hAnsi="Calibri" w:cs="Calibri"/>
                <w:sz w:val="20"/>
                <w:szCs w:val="20"/>
              </w:rPr>
            </w:pPr>
          </w:p>
        </w:tc>
        <w:tc>
          <w:tcPr>
            <w:tcW w:w="3969" w:type="dxa"/>
            <w:vAlign w:val="center"/>
          </w:tcPr>
          <w:p w:rsidR="00C01876" w:rsidRDefault="00C01876" w:rsidP="00A33D84">
            <w:pPr>
              <w:rPr>
                <w:rFonts w:ascii="Calibri" w:eastAsia="MS Mincho" w:hAnsi="Calibri" w:cs="Calibri"/>
                <w:sz w:val="20"/>
                <w:szCs w:val="20"/>
              </w:rPr>
            </w:pPr>
            <w:r>
              <w:rPr>
                <w:rFonts w:ascii="Calibri" w:eastAsia="MS Mincho" w:hAnsi="Calibri" w:cs="Calibri"/>
                <w:sz w:val="20"/>
                <w:szCs w:val="20"/>
              </w:rPr>
              <w:t xml:space="preserve">2.1.15. </w:t>
            </w:r>
            <w:r w:rsidRPr="003B54C5">
              <w:rPr>
                <w:rFonts w:ascii="Calibri" w:eastAsia="MS Mincho" w:hAnsi="Calibri" w:cs="Calibri"/>
                <w:sz w:val="20"/>
                <w:szCs w:val="20"/>
              </w:rPr>
              <w:t xml:space="preserve">Conduct the mid-term review </w:t>
            </w:r>
            <w:proofErr w:type="gramStart"/>
            <w:r w:rsidRPr="003B54C5">
              <w:rPr>
                <w:rFonts w:ascii="Calibri" w:eastAsia="MS Mincho" w:hAnsi="Calibri" w:cs="Calibri"/>
                <w:sz w:val="20"/>
                <w:szCs w:val="20"/>
              </w:rPr>
              <w:t>of  the</w:t>
            </w:r>
            <w:proofErr w:type="gramEnd"/>
            <w:r w:rsidRPr="003B54C5">
              <w:rPr>
                <w:rFonts w:ascii="Calibri" w:eastAsia="MS Mincho" w:hAnsi="Calibri" w:cs="Calibri"/>
                <w:sz w:val="20"/>
                <w:szCs w:val="20"/>
              </w:rPr>
              <w:t xml:space="preserve"> CO's SN 2016-2020</w:t>
            </w:r>
          </w:p>
        </w:tc>
        <w:tc>
          <w:tcPr>
            <w:tcW w:w="1843" w:type="dxa"/>
            <w:vAlign w:val="center"/>
          </w:tcPr>
          <w:p w:rsidR="00C01876" w:rsidRDefault="00C01876" w:rsidP="00A33D84">
            <w:pPr>
              <w:pStyle w:val="NoSpacing"/>
              <w:rPr>
                <w:rFonts w:ascii="Calibri" w:hAnsi="Calibri" w:cs="Calibri"/>
                <w:sz w:val="20"/>
                <w:szCs w:val="20"/>
              </w:rPr>
            </w:pPr>
            <w:r>
              <w:rPr>
                <w:rFonts w:ascii="Calibri" w:hAnsi="Calibri" w:cs="Calibri"/>
                <w:sz w:val="20"/>
                <w:szCs w:val="20"/>
              </w:rPr>
              <w:t xml:space="preserve">PMERKM &amp; </w:t>
            </w:r>
            <w:proofErr w:type="spellStart"/>
            <w:r>
              <w:rPr>
                <w:rFonts w:ascii="Calibri" w:hAnsi="Calibri" w:cs="Calibri"/>
                <w:sz w:val="20"/>
                <w:szCs w:val="20"/>
              </w:rPr>
              <w:t>Programme</w:t>
            </w:r>
            <w:proofErr w:type="spellEnd"/>
            <w:r>
              <w:rPr>
                <w:rFonts w:ascii="Calibri" w:hAnsi="Calibri" w:cs="Calibri"/>
                <w:sz w:val="20"/>
                <w:szCs w:val="20"/>
              </w:rPr>
              <w:t xml:space="preserve"> Manager</w:t>
            </w:r>
          </w:p>
        </w:tc>
        <w:tc>
          <w:tcPr>
            <w:tcW w:w="1417" w:type="dxa"/>
            <w:vAlign w:val="center"/>
          </w:tcPr>
          <w:p w:rsidR="00C01876" w:rsidRPr="00F1498B" w:rsidRDefault="00C01876" w:rsidP="00A33D84">
            <w:pPr>
              <w:pStyle w:val="NoSpacing"/>
              <w:rPr>
                <w:rFonts w:ascii="Calibri" w:hAnsi="Calibri" w:cs="Calibri"/>
                <w:sz w:val="20"/>
                <w:szCs w:val="20"/>
              </w:rPr>
            </w:pPr>
          </w:p>
        </w:tc>
        <w:tc>
          <w:tcPr>
            <w:tcW w:w="1674" w:type="dxa"/>
            <w:vAlign w:val="center"/>
          </w:tcPr>
          <w:p w:rsidR="00C01876" w:rsidRDefault="00C01876" w:rsidP="00A33D84">
            <w:pPr>
              <w:pStyle w:val="NoSpacing"/>
              <w:rPr>
                <w:rFonts w:ascii="Calibri" w:hAnsi="Calibri" w:cs="Calibri"/>
                <w:sz w:val="20"/>
                <w:szCs w:val="20"/>
              </w:rPr>
            </w:pPr>
            <w:r>
              <w:rPr>
                <w:rFonts w:ascii="Calibri" w:hAnsi="Calibri" w:cs="Calibri"/>
                <w:sz w:val="20"/>
                <w:szCs w:val="20"/>
              </w:rPr>
              <w:t>3</w:t>
            </w:r>
            <w:r w:rsidRPr="003B54C5">
              <w:rPr>
                <w:rFonts w:ascii="Calibri" w:hAnsi="Calibri" w:cs="Calibri"/>
                <w:sz w:val="20"/>
                <w:szCs w:val="20"/>
                <w:vertAlign w:val="superscript"/>
              </w:rPr>
              <w:t>rd</w:t>
            </w:r>
            <w:r>
              <w:rPr>
                <w:rFonts w:ascii="Calibri" w:hAnsi="Calibri" w:cs="Calibri"/>
                <w:sz w:val="20"/>
                <w:szCs w:val="20"/>
              </w:rPr>
              <w:t xml:space="preserve"> quarter to 4</w:t>
            </w:r>
            <w:r w:rsidRPr="003B54C5">
              <w:rPr>
                <w:rFonts w:ascii="Calibri" w:hAnsi="Calibri" w:cs="Calibri"/>
                <w:sz w:val="20"/>
                <w:szCs w:val="20"/>
                <w:vertAlign w:val="superscript"/>
              </w:rPr>
              <w:t>th</w:t>
            </w:r>
            <w:r>
              <w:rPr>
                <w:rFonts w:ascii="Calibri" w:hAnsi="Calibri" w:cs="Calibri"/>
                <w:sz w:val="20"/>
                <w:szCs w:val="20"/>
              </w:rPr>
              <w:t xml:space="preserve"> quarter</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01876" w:rsidRPr="00891787" w:rsidRDefault="00C01876" w:rsidP="00A33D84">
            <w:pPr>
              <w:pStyle w:val="NoSpacing"/>
              <w:rPr>
                <w:rFonts w:ascii="Calibri" w:hAnsi="Calibri"/>
                <w:sz w:val="20"/>
                <w:szCs w:val="20"/>
              </w:rPr>
            </w:pPr>
            <w:r>
              <w:rPr>
                <w:rFonts w:ascii="Calibri" w:hAnsi="Calibri"/>
                <w:sz w:val="20"/>
                <w:szCs w:val="20"/>
              </w:rPr>
              <w:t>Core</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C01876" w:rsidRDefault="00C01876" w:rsidP="00A33D84">
            <w:pPr>
              <w:pStyle w:val="NoSpacing"/>
              <w:rPr>
                <w:rFonts w:ascii="Calibri" w:hAnsi="Calibri"/>
                <w:sz w:val="20"/>
                <w:szCs w:val="20"/>
              </w:rPr>
            </w:pPr>
            <w:r>
              <w:rPr>
                <w:rFonts w:ascii="Calibri" w:hAnsi="Calibri"/>
                <w:sz w:val="20"/>
                <w:szCs w:val="20"/>
              </w:rPr>
              <w:t>$35.000,00</w:t>
            </w:r>
          </w:p>
        </w:tc>
      </w:tr>
      <w:tr w:rsidR="00C01876" w:rsidRPr="00DA1FF7" w:rsidTr="00A33D84">
        <w:trPr>
          <w:trHeight w:val="401"/>
        </w:trPr>
        <w:tc>
          <w:tcPr>
            <w:tcW w:w="2972" w:type="dxa"/>
            <w:vMerge w:val="restart"/>
            <w:vAlign w:val="center"/>
          </w:tcPr>
          <w:p w:rsidR="00C01876" w:rsidRPr="008146AE" w:rsidRDefault="00C01876" w:rsidP="00A33D84">
            <w:pPr>
              <w:pStyle w:val="NoSpacing"/>
              <w:rPr>
                <w:rFonts w:ascii="Calibri" w:hAnsi="Calibri" w:cs="Calibri"/>
                <w:sz w:val="20"/>
                <w:szCs w:val="20"/>
              </w:rPr>
            </w:pPr>
            <w:r w:rsidRPr="002E5973">
              <w:rPr>
                <w:rFonts w:ascii="Calibri" w:hAnsi="Calibri" w:cs="Calibri"/>
                <w:sz w:val="20"/>
                <w:szCs w:val="20"/>
              </w:rPr>
              <w:t>OUTPUT CLUSTER 3</w:t>
            </w:r>
            <w:r>
              <w:rPr>
                <w:rFonts w:ascii="Calibri" w:hAnsi="Calibri" w:cs="Calibri"/>
                <w:sz w:val="20"/>
                <w:szCs w:val="20"/>
              </w:rPr>
              <w:t xml:space="preserve"> </w:t>
            </w:r>
            <w:r w:rsidRPr="002E5973">
              <w:rPr>
                <w:rFonts w:ascii="Calibri" w:hAnsi="Calibri" w:cs="Calibri"/>
                <w:sz w:val="20"/>
                <w:szCs w:val="20"/>
              </w:rPr>
              <w:t>To enhance organizational effectiveness, with a focus on robust capacity and efficiency at country and provincial levels</w:t>
            </w:r>
          </w:p>
        </w:tc>
        <w:tc>
          <w:tcPr>
            <w:tcW w:w="3969" w:type="dxa"/>
            <w:vAlign w:val="center"/>
          </w:tcPr>
          <w:p w:rsidR="00C01876" w:rsidRPr="00891787" w:rsidRDefault="00C01876" w:rsidP="00A33D84">
            <w:pPr>
              <w:rPr>
                <w:rFonts w:ascii="Calibri" w:eastAsia="MS Mincho" w:hAnsi="Calibri" w:cs="Calibri"/>
                <w:sz w:val="20"/>
                <w:szCs w:val="20"/>
              </w:rPr>
            </w:pPr>
            <w:r>
              <w:rPr>
                <w:rFonts w:ascii="Calibri" w:eastAsia="MS Mincho" w:hAnsi="Calibri" w:cs="Calibri"/>
                <w:sz w:val="20"/>
                <w:szCs w:val="20"/>
              </w:rPr>
              <w:t xml:space="preserve">3.1.10. </w:t>
            </w:r>
            <w:r w:rsidRPr="007E5F4F">
              <w:rPr>
                <w:rFonts w:ascii="Calibri" w:eastAsia="MS Mincho" w:hAnsi="Calibri" w:cs="Calibri"/>
                <w:sz w:val="20"/>
                <w:szCs w:val="20"/>
              </w:rPr>
              <w:t xml:space="preserve">Organize </w:t>
            </w:r>
            <w:proofErr w:type="gramStart"/>
            <w:r w:rsidRPr="007E5F4F">
              <w:rPr>
                <w:rFonts w:ascii="Calibri" w:eastAsia="MS Mincho" w:hAnsi="Calibri" w:cs="Calibri"/>
                <w:sz w:val="20"/>
                <w:szCs w:val="20"/>
              </w:rPr>
              <w:t>staff  planning</w:t>
            </w:r>
            <w:proofErr w:type="gramEnd"/>
            <w:r w:rsidRPr="007E5F4F">
              <w:rPr>
                <w:rFonts w:ascii="Calibri" w:eastAsia="MS Mincho" w:hAnsi="Calibri" w:cs="Calibri"/>
                <w:sz w:val="20"/>
                <w:szCs w:val="20"/>
              </w:rPr>
              <w:t xml:space="preserve"> and review retreats,  team building sessions and  annual planning ,  review meeting with partners and participation </w:t>
            </w:r>
            <w:r>
              <w:rPr>
                <w:rFonts w:ascii="Calibri" w:eastAsia="MS Mincho" w:hAnsi="Calibri" w:cs="Calibri"/>
                <w:sz w:val="20"/>
                <w:szCs w:val="20"/>
              </w:rPr>
              <w:t>in regional and global retreats</w:t>
            </w:r>
          </w:p>
        </w:tc>
        <w:tc>
          <w:tcPr>
            <w:tcW w:w="1843" w:type="dxa"/>
            <w:vAlign w:val="center"/>
          </w:tcPr>
          <w:p w:rsidR="00C01876" w:rsidRPr="00F1498B" w:rsidRDefault="00C01876" w:rsidP="00A33D84">
            <w:pPr>
              <w:pStyle w:val="NoSpacing"/>
              <w:rPr>
                <w:rFonts w:ascii="Calibri" w:hAnsi="Calibri" w:cs="Calibri"/>
                <w:sz w:val="20"/>
                <w:szCs w:val="20"/>
              </w:rPr>
            </w:pPr>
            <w:r>
              <w:rPr>
                <w:rFonts w:ascii="Calibri" w:hAnsi="Calibri" w:cs="Calibri"/>
                <w:sz w:val="20"/>
                <w:szCs w:val="20"/>
              </w:rPr>
              <w:t xml:space="preserve">Country Representative, </w:t>
            </w:r>
            <w:proofErr w:type="spellStart"/>
            <w:r>
              <w:rPr>
                <w:rFonts w:ascii="Calibri" w:hAnsi="Calibri" w:cs="Calibri"/>
                <w:sz w:val="20"/>
                <w:szCs w:val="20"/>
              </w:rPr>
              <w:t>programme</w:t>
            </w:r>
            <w:proofErr w:type="spellEnd"/>
            <w:r>
              <w:rPr>
                <w:rFonts w:ascii="Calibri" w:hAnsi="Calibri" w:cs="Calibri"/>
                <w:sz w:val="20"/>
                <w:szCs w:val="20"/>
              </w:rPr>
              <w:t xml:space="preserve"> Manager &amp; M&amp;EKM officer</w:t>
            </w:r>
          </w:p>
        </w:tc>
        <w:tc>
          <w:tcPr>
            <w:tcW w:w="1417" w:type="dxa"/>
            <w:vAlign w:val="center"/>
          </w:tcPr>
          <w:p w:rsidR="00C01876" w:rsidRPr="00F1498B" w:rsidRDefault="00C01876" w:rsidP="00A33D84">
            <w:pPr>
              <w:pStyle w:val="NoSpacing"/>
              <w:rPr>
                <w:rFonts w:ascii="Calibri" w:hAnsi="Calibri" w:cs="Calibri"/>
                <w:sz w:val="20"/>
                <w:szCs w:val="20"/>
              </w:rPr>
            </w:pPr>
          </w:p>
        </w:tc>
        <w:tc>
          <w:tcPr>
            <w:tcW w:w="1674" w:type="dxa"/>
            <w:vAlign w:val="center"/>
          </w:tcPr>
          <w:p w:rsidR="00C01876" w:rsidRPr="00891787" w:rsidRDefault="00C01876" w:rsidP="00A33D84">
            <w:pPr>
              <w:pStyle w:val="NoSpacing"/>
              <w:rPr>
                <w:rFonts w:ascii="Calibri" w:hAnsi="Calibri" w:cs="Calibri"/>
                <w:sz w:val="20"/>
                <w:szCs w:val="20"/>
              </w:rPr>
            </w:pPr>
            <w:r>
              <w:rPr>
                <w:rFonts w:ascii="Calibri" w:hAnsi="Calibri" w:cs="Calibri"/>
                <w:sz w:val="20"/>
                <w:szCs w:val="20"/>
              </w:rPr>
              <w:t>1</w:t>
            </w:r>
            <w:r w:rsidRPr="00315331">
              <w:rPr>
                <w:rFonts w:ascii="Calibri" w:hAnsi="Calibri" w:cs="Calibri"/>
                <w:sz w:val="20"/>
                <w:szCs w:val="20"/>
                <w:vertAlign w:val="superscript"/>
              </w:rPr>
              <w:t>st</w:t>
            </w:r>
            <w:r>
              <w:rPr>
                <w:rFonts w:ascii="Calibri" w:hAnsi="Calibri" w:cs="Calibri"/>
                <w:sz w:val="20"/>
                <w:szCs w:val="20"/>
              </w:rPr>
              <w:t xml:space="preserve"> and 4</w:t>
            </w:r>
            <w:r w:rsidRPr="007E5F4F">
              <w:rPr>
                <w:rFonts w:ascii="Calibri" w:hAnsi="Calibri" w:cs="Calibri"/>
                <w:sz w:val="20"/>
                <w:szCs w:val="20"/>
                <w:vertAlign w:val="superscript"/>
              </w:rPr>
              <w:t>th</w:t>
            </w:r>
            <w:r>
              <w:rPr>
                <w:rFonts w:ascii="Calibri" w:hAnsi="Calibri" w:cs="Calibri"/>
                <w:sz w:val="20"/>
                <w:szCs w:val="20"/>
              </w:rPr>
              <w:t xml:space="preserve"> quarter</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01876" w:rsidRPr="00891787" w:rsidRDefault="00C01876" w:rsidP="00A33D84">
            <w:pPr>
              <w:pStyle w:val="NoSpacing"/>
              <w:rPr>
                <w:rFonts w:ascii="Calibri" w:hAnsi="Calibri"/>
                <w:sz w:val="20"/>
                <w:szCs w:val="20"/>
              </w:rPr>
            </w:pPr>
            <w:r>
              <w:rPr>
                <w:rFonts w:ascii="Calibri" w:hAnsi="Calibri"/>
                <w:sz w:val="20"/>
                <w:szCs w:val="20"/>
              </w:rPr>
              <w:t>Core</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C01876" w:rsidRDefault="00C01876" w:rsidP="00A33D84">
            <w:pPr>
              <w:pStyle w:val="NoSpacing"/>
              <w:rPr>
                <w:rFonts w:ascii="Calibri" w:hAnsi="Calibri"/>
                <w:sz w:val="20"/>
                <w:szCs w:val="20"/>
              </w:rPr>
            </w:pPr>
            <w:r>
              <w:rPr>
                <w:rFonts w:ascii="Calibri" w:hAnsi="Calibri"/>
                <w:sz w:val="20"/>
                <w:szCs w:val="20"/>
              </w:rPr>
              <w:t>$31.000,00</w:t>
            </w:r>
          </w:p>
        </w:tc>
      </w:tr>
      <w:tr w:rsidR="00C01876" w:rsidRPr="00DA1FF7" w:rsidTr="00A33D84">
        <w:trPr>
          <w:trHeight w:val="401"/>
        </w:trPr>
        <w:tc>
          <w:tcPr>
            <w:tcW w:w="2972" w:type="dxa"/>
            <w:vMerge/>
            <w:vAlign w:val="center"/>
          </w:tcPr>
          <w:p w:rsidR="00C01876" w:rsidRPr="002E5973" w:rsidRDefault="00C01876" w:rsidP="00A33D84">
            <w:pPr>
              <w:pStyle w:val="NoSpacing"/>
              <w:rPr>
                <w:rFonts w:ascii="Calibri" w:hAnsi="Calibri" w:cs="Calibri"/>
                <w:sz w:val="20"/>
                <w:szCs w:val="20"/>
              </w:rPr>
            </w:pPr>
          </w:p>
        </w:tc>
        <w:tc>
          <w:tcPr>
            <w:tcW w:w="3969" w:type="dxa"/>
            <w:vAlign w:val="center"/>
          </w:tcPr>
          <w:p w:rsidR="00C01876" w:rsidRPr="007E5F4F" w:rsidRDefault="00C01876" w:rsidP="00A33D84">
            <w:pPr>
              <w:rPr>
                <w:rFonts w:ascii="Calibri" w:eastAsia="MS Mincho" w:hAnsi="Calibri" w:cs="Calibri"/>
                <w:sz w:val="20"/>
                <w:szCs w:val="20"/>
              </w:rPr>
            </w:pPr>
            <w:r>
              <w:rPr>
                <w:rFonts w:ascii="Calibri" w:eastAsia="MS Mincho" w:hAnsi="Calibri" w:cs="Calibri"/>
                <w:sz w:val="20"/>
                <w:szCs w:val="20"/>
              </w:rPr>
              <w:t xml:space="preserve">3.3.15. </w:t>
            </w:r>
            <w:r w:rsidRPr="00E21F67">
              <w:rPr>
                <w:rFonts w:ascii="Calibri" w:eastAsia="MS Mincho" w:hAnsi="Calibri" w:cs="Calibri"/>
                <w:sz w:val="20"/>
                <w:szCs w:val="20"/>
              </w:rPr>
              <w:t>Monitor delivery on a monthly basis and follow up on off track areas</w:t>
            </w:r>
          </w:p>
        </w:tc>
        <w:tc>
          <w:tcPr>
            <w:tcW w:w="1843" w:type="dxa"/>
            <w:vAlign w:val="center"/>
          </w:tcPr>
          <w:p w:rsidR="00C01876" w:rsidRPr="00F1498B" w:rsidRDefault="00C01876" w:rsidP="00A33D84">
            <w:pPr>
              <w:pStyle w:val="NoSpacing"/>
              <w:rPr>
                <w:rFonts w:ascii="Calibri" w:hAnsi="Calibri" w:cs="Calibri"/>
                <w:sz w:val="20"/>
                <w:szCs w:val="20"/>
              </w:rPr>
            </w:pPr>
            <w:r>
              <w:rPr>
                <w:rFonts w:ascii="Calibri" w:hAnsi="Calibri" w:cs="Calibri"/>
                <w:sz w:val="20"/>
                <w:szCs w:val="20"/>
              </w:rPr>
              <w:t xml:space="preserve">Operations Manager &amp; </w:t>
            </w:r>
            <w:proofErr w:type="spellStart"/>
            <w:r>
              <w:rPr>
                <w:rFonts w:ascii="Calibri" w:hAnsi="Calibri" w:cs="Calibri"/>
                <w:sz w:val="20"/>
                <w:szCs w:val="20"/>
              </w:rPr>
              <w:t>Programme</w:t>
            </w:r>
            <w:proofErr w:type="spellEnd"/>
            <w:r>
              <w:rPr>
                <w:rFonts w:ascii="Calibri" w:hAnsi="Calibri" w:cs="Calibri"/>
                <w:sz w:val="20"/>
                <w:szCs w:val="20"/>
              </w:rPr>
              <w:t xml:space="preserve"> Manager</w:t>
            </w:r>
          </w:p>
        </w:tc>
        <w:tc>
          <w:tcPr>
            <w:tcW w:w="1417" w:type="dxa"/>
            <w:vAlign w:val="center"/>
          </w:tcPr>
          <w:p w:rsidR="00C01876" w:rsidRPr="00F1498B" w:rsidRDefault="00C01876" w:rsidP="00A33D84">
            <w:pPr>
              <w:pStyle w:val="NoSpacing"/>
              <w:rPr>
                <w:rFonts w:ascii="Calibri" w:hAnsi="Calibri" w:cs="Calibri"/>
                <w:sz w:val="20"/>
                <w:szCs w:val="20"/>
              </w:rPr>
            </w:pPr>
          </w:p>
        </w:tc>
        <w:tc>
          <w:tcPr>
            <w:tcW w:w="1674" w:type="dxa"/>
            <w:vAlign w:val="center"/>
          </w:tcPr>
          <w:p w:rsidR="00C01876" w:rsidRDefault="00C01876" w:rsidP="00A33D84">
            <w:pPr>
              <w:pStyle w:val="NoSpacing"/>
              <w:rPr>
                <w:rFonts w:ascii="Calibri" w:hAnsi="Calibri" w:cs="Calibri"/>
                <w:sz w:val="20"/>
                <w:szCs w:val="20"/>
              </w:rPr>
            </w:pPr>
            <w:proofErr w:type="spellStart"/>
            <w:r>
              <w:rPr>
                <w:rFonts w:ascii="Calibri" w:hAnsi="Calibri" w:cs="Calibri"/>
                <w:sz w:val="20"/>
                <w:szCs w:val="20"/>
              </w:rPr>
              <w:t>Montly</w:t>
            </w:r>
            <w:proofErr w:type="spellEnd"/>
            <w:r>
              <w:rPr>
                <w:rFonts w:ascii="Calibri" w:hAnsi="Calibri" w:cs="Calibri"/>
                <w:sz w:val="20"/>
                <w:szCs w:val="20"/>
              </w:rPr>
              <w:t xml:space="preserve"> during the year</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01876" w:rsidRPr="00E21F67" w:rsidRDefault="00C01876" w:rsidP="00A33D84">
            <w:pPr>
              <w:pStyle w:val="NoSpacing"/>
              <w:rPr>
                <w:rFonts w:ascii="Calibri" w:hAnsi="Calibri"/>
                <w:sz w:val="20"/>
                <w:szCs w:val="20"/>
              </w:rPr>
            </w:pPr>
            <w:r w:rsidRPr="00E21F67">
              <w:rPr>
                <w:rFonts w:ascii="Calibri" w:hAnsi="Calibri" w:cs="Calibri"/>
                <w:sz w:val="20"/>
                <w:szCs w:val="20"/>
              </w:rPr>
              <w:t>No Cost Implication</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C01876" w:rsidRPr="00E21F67" w:rsidRDefault="00C01876" w:rsidP="00A33D84">
            <w:pPr>
              <w:pStyle w:val="NoSpacing"/>
              <w:rPr>
                <w:rFonts w:ascii="Calibri" w:hAnsi="Calibri" w:cs="Calibri"/>
                <w:sz w:val="20"/>
                <w:szCs w:val="20"/>
              </w:rPr>
            </w:pPr>
            <w:r>
              <w:rPr>
                <w:rFonts w:ascii="Calibri" w:hAnsi="Calibri" w:cs="Calibri"/>
                <w:sz w:val="20"/>
                <w:szCs w:val="20"/>
              </w:rPr>
              <w:t>Staff time</w:t>
            </w:r>
          </w:p>
          <w:p w:rsidR="00C01876" w:rsidRPr="00E21F67" w:rsidRDefault="00C01876" w:rsidP="00A33D84">
            <w:pPr>
              <w:pStyle w:val="NoSpacing"/>
              <w:rPr>
                <w:rFonts w:ascii="Calibri" w:hAnsi="Calibri"/>
                <w:sz w:val="20"/>
                <w:szCs w:val="20"/>
              </w:rPr>
            </w:pPr>
          </w:p>
        </w:tc>
      </w:tr>
      <w:tr w:rsidR="00C01876" w:rsidRPr="00DA1FF7" w:rsidTr="00A33D84">
        <w:trPr>
          <w:trHeight w:val="430"/>
        </w:trPr>
        <w:tc>
          <w:tcPr>
            <w:tcW w:w="2972" w:type="dxa"/>
            <w:vAlign w:val="center"/>
          </w:tcPr>
          <w:p w:rsidR="00C01876" w:rsidRPr="00C713BA" w:rsidRDefault="00C01876" w:rsidP="00A33D84">
            <w:pPr>
              <w:pStyle w:val="NoSpacing"/>
              <w:rPr>
                <w:rFonts w:ascii="Calibri" w:hAnsi="Calibri" w:cs="Calibri"/>
                <w:b/>
                <w:sz w:val="20"/>
                <w:szCs w:val="20"/>
              </w:rPr>
            </w:pPr>
            <w:r w:rsidRPr="00C713BA">
              <w:rPr>
                <w:rFonts w:ascii="Calibri" w:hAnsi="Calibri" w:cs="Calibri"/>
                <w:b/>
                <w:sz w:val="20"/>
                <w:szCs w:val="20"/>
              </w:rPr>
              <w:t xml:space="preserve">Total </w:t>
            </w:r>
          </w:p>
        </w:tc>
        <w:tc>
          <w:tcPr>
            <w:tcW w:w="3969" w:type="dxa"/>
            <w:vAlign w:val="center"/>
          </w:tcPr>
          <w:p w:rsidR="00C01876" w:rsidRPr="00C713BA" w:rsidRDefault="00C01876" w:rsidP="00A33D84">
            <w:pPr>
              <w:pStyle w:val="NoSpacing"/>
              <w:rPr>
                <w:rFonts w:ascii="Calibri" w:hAnsi="Calibri" w:cs="Calibri"/>
                <w:b/>
                <w:sz w:val="20"/>
                <w:szCs w:val="20"/>
              </w:rPr>
            </w:pPr>
          </w:p>
        </w:tc>
        <w:tc>
          <w:tcPr>
            <w:tcW w:w="1843" w:type="dxa"/>
            <w:vAlign w:val="center"/>
          </w:tcPr>
          <w:p w:rsidR="00C01876" w:rsidRPr="00C713BA" w:rsidRDefault="00C01876" w:rsidP="00A33D84">
            <w:pPr>
              <w:pStyle w:val="NoSpacing"/>
              <w:rPr>
                <w:rFonts w:ascii="Calibri" w:hAnsi="Calibri" w:cs="Calibri"/>
                <w:b/>
                <w:sz w:val="20"/>
                <w:szCs w:val="20"/>
              </w:rPr>
            </w:pPr>
          </w:p>
        </w:tc>
        <w:tc>
          <w:tcPr>
            <w:tcW w:w="1417" w:type="dxa"/>
            <w:vAlign w:val="center"/>
          </w:tcPr>
          <w:p w:rsidR="00C01876" w:rsidRPr="00C713BA" w:rsidRDefault="00C01876" w:rsidP="00A33D84">
            <w:pPr>
              <w:pStyle w:val="NoSpacing"/>
              <w:rPr>
                <w:rFonts w:ascii="Calibri" w:hAnsi="Calibri" w:cs="Calibri"/>
                <w:b/>
                <w:sz w:val="20"/>
                <w:szCs w:val="20"/>
              </w:rPr>
            </w:pPr>
          </w:p>
        </w:tc>
        <w:tc>
          <w:tcPr>
            <w:tcW w:w="1674" w:type="dxa"/>
            <w:vAlign w:val="center"/>
          </w:tcPr>
          <w:p w:rsidR="00C01876" w:rsidRPr="00C713BA" w:rsidRDefault="00C01876" w:rsidP="00A33D84">
            <w:pPr>
              <w:pStyle w:val="NoSpacing"/>
              <w:rPr>
                <w:rFonts w:ascii="Calibri" w:hAnsi="Calibri" w:cs="Calibri"/>
                <w:b/>
                <w:sz w:val="20"/>
                <w:szCs w:val="20"/>
              </w:rPr>
            </w:pPr>
          </w:p>
        </w:tc>
        <w:tc>
          <w:tcPr>
            <w:tcW w:w="1161" w:type="dxa"/>
            <w:vAlign w:val="center"/>
          </w:tcPr>
          <w:p w:rsidR="00C01876" w:rsidRPr="00C713BA" w:rsidRDefault="00C01876" w:rsidP="00A33D84">
            <w:pPr>
              <w:pStyle w:val="NoSpacing"/>
              <w:rPr>
                <w:rFonts w:ascii="Calibri" w:hAnsi="Calibri" w:cs="Calibri"/>
                <w:b/>
                <w:sz w:val="20"/>
                <w:szCs w:val="20"/>
              </w:rPr>
            </w:pPr>
          </w:p>
        </w:tc>
        <w:tc>
          <w:tcPr>
            <w:tcW w:w="1629" w:type="dxa"/>
            <w:shd w:val="clear" w:color="auto" w:fill="auto"/>
            <w:vAlign w:val="center"/>
          </w:tcPr>
          <w:p w:rsidR="00C01876" w:rsidRPr="00C713BA" w:rsidRDefault="00C01876" w:rsidP="00A33D84">
            <w:pPr>
              <w:pStyle w:val="NoSpacing"/>
              <w:rPr>
                <w:rFonts w:ascii="Calibri" w:hAnsi="Calibri" w:cs="Calibri"/>
                <w:b/>
                <w:sz w:val="20"/>
                <w:szCs w:val="20"/>
              </w:rPr>
            </w:pPr>
            <w:r>
              <w:rPr>
                <w:rFonts w:ascii="Calibri" w:hAnsi="Calibri" w:cs="Calibri"/>
                <w:b/>
                <w:sz w:val="20"/>
                <w:szCs w:val="20"/>
              </w:rPr>
              <w:t>$256.148,00</w:t>
            </w:r>
          </w:p>
        </w:tc>
      </w:tr>
    </w:tbl>
    <w:p w:rsidR="00632731" w:rsidRDefault="00C01876" w:rsidP="00632731">
      <w:pPr>
        <w:spacing w:after="160" w:line="259" w:lineRule="auto"/>
        <w:rPr>
          <w:rFonts w:ascii="Calibri" w:hAnsi="Calibri" w:cs="Arial"/>
          <w:b/>
          <w:sz w:val="28"/>
          <w:szCs w:val="28"/>
        </w:rPr>
      </w:pPr>
      <w:r>
        <w:rPr>
          <w:rFonts w:ascii="Calibri" w:hAnsi="Calibri" w:cs="Arial"/>
          <w:b/>
          <w:sz w:val="28"/>
          <w:szCs w:val="28"/>
        </w:rPr>
        <w:br w:type="page"/>
      </w:r>
    </w:p>
    <w:p w:rsidR="00C01876" w:rsidRPr="00632731" w:rsidRDefault="00632731" w:rsidP="00632731">
      <w:pPr>
        <w:spacing w:after="160" w:line="259" w:lineRule="auto"/>
        <w:rPr>
          <w:rFonts w:ascii="Calibri" w:hAnsi="Calibri" w:cs="Arial"/>
          <w:b/>
          <w:sz w:val="28"/>
          <w:szCs w:val="28"/>
        </w:rPr>
      </w:pPr>
      <w:r w:rsidRPr="00632731">
        <w:rPr>
          <w:rFonts w:cs="Arial"/>
          <w:b/>
          <w:szCs w:val="20"/>
        </w:rPr>
        <w:lastRenderedPageBreak/>
        <w:t>RESEARCH PLAN 2019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5"/>
        <w:gridCol w:w="2977"/>
        <w:gridCol w:w="2126"/>
        <w:gridCol w:w="2127"/>
        <w:gridCol w:w="1438"/>
      </w:tblGrid>
      <w:tr w:rsidR="00C01876" w:rsidRPr="00B61563" w:rsidTr="00A33D84">
        <w:trPr>
          <w:tblHeader/>
          <w:jc w:val="center"/>
        </w:trPr>
        <w:tc>
          <w:tcPr>
            <w:tcW w:w="5665" w:type="dxa"/>
            <w:vMerge w:val="restart"/>
            <w:shd w:val="clear" w:color="auto" w:fill="ACB9CA" w:themeFill="text2" w:themeFillTint="66"/>
            <w:vAlign w:val="center"/>
          </w:tcPr>
          <w:p w:rsidR="00C01876" w:rsidRPr="00B61563" w:rsidRDefault="00C01876" w:rsidP="00A33D84">
            <w:pPr>
              <w:pStyle w:val="Default"/>
              <w:tabs>
                <w:tab w:val="left" w:pos="0"/>
              </w:tabs>
              <w:rPr>
                <w:rFonts w:asciiTheme="minorHAnsi" w:hAnsiTheme="minorHAnsi" w:cs="Calibri"/>
                <w:color w:val="auto"/>
                <w:sz w:val="20"/>
                <w:szCs w:val="20"/>
              </w:rPr>
            </w:pPr>
            <w:r w:rsidRPr="00B61563">
              <w:rPr>
                <w:rFonts w:asciiTheme="minorHAnsi" w:hAnsiTheme="minorHAnsi" w:cs="Calibri"/>
                <w:b/>
                <w:bCs/>
                <w:color w:val="auto"/>
                <w:sz w:val="20"/>
                <w:szCs w:val="20"/>
              </w:rPr>
              <w:t>Activity</w:t>
            </w:r>
          </w:p>
        </w:tc>
        <w:tc>
          <w:tcPr>
            <w:tcW w:w="2977" w:type="dxa"/>
            <w:vMerge w:val="restart"/>
            <w:shd w:val="clear" w:color="auto" w:fill="ACB9CA" w:themeFill="text2" w:themeFillTint="66"/>
            <w:vAlign w:val="center"/>
          </w:tcPr>
          <w:p w:rsidR="00C01876" w:rsidRPr="00B61563" w:rsidRDefault="00C01876" w:rsidP="00A33D84">
            <w:pPr>
              <w:pStyle w:val="Default"/>
              <w:tabs>
                <w:tab w:val="left" w:pos="0"/>
              </w:tabs>
              <w:rPr>
                <w:rFonts w:asciiTheme="minorHAnsi" w:hAnsiTheme="minorHAnsi" w:cs="Calibri"/>
                <w:color w:val="auto"/>
                <w:sz w:val="20"/>
                <w:szCs w:val="20"/>
              </w:rPr>
            </w:pPr>
            <w:r w:rsidRPr="00B61563">
              <w:rPr>
                <w:rFonts w:asciiTheme="minorHAnsi" w:hAnsiTheme="minorHAnsi" w:cs="Calibri"/>
                <w:b/>
                <w:bCs/>
                <w:color w:val="auto"/>
                <w:sz w:val="20"/>
                <w:szCs w:val="20"/>
              </w:rPr>
              <w:t xml:space="preserve">Partners and stakeholders </w:t>
            </w:r>
          </w:p>
        </w:tc>
        <w:tc>
          <w:tcPr>
            <w:tcW w:w="2126" w:type="dxa"/>
            <w:vMerge w:val="restart"/>
            <w:shd w:val="clear" w:color="auto" w:fill="ACB9CA" w:themeFill="text2" w:themeFillTint="66"/>
            <w:vAlign w:val="center"/>
          </w:tcPr>
          <w:p w:rsidR="00C01876" w:rsidRPr="00B61563" w:rsidRDefault="00C01876" w:rsidP="00A33D84">
            <w:pPr>
              <w:pStyle w:val="Default"/>
              <w:tabs>
                <w:tab w:val="left" w:pos="0"/>
              </w:tabs>
              <w:rPr>
                <w:rFonts w:asciiTheme="minorHAnsi" w:hAnsiTheme="minorHAnsi" w:cs="Calibri"/>
                <w:color w:val="auto"/>
                <w:sz w:val="20"/>
                <w:szCs w:val="20"/>
              </w:rPr>
            </w:pPr>
            <w:r w:rsidRPr="00B61563">
              <w:rPr>
                <w:rFonts w:asciiTheme="minorHAnsi" w:hAnsiTheme="minorHAnsi" w:cs="Calibri"/>
                <w:b/>
                <w:bCs/>
                <w:color w:val="auto"/>
                <w:sz w:val="20"/>
                <w:szCs w:val="20"/>
              </w:rPr>
              <w:t>Planned Dates (Month and year of start and end)</w:t>
            </w:r>
          </w:p>
        </w:tc>
        <w:tc>
          <w:tcPr>
            <w:tcW w:w="3565" w:type="dxa"/>
            <w:gridSpan w:val="2"/>
            <w:shd w:val="clear" w:color="auto" w:fill="ACB9CA" w:themeFill="text2" w:themeFillTint="66"/>
            <w:vAlign w:val="center"/>
          </w:tcPr>
          <w:p w:rsidR="00C01876" w:rsidRPr="00B61563" w:rsidRDefault="00C01876" w:rsidP="00A33D84">
            <w:pPr>
              <w:pStyle w:val="Default"/>
              <w:tabs>
                <w:tab w:val="left" w:pos="0"/>
              </w:tabs>
              <w:rPr>
                <w:rFonts w:asciiTheme="minorHAnsi" w:hAnsiTheme="minorHAnsi" w:cs="Calibri"/>
                <w:color w:val="auto"/>
                <w:sz w:val="20"/>
                <w:szCs w:val="20"/>
              </w:rPr>
            </w:pPr>
            <w:r w:rsidRPr="00B61563">
              <w:rPr>
                <w:rFonts w:asciiTheme="minorHAnsi" w:hAnsiTheme="minorHAnsi" w:cs="Calibri"/>
                <w:b/>
                <w:bCs/>
                <w:color w:val="auto"/>
                <w:sz w:val="20"/>
                <w:szCs w:val="20"/>
              </w:rPr>
              <w:t>Budget (all reflected in the DRF)</w:t>
            </w:r>
          </w:p>
        </w:tc>
      </w:tr>
      <w:tr w:rsidR="00C01876" w:rsidRPr="00B61563" w:rsidTr="00A33D84">
        <w:trPr>
          <w:jc w:val="center"/>
        </w:trPr>
        <w:tc>
          <w:tcPr>
            <w:tcW w:w="5665" w:type="dxa"/>
            <w:vMerge/>
            <w:tcBorders>
              <w:bottom w:val="single" w:sz="4" w:space="0" w:color="000000"/>
            </w:tcBorders>
            <w:shd w:val="clear" w:color="auto" w:fill="ACB9CA" w:themeFill="text2" w:themeFillTint="66"/>
            <w:vAlign w:val="center"/>
          </w:tcPr>
          <w:p w:rsidR="00C01876" w:rsidRPr="00B61563" w:rsidRDefault="00C01876" w:rsidP="00A33D84">
            <w:pPr>
              <w:pStyle w:val="NoSpacing"/>
              <w:rPr>
                <w:rFonts w:asciiTheme="minorHAnsi" w:hAnsiTheme="minorHAnsi" w:cs="Calibri"/>
                <w:i/>
                <w:sz w:val="20"/>
                <w:szCs w:val="20"/>
              </w:rPr>
            </w:pPr>
          </w:p>
        </w:tc>
        <w:tc>
          <w:tcPr>
            <w:tcW w:w="2977" w:type="dxa"/>
            <w:vMerge/>
            <w:tcBorders>
              <w:bottom w:val="single" w:sz="4" w:space="0" w:color="000000"/>
            </w:tcBorders>
            <w:shd w:val="clear" w:color="auto" w:fill="ACB9CA" w:themeFill="text2" w:themeFillTint="66"/>
            <w:vAlign w:val="center"/>
          </w:tcPr>
          <w:p w:rsidR="00C01876" w:rsidRPr="00B61563" w:rsidRDefault="00C01876" w:rsidP="00A33D84">
            <w:pPr>
              <w:pStyle w:val="NoSpacing"/>
              <w:rPr>
                <w:rFonts w:asciiTheme="minorHAnsi" w:hAnsiTheme="minorHAnsi" w:cs="Calibri"/>
                <w:i/>
                <w:sz w:val="20"/>
                <w:szCs w:val="20"/>
              </w:rPr>
            </w:pPr>
          </w:p>
        </w:tc>
        <w:tc>
          <w:tcPr>
            <w:tcW w:w="2126" w:type="dxa"/>
            <w:vMerge/>
            <w:tcBorders>
              <w:bottom w:val="single" w:sz="4" w:space="0" w:color="000000"/>
            </w:tcBorders>
            <w:shd w:val="clear" w:color="auto" w:fill="ACB9CA" w:themeFill="text2" w:themeFillTint="66"/>
            <w:vAlign w:val="center"/>
          </w:tcPr>
          <w:p w:rsidR="00C01876" w:rsidRPr="00B61563" w:rsidRDefault="00C01876" w:rsidP="00A33D84">
            <w:pPr>
              <w:pStyle w:val="NoSpacing"/>
              <w:rPr>
                <w:rFonts w:asciiTheme="minorHAnsi" w:hAnsiTheme="minorHAnsi" w:cs="Calibri"/>
                <w:i/>
                <w:sz w:val="20"/>
                <w:szCs w:val="20"/>
              </w:rPr>
            </w:pPr>
          </w:p>
        </w:tc>
        <w:tc>
          <w:tcPr>
            <w:tcW w:w="2127" w:type="dxa"/>
            <w:tcBorders>
              <w:bottom w:val="single" w:sz="4" w:space="0" w:color="000000"/>
            </w:tcBorders>
            <w:shd w:val="clear" w:color="auto" w:fill="ACB9CA" w:themeFill="text2" w:themeFillTint="66"/>
            <w:vAlign w:val="center"/>
          </w:tcPr>
          <w:p w:rsidR="00C01876" w:rsidRPr="00B61563" w:rsidRDefault="00C01876" w:rsidP="00A33D84">
            <w:pPr>
              <w:pStyle w:val="NoSpacing"/>
              <w:rPr>
                <w:rFonts w:asciiTheme="minorHAnsi" w:hAnsiTheme="minorHAnsi" w:cs="Calibri"/>
                <w:i/>
                <w:sz w:val="20"/>
                <w:szCs w:val="20"/>
              </w:rPr>
            </w:pPr>
            <w:r w:rsidRPr="00B61563">
              <w:rPr>
                <w:rFonts w:asciiTheme="minorHAnsi" w:hAnsiTheme="minorHAnsi" w:cs="Calibri"/>
                <w:i/>
                <w:sz w:val="20"/>
                <w:szCs w:val="20"/>
              </w:rPr>
              <w:t>Source</w:t>
            </w:r>
          </w:p>
        </w:tc>
        <w:tc>
          <w:tcPr>
            <w:tcW w:w="1438" w:type="dxa"/>
            <w:tcBorders>
              <w:bottom w:val="single" w:sz="4" w:space="0" w:color="000000"/>
            </w:tcBorders>
            <w:shd w:val="clear" w:color="auto" w:fill="ACB9CA" w:themeFill="text2" w:themeFillTint="66"/>
            <w:vAlign w:val="center"/>
          </w:tcPr>
          <w:p w:rsidR="00C01876" w:rsidRPr="00B61563" w:rsidRDefault="00C01876" w:rsidP="00A33D84">
            <w:pPr>
              <w:pStyle w:val="NoSpacing"/>
              <w:rPr>
                <w:rFonts w:asciiTheme="minorHAnsi" w:hAnsiTheme="minorHAnsi" w:cs="Calibri"/>
                <w:i/>
                <w:sz w:val="20"/>
                <w:szCs w:val="20"/>
              </w:rPr>
            </w:pPr>
            <w:r w:rsidRPr="00B61563">
              <w:rPr>
                <w:rFonts w:asciiTheme="minorHAnsi" w:hAnsiTheme="minorHAnsi" w:cs="Calibri"/>
                <w:i/>
                <w:sz w:val="20"/>
                <w:szCs w:val="20"/>
              </w:rPr>
              <w:t>Amount</w:t>
            </w:r>
          </w:p>
        </w:tc>
      </w:tr>
      <w:tr w:rsidR="00C01876" w:rsidRPr="00B61563" w:rsidTr="00A33D84">
        <w:trPr>
          <w:jc w:val="center"/>
        </w:trPr>
        <w:tc>
          <w:tcPr>
            <w:tcW w:w="14333" w:type="dxa"/>
            <w:gridSpan w:val="5"/>
            <w:shd w:val="clear" w:color="auto" w:fill="DEEAF6" w:themeFill="accent1" w:themeFillTint="33"/>
          </w:tcPr>
          <w:p w:rsidR="00C01876" w:rsidRPr="00B61563" w:rsidRDefault="00C01876" w:rsidP="00A33D84">
            <w:pPr>
              <w:pStyle w:val="NoSpacing"/>
              <w:jc w:val="center"/>
              <w:rPr>
                <w:rFonts w:asciiTheme="minorHAnsi" w:hAnsiTheme="minorHAnsi" w:cs="Calibri"/>
                <w:i/>
                <w:sz w:val="20"/>
                <w:szCs w:val="20"/>
              </w:rPr>
            </w:pPr>
            <w:r w:rsidRPr="00B61563">
              <w:rPr>
                <w:rFonts w:asciiTheme="minorHAnsi" w:hAnsiTheme="minorHAnsi" w:cs="Calibri"/>
                <w:b/>
                <w:sz w:val="20"/>
                <w:szCs w:val="20"/>
              </w:rPr>
              <w:t>RESEARCH</w:t>
            </w:r>
          </w:p>
        </w:tc>
      </w:tr>
      <w:tr w:rsidR="00C01876" w:rsidRPr="00B61563" w:rsidTr="00A33D84">
        <w:trPr>
          <w:trHeight w:val="1465"/>
          <w:jc w:val="center"/>
        </w:trPr>
        <w:tc>
          <w:tcPr>
            <w:tcW w:w="5665" w:type="dxa"/>
          </w:tcPr>
          <w:p w:rsidR="00C01876" w:rsidRPr="00B61563" w:rsidRDefault="00C01876" w:rsidP="00A33D84">
            <w:pPr>
              <w:rPr>
                <w:rFonts w:eastAsia="MS Mincho" w:cs="Calibri"/>
                <w:sz w:val="20"/>
                <w:szCs w:val="20"/>
              </w:rPr>
            </w:pPr>
            <w:r w:rsidRPr="00B61563">
              <w:rPr>
                <w:rFonts w:eastAsia="MS Mincho" w:cs="Calibri"/>
                <w:sz w:val="20"/>
                <w:szCs w:val="20"/>
              </w:rPr>
              <w:t xml:space="preserve">6.1.1.2. Assess the institutional and technical capacity of national gender machinery (MGCAS and sectors) and National Statistical Institute for systematic production, use and dissemination </w:t>
            </w:r>
            <w:proofErr w:type="gramStart"/>
            <w:r w:rsidRPr="00B61563">
              <w:rPr>
                <w:rFonts w:eastAsia="MS Mincho" w:cs="Calibri"/>
                <w:sz w:val="20"/>
                <w:szCs w:val="20"/>
              </w:rPr>
              <w:t>of  gender</w:t>
            </w:r>
            <w:proofErr w:type="gramEnd"/>
            <w:r w:rsidRPr="00B61563">
              <w:rPr>
                <w:rFonts w:eastAsia="MS Mincho" w:cs="Calibri"/>
                <w:sz w:val="20"/>
                <w:szCs w:val="20"/>
              </w:rPr>
              <w:t xml:space="preserve"> statistics, for policy-making and monitoring of national and international commitments (including SDGs) and develop a strategy and action plan to address the identified gaps</w:t>
            </w:r>
          </w:p>
        </w:tc>
        <w:tc>
          <w:tcPr>
            <w:tcW w:w="2977" w:type="dxa"/>
            <w:shd w:val="clear" w:color="auto" w:fill="FFFFFF" w:themeFill="background1"/>
          </w:tcPr>
          <w:p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 xml:space="preserve">Ministry of Gender, Children and Social Action and the National </w:t>
            </w:r>
            <w:proofErr w:type="spellStart"/>
            <w:r w:rsidRPr="00B61563">
              <w:rPr>
                <w:rFonts w:asciiTheme="minorHAnsi" w:hAnsiTheme="minorHAnsi" w:cs="Calibri"/>
                <w:sz w:val="20"/>
                <w:szCs w:val="20"/>
              </w:rPr>
              <w:t>Statistic</w:t>
            </w:r>
            <w:proofErr w:type="spellEnd"/>
            <w:r w:rsidRPr="00B61563">
              <w:rPr>
                <w:rFonts w:asciiTheme="minorHAnsi" w:hAnsiTheme="minorHAnsi" w:cs="Calibri"/>
                <w:sz w:val="20"/>
                <w:szCs w:val="20"/>
              </w:rPr>
              <w:t xml:space="preserve"> Institute</w:t>
            </w:r>
          </w:p>
        </w:tc>
        <w:tc>
          <w:tcPr>
            <w:tcW w:w="2126" w:type="dxa"/>
            <w:shd w:val="clear" w:color="auto" w:fill="auto"/>
          </w:tcPr>
          <w:p w:rsidR="00C01876" w:rsidRPr="00B61563" w:rsidRDefault="00C01876" w:rsidP="00A33D84">
            <w:pPr>
              <w:pStyle w:val="NoSpacing"/>
              <w:rPr>
                <w:rFonts w:asciiTheme="minorHAnsi" w:hAnsiTheme="minorHAnsi" w:cs="Calibri"/>
                <w:sz w:val="20"/>
                <w:szCs w:val="20"/>
              </w:rPr>
            </w:pPr>
            <w:proofErr w:type="gramStart"/>
            <w:r w:rsidRPr="00B61563">
              <w:rPr>
                <w:rFonts w:asciiTheme="minorHAnsi" w:hAnsiTheme="minorHAnsi" w:cs="Calibri"/>
                <w:sz w:val="20"/>
                <w:szCs w:val="20"/>
              </w:rPr>
              <w:t>February  to</w:t>
            </w:r>
            <w:proofErr w:type="gramEnd"/>
            <w:r w:rsidRPr="00B61563">
              <w:rPr>
                <w:rFonts w:asciiTheme="minorHAnsi" w:hAnsiTheme="minorHAnsi" w:cs="Calibri"/>
                <w:sz w:val="20"/>
                <w:szCs w:val="20"/>
              </w:rPr>
              <w:t xml:space="preserve"> May 2019</w:t>
            </w:r>
          </w:p>
        </w:tc>
        <w:tc>
          <w:tcPr>
            <w:tcW w:w="2127" w:type="dxa"/>
            <w:vAlign w:val="center"/>
          </w:tcPr>
          <w:p w:rsidR="00C01876" w:rsidRPr="00B61563" w:rsidRDefault="00C01876" w:rsidP="00A33D84">
            <w:pPr>
              <w:jc w:val="both"/>
              <w:rPr>
                <w:rFonts w:eastAsia="Times New Roman"/>
                <w:sz w:val="20"/>
                <w:szCs w:val="20"/>
              </w:rPr>
            </w:pPr>
            <w:r w:rsidRPr="00B61563">
              <w:rPr>
                <w:rFonts w:cs="Calibri"/>
                <w:sz w:val="20"/>
                <w:szCs w:val="20"/>
              </w:rPr>
              <w:t>Core</w:t>
            </w:r>
          </w:p>
        </w:tc>
        <w:tc>
          <w:tcPr>
            <w:tcW w:w="1438" w:type="dxa"/>
            <w:shd w:val="clear" w:color="auto" w:fill="auto"/>
            <w:vAlign w:val="center"/>
          </w:tcPr>
          <w:p w:rsidR="00C01876" w:rsidRPr="00B61563" w:rsidRDefault="00C01876" w:rsidP="00A33D84">
            <w:pPr>
              <w:rPr>
                <w:sz w:val="20"/>
                <w:szCs w:val="20"/>
              </w:rPr>
            </w:pPr>
            <w:r w:rsidRPr="00B61563">
              <w:rPr>
                <w:sz w:val="20"/>
                <w:szCs w:val="20"/>
              </w:rPr>
              <w:t>$10.000,00</w:t>
            </w:r>
          </w:p>
        </w:tc>
      </w:tr>
      <w:tr w:rsidR="00C01876" w:rsidRPr="00B61563" w:rsidTr="00A33D84">
        <w:trPr>
          <w:trHeight w:val="1221"/>
          <w:jc w:val="center"/>
        </w:trPr>
        <w:tc>
          <w:tcPr>
            <w:tcW w:w="5665" w:type="dxa"/>
          </w:tcPr>
          <w:p w:rsidR="00C01876" w:rsidRPr="00B61563" w:rsidRDefault="00C01876" w:rsidP="00A33D84">
            <w:pPr>
              <w:rPr>
                <w:rFonts w:eastAsia="MS Mincho" w:cs="Calibri"/>
                <w:sz w:val="20"/>
                <w:szCs w:val="20"/>
              </w:rPr>
            </w:pPr>
            <w:r w:rsidRPr="00B61563">
              <w:rPr>
                <w:rFonts w:eastAsia="MS Mincho" w:cs="Calibri"/>
                <w:sz w:val="20"/>
                <w:szCs w:val="20"/>
              </w:rPr>
              <w:t xml:space="preserve">2.1.1.19. Conduct "Mozambique Women in Business Outlook" - mapping women in formal and informal business, market share, best practices of growth, opportunities and challenges for market access to facilitate </w:t>
            </w:r>
            <w:proofErr w:type="gramStart"/>
            <w:r w:rsidRPr="00B61563">
              <w:rPr>
                <w:rFonts w:eastAsia="MS Mincho" w:cs="Calibri"/>
                <w:sz w:val="20"/>
                <w:szCs w:val="20"/>
              </w:rPr>
              <w:t>narrowing  gender</w:t>
            </w:r>
            <w:proofErr w:type="gramEnd"/>
            <w:r w:rsidRPr="00B61563">
              <w:rPr>
                <w:rFonts w:eastAsia="MS Mincho" w:cs="Calibri"/>
                <w:sz w:val="20"/>
                <w:szCs w:val="20"/>
              </w:rPr>
              <w:t xml:space="preserve"> gap on procurement and increase access to better market</w:t>
            </w:r>
          </w:p>
        </w:tc>
        <w:tc>
          <w:tcPr>
            <w:tcW w:w="2977" w:type="dxa"/>
            <w:shd w:val="clear" w:color="auto" w:fill="FFFFFF" w:themeFill="background1"/>
          </w:tcPr>
          <w:p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Ministry of Agriculture and Food Security and the Ministry of Land and Rural Development</w:t>
            </w:r>
          </w:p>
        </w:tc>
        <w:tc>
          <w:tcPr>
            <w:tcW w:w="2126" w:type="dxa"/>
            <w:shd w:val="clear" w:color="auto" w:fill="auto"/>
          </w:tcPr>
          <w:p w:rsidR="00C01876" w:rsidRPr="00B61563" w:rsidRDefault="00C01876" w:rsidP="00A33D84">
            <w:pPr>
              <w:pStyle w:val="NoSpacing"/>
              <w:rPr>
                <w:rFonts w:asciiTheme="minorHAnsi" w:hAnsiTheme="minorHAnsi" w:cs="Calibri"/>
                <w:sz w:val="20"/>
                <w:szCs w:val="20"/>
              </w:rPr>
            </w:pPr>
            <w:proofErr w:type="gramStart"/>
            <w:r w:rsidRPr="00B61563">
              <w:rPr>
                <w:rFonts w:asciiTheme="minorHAnsi" w:hAnsiTheme="minorHAnsi" w:cs="Calibri"/>
                <w:sz w:val="20"/>
                <w:szCs w:val="20"/>
              </w:rPr>
              <w:t>February  to</w:t>
            </w:r>
            <w:proofErr w:type="gramEnd"/>
            <w:r w:rsidRPr="00B61563">
              <w:rPr>
                <w:rFonts w:asciiTheme="minorHAnsi" w:hAnsiTheme="minorHAnsi" w:cs="Calibri"/>
                <w:sz w:val="20"/>
                <w:szCs w:val="20"/>
              </w:rPr>
              <w:t xml:space="preserve"> Sept 2019</w:t>
            </w:r>
          </w:p>
        </w:tc>
        <w:tc>
          <w:tcPr>
            <w:tcW w:w="2127" w:type="dxa"/>
            <w:tcBorders>
              <w:top w:val="single" w:sz="4" w:space="0" w:color="auto"/>
              <w:left w:val="single" w:sz="4" w:space="0" w:color="auto"/>
              <w:right w:val="single" w:sz="4" w:space="0" w:color="auto"/>
            </w:tcBorders>
            <w:shd w:val="clear" w:color="auto" w:fill="auto"/>
          </w:tcPr>
          <w:p w:rsidR="00C01876" w:rsidRPr="00B61563" w:rsidRDefault="00C01876" w:rsidP="00A33D84">
            <w:pPr>
              <w:rPr>
                <w:sz w:val="20"/>
                <w:szCs w:val="20"/>
              </w:rPr>
            </w:pPr>
            <w:r w:rsidRPr="00B61563">
              <w:rPr>
                <w:sz w:val="20"/>
                <w:szCs w:val="20"/>
              </w:rPr>
              <w:t>Core</w:t>
            </w:r>
          </w:p>
        </w:tc>
        <w:tc>
          <w:tcPr>
            <w:tcW w:w="1438" w:type="dxa"/>
            <w:tcBorders>
              <w:top w:val="single" w:sz="4" w:space="0" w:color="auto"/>
              <w:left w:val="single" w:sz="4" w:space="0" w:color="auto"/>
              <w:right w:val="single" w:sz="4" w:space="0" w:color="auto"/>
            </w:tcBorders>
            <w:shd w:val="clear" w:color="auto" w:fill="auto"/>
          </w:tcPr>
          <w:p w:rsidR="00C01876" w:rsidRPr="00B61563" w:rsidRDefault="00C01876" w:rsidP="00A33D84">
            <w:pPr>
              <w:rPr>
                <w:sz w:val="20"/>
                <w:szCs w:val="20"/>
              </w:rPr>
            </w:pPr>
            <w:r>
              <w:rPr>
                <w:sz w:val="20"/>
                <w:szCs w:val="20"/>
              </w:rPr>
              <w:t>$1</w:t>
            </w:r>
            <w:r w:rsidRPr="00B61563">
              <w:rPr>
                <w:sz w:val="20"/>
                <w:szCs w:val="20"/>
              </w:rPr>
              <w:t>1.000,00</w:t>
            </w:r>
          </w:p>
        </w:tc>
      </w:tr>
      <w:tr w:rsidR="00C01876" w:rsidRPr="00B61563" w:rsidTr="00A33D84">
        <w:trPr>
          <w:trHeight w:val="1074"/>
          <w:jc w:val="center"/>
        </w:trPr>
        <w:tc>
          <w:tcPr>
            <w:tcW w:w="5665" w:type="dxa"/>
            <w:shd w:val="clear" w:color="auto" w:fill="auto"/>
          </w:tcPr>
          <w:p w:rsidR="00C01876" w:rsidRPr="00B61563" w:rsidRDefault="00C01876" w:rsidP="00A33D84">
            <w:pPr>
              <w:rPr>
                <w:rFonts w:eastAsia="MS Mincho" w:cs="Calibri"/>
                <w:sz w:val="20"/>
                <w:szCs w:val="20"/>
              </w:rPr>
            </w:pPr>
            <w:r w:rsidRPr="00B61563">
              <w:rPr>
                <w:rFonts w:eastAsia="MS Mincho" w:cs="Calibri"/>
                <w:sz w:val="20"/>
                <w:szCs w:val="20"/>
              </w:rPr>
              <w:t xml:space="preserve">2.1.4.8. Conduct a demand and market analysis to identify opportunities and challenges including policy related ones to the economic empowerment of girls and young women in </w:t>
            </w:r>
            <w:proofErr w:type="spellStart"/>
            <w:r w:rsidRPr="00B61563">
              <w:rPr>
                <w:rFonts w:eastAsia="MS Mincho" w:cs="Calibri"/>
                <w:sz w:val="20"/>
                <w:szCs w:val="20"/>
              </w:rPr>
              <w:t>Zambezia</w:t>
            </w:r>
            <w:proofErr w:type="spellEnd"/>
            <w:r w:rsidRPr="00B61563">
              <w:rPr>
                <w:rFonts w:eastAsia="MS Mincho" w:cs="Calibri"/>
                <w:sz w:val="20"/>
                <w:szCs w:val="20"/>
              </w:rPr>
              <w:t>.</w:t>
            </w:r>
          </w:p>
        </w:tc>
        <w:tc>
          <w:tcPr>
            <w:tcW w:w="2977" w:type="dxa"/>
            <w:shd w:val="clear" w:color="auto" w:fill="auto"/>
          </w:tcPr>
          <w:p w:rsidR="00C01876" w:rsidRPr="00B61563" w:rsidRDefault="00C01876" w:rsidP="00A33D84">
            <w:pPr>
              <w:pStyle w:val="NoSpacing"/>
              <w:rPr>
                <w:rFonts w:asciiTheme="minorHAnsi" w:hAnsiTheme="minorHAnsi" w:cs="Calibri"/>
                <w:sz w:val="20"/>
                <w:szCs w:val="20"/>
              </w:rPr>
            </w:pPr>
            <w:r>
              <w:rPr>
                <w:rFonts w:asciiTheme="minorHAnsi" w:hAnsiTheme="minorHAnsi" w:cs="Calibri"/>
                <w:sz w:val="20"/>
                <w:szCs w:val="20"/>
              </w:rPr>
              <w:t>UNFPA, UNICEF, Provincial Department of Youth and Sports, District Governments, DFID</w:t>
            </w:r>
          </w:p>
        </w:tc>
        <w:tc>
          <w:tcPr>
            <w:tcW w:w="2126" w:type="dxa"/>
            <w:shd w:val="clear" w:color="auto" w:fill="auto"/>
          </w:tcPr>
          <w:p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Jan to Feb 2019</w:t>
            </w:r>
          </w:p>
        </w:tc>
        <w:tc>
          <w:tcPr>
            <w:tcW w:w="2127" w:type="dxa"/>
            <w:tcBorders>
              <w:top w:val="single" w:sz="4" w:space="0" w:color="auto"/>
              <w:left w:val="single" w:sz="4" w:space="0" w:color="auto"/>
              <w:right w:val="single" w:sz="4" w:space="0" w:color="auto"/>
            </w:tcBorders>
            <w:shd w:val="clear" w:color="auto" w:fill="auto"/>
          </w:tcPr>
          <w:p w:rsidR="00C01876" w:rsidRPr="00B61563" w:rsidRDefault="00C01876" w:rsidP="00A33D84">
            <w:pPr>
              <w:rPr>
                <w:sz w:val="20"/>
                <w:szCs w:val="20"/>
              </w:rPr>
            </w:pPr>
            <w:proofErr w:type="spellStart"/>
            <w:proofErr w:type="gramStart"/>
            <w:r w:rsidRPr="00B61563">
              <w:rPr>
                <w:sz w:val="20"/>
                <w:szCs w:val="20"/>
              </w:rPr>
              <w:t>Non Core</w:t>
            </w:r>
            <w:proofErr w:type="spellEnd"/>
            <w:proofErr w:type="gramEnd"/>
            <w:r w:rsidRPr="00B61563">
              <w:rPr>
                <w:sz w:val="20"/>
                <w:szCs w:val="20"/>
              </w:rPr>
              <w:t xml:space="preserve"> - Available</w:t>
            </w:r>
          </w:p>
        </w:tc>
        <w:tc>
          <w:tcPr>
            <w:tcW w:w="1438" w:type="dxa"/>
            <w:tcBorders>
              <w:top w:val="single" w:sz="4" w:space="0" w:color="auto"/>
              <w:left w:val="single" w:sz="4" w:space="0" w:color="auto"/>
              <w:right w:val="single" w:sz="4" w:space="0" w:color="auto"/>
            </w:tcBorders>
            <w:shd w:val="clear" w:color="auto" w:fill="auto"/>
          </w:tcPr>
          <w:p w:rsidR="00C01876" w:rsidRPr="00B61563" w:rsidRDefault="00C01876" w:rsidP="00A33D84">
            <w:pPr>
              <w:rPr>
                <w:sz w:val="20"/>
                <w:szCs w:val="20"/>
              </w:rPr>
            </w:pPr>
            <w:r w:rsidRPr="00B61563">
              <w:rPr>
                <w:sz w:val="20"/>
                <w:szCs w:val="20"/>
              </w:rPr>
              <w:t>$12.000,00</w:t>
            </w:r>
          </w:p>
        </w:tc>
      </w:tr>
      <w:tr w:rsidR="00C01876" w:rsidRPr="00B61563" w:rsidTr="00A33D84">
        <w:trPr>
          <w:trHeight w:val="1074"/>
          <w:jc w:val="center"/>
        </w:trPr>
        <w:tc>
          <w:tcPr>
            <w:tcW w:w="5665" w:type="dxa"/>
            <w:shd w:val="clear" w:color="auto" w:fill="auto"/>
          </w:tcPr>
          <w:p w:rsidR="00C01876" w:rsidRPr="00B61563" w:rsidRDefault="00C01876" w:rsidP="00A33D84">
            <w:pPr>
              <w:rPr>
                <w:rFonts w:eastAsia="MS Mincho" w:cs="Calibri"/>
                <w:sz w:val="20"/>
                <w:szCs w:val="20"/>
              </w:rPr>
            </w:pPr>
            <w:r>
              <w:rPr>
                <w:rFonts w:eastAsia="MS Mincho" w:cs="Calibri"/>
                <w:sz w:val="20"/>
                <w:szCs w:val="20"/>
              </w:rPr>
              <w:t>2.2.6. … 2017 &amp; 2018 Annual report</w:t>
            </w:r>
          </w:p>
        </w:tc>
        <w:tc>
          <w:tcPr>
            <w:tcW w:w="2977" w:type="dxa"/>
            <w:shd w:val="clear" w:color="auto" w:fill="auto"/>
          </w:tcPr>
          <w:p w:rsidR="00C01876" w:rsidRDefault="00C01876" w:rsidP="00A33D84">
            <w:pPr>
              <w:pStyle w:val="NoSpacing"/>
              <w:rPr>
                <w:rFonts w:asciiTheme="minorHAnsi" w:hAnsiTheme="minorHAnsi" w:cs="Calibri"/>
                <w:sz w:val="20"/>
                <w:szCs w:val="20"/>
              </w:rPr>
            </w:pPr>
          </w:p>
        </w:tc>
        <w:tc>
          <w:tcPr>
            <w:tcW w:w="2126" w:type="dxa"/>
            <w:shd w:val="clear" w:color="auto" w:fill="auto"/>
          </w:tcPr>
          <w:p w:rsidR="00C01876" w:rsidRPr="00B61563" w:rsidRDefault="00C01876" w:rsidP="00A33D84">
            <w:pPr>
              <w:pStyle w:val="NoSpacing"/>
              <w:rPr>
                <w:rFonts w:asciiTheme="minorHAnsi" w:hAnsiTheme="minorHAnsi" w:cs="Calibri"/>
                <w:sz w:val="20"/>
                <w:szCs w:val="20"/>
              </w:rPr>
            </w:pPr>
          </w:p>
        </w:tc>
        <w:tc>
          <w:tcPr>
            <w:tcW w:w="2127" w:type="dxa"/>
            <w:tcBorders>
              <w:top w:val="single" w:sz="4" w:space="0" w:color="auto"/>
              <w:left w:val="single" w:sz="4" w:space="0" w:color="auto"/>
              <w:right w:val="single" w:sz="4" w:space="0" w:color="auto"/>
            </w:tcBorders>
            <w:shd w:val="clear" w:color="auto" w:fill="auto"/>
          </w:tcPr>
          <w:p w:rsidR="00C01876" w:rsidRPr="00B61563" w:rsidRDefault="00C01876" w:rsidP="00A33D84">
            <w:pPr>
              <w:rPr>
                <w:sz w:val="20"/>
                <w:szCs w:val="20"/>
              </w:rPr>
            </w:pPr>
            <w:r>
              <w:rPr>
                <w:sz w:val="20"/>
                <w:szCs w:val="20"/>
              </w:rPr>
              <w:t>Core</w:t>
            </w:r>
          </w:p>
        </w:tc>
        <w:tc>
          <w:tcPr>
            <w:tcW w:w="1438" w:type="dxa"/>
            <w:tcBorders>
              <w:top w:val="single" w:sz="4" w:space="0" w:color="auto"/>
              <w:left w:val="single" w:sz="4" w:space="0" w:color="auto"/>
              <w:right w:val="single" w:sz="4" w:space="0" w:color="auto"/>
            </w:tcBorders>
            <w:shd w:val="clear" w:color="auto" w:fill="auto"/>
          </w:tcPr>
          <w:p w:rsidR="00C01876" w:rsidRPr="00B61563" w:rsidRDefault="00C01876" w:rsidP="00A33D84">
            <w:pPr>
              <w:rPr>
                <w:sz w:val="20"/>
                <w:szCs w:val="20"/>
              </w:rPr>
            </w:pPr>
            <w:r>
              <w:rPr>
                <w:sz w:val="20"/>
                <w:szCs w:val="20"/>
              </w:rPr>
              <w:t>1.000,00</w:t>
            </w:r>
          </w:p>
        </w:tc>
      </w:tr>
      <w:tr w:rsidR="00C01876" w:rsidRPr="00B61563" w:rsidTr="00A33D84">
        <w:trPr>
          <w:trHeight w:val="334"/>
          <w:jc w:val="center"/>
        </w:trPr>
        <w:tc>
          <w:tcPr>
            <w:tcW w:w="5665" w:type="dxa"/>
            <w:shd w:val="clear" w:color="auto" w:fill="auto"/>
          </w:tcPr>
          <w:p w:rsidR="00C01876" w:rsidRPr="00B61563" w:rsidRDefault="00C01876" w:rsidP="00A33D84">
            <w:pPr>
              <w:rPr>
                <w:rFonts w:eastAsia="MS Mincho" w:cs="Calibri"/>
                <w:sz w:val="20"/>
                <w:szCs w:val="20"/>
              </w:rPr>
            </w:pPr>
            <w:r w:rsidRPr="00B61563">
              <w:rPr>
                <w:rFonts w:eastAsia="MS Mincho" w:cs="Calibri"/>
                <w:sz w:val="20"/>
                <w:szCs w:val="20"/>
              </w:rPr>
              <w:t>4.1.3.4. Conduct research and academic debates on topics related to WPS</w:t>
            </w:r>
          </w:p>
        </w:tc>
        <w:tc>
          <w:tcPr>
            <w:tcW w:w="2977" w:type="dxa"/>
            <w:shd w:val="clear" w:color="auto" w:fill="auto"/>
          </w:tcPr>
          <w:p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UEM</w:t>
            </w:r>
          </w:p>
        </w:tc>
        <w:tc>
          <w:tcPr>
            <w:tcW w:w="2126" w:type="dxa"/>
            <w:shd w:val="clear" w:color="auto" w:fill="auto"/>
          </w:tcPr>
          <w:p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April-December 2019</w:t>
            </w:r>
          </w:p>
        </w:tc>
        <w:tc>
          <w:tcPr>
            <w:tcW w:w="2127" w:type="dxa"/>
            <w:tcBorders>
              <w:top w:val="single" w:sz="4" w:space="0" w:color="auto"/>
              <w:left w:val="single" w:sz="4" w:space="0" w:color="auto"/>
              <w:right w:val="single" w:sz="4" w:space="0" w:color="auto"/>
            </w:tcBorders>
            <w:shd w:val="clear" w:color="auto" w:fill="auto"/>
          </w:tcPr>
          <w:p w:rsidR="00C01876" w:rsidRPr="00B61563" w:rsidRDefault="00C01876" w:rsidP="00A33D84">
            <w:pPr>
              <w:rPr>
                <w:sz w:val="20"/>
                <w:szCs w:val="20"/>
              </w:rPr>
            </w:pPr>
            <w:proofErr w:type="spellStart"/>
            <w:proofErr w:type="gramStart"/>
            <w:r w:rsidRPr="00B61563">
              <w:rPr>
                <w:sz w:val="20"/>
                <w:szCs w:val="20"/>
              </w:rPr>
              <w:t>Non Core</w:t>
            </w:r>
            <w:proofErr w:type="spellEnd"/>
            <w:proofErr w:type="gramEnd"/>
            <w:r w:rsidRPr="00B61563">
              <w:rPr>
                <w:sz w:val="20"/>
                <w:szCs w:val="20"/>
              </w:rPr>
              <w:t xml:space="preserve"> - Available</w:t>
            </w:r>
          </w:p>
        </w:tc>
        <w:tc>
          <w:tcPr>
            <w:tcW w:w="1438" w:type="dxa"/>
            <w:tcBorders>
              <w:top w:val="single" w:sz="4" w:space="0" w:color="auto"/>
              <w:left w:val="single" w:sz="4" w:space="0" w:color="auto"/>
              <w:right w:val="single" w:sz="4" w:space="0" w:color="auto"/>
            </w:tcBorders>
            <w:shd w:val="clear" w:color="auto" w:fill="auto"/>
          </w:tcPr>
          <w:p w:rsidR="00C01876" w:rsidRPr="00B61563" w:rsidRDefault="00C01876" w:rsidP="00A33D84">
            <w:pPr>
              <w:rPr>
                <w:sz w:val="20"/>
                <w:szCs w:val="20"/>
              </w:rPr>
            </w:pPr>
            <w:r w:rsidRPr="00B61563">
              <w:rPr>
                <w:sz w:val="20"/>
                <w:szCs w:val="20"/>
              </w:rPr>
              <w:t>$28.600,00</w:t>
            </w:r>
          </w:p>
        </w:tc>
      </w:tr>
      <w:tr w:rsidR="00C01876" w:rsidRPr="00B61563" w:rsidTr="00A33D84">
        <w:trPr>
          <w:jc w:val="center"/>
        </w:trPr>
        <w:tc>
          <w:tcPr>
            <w:tcW w:w="5665" w:type="dxa"/>
            <w:shd w:val="clear" w:color="auto" w:fill="auto"/>
          </w:tcPr>
          <w:p w:rsidR="00C01876" w:rsidRPr="00B61563" w:rsidRDefault="00C01876" w:rsidP="00A33D84">
            <w:pPr>
              <w:rPr>
                <w:rFonts w:eastAsia="MS Mincho" w:cs="Calibri"/>
                <w:sz w:val="20"/>
                <w:szCs w:val="20"/>
              </w:rPr>
            </w:pPr>
            <w:r w:rsidRPr="00B61563">
              <w:rPr>
                <w:rFonts w:eastAsia="MS Mincho" w:cs="Calibri"/>
                <w:sz w:val="20"/>
                <w:szCs w:val="20"/>
              </w:rPr>
              <w:t>2.2.13. Assess perception of CO in country by carrying out a survey among stakeholders, partners and actors</w:t>
            </w:r>
          </w:p>
        </w:tc>
        <w:tc>
          <w:tcPr>
            <w:tcW w:w="2977" w:type="dxa"/>
            <w:shd w:val="clear" w:color="auto" w:fill="auto"/>
          </w:tcPr>
          <w:p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Operations Manager</w:t>
            </w:r>
          </w:p>
        </w:tc>
        <w:tc>
          <w:tcPr>
            <w:tcW w:w="2126" w:type="dxa"/>
            <w:shd w:val="clear" w:color="auto" w:fill="auto"/>
          </w:tcPr>
          <w:p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April-Jun 2019</w:t>
            </w:r>
          </w:p>
        </w:tc>
        <w:tc>
          <w:tcPr>
            <w:tcW w:w="2127" w:type="dxa"/>
            <w:tcBorders>
              <w:top w:val="nil"/>
              <w:left w:val="single" w:sz="4" w:space="0" w:color="auto"/>
              <w:bottom w:val="single" w:sz="4" w:space="0" w:color="auto"/>
              <w:right w:val="single" w:sz="4" w:space="0" w:color="auto"/>
            </w:tcBorders>
            <w:shd w:val="clear" w:color="auto" w:fill="auto"/>
          </w:tcPr>
          <w:p w:rsidR="00C01876" w:rsidRPr="00B61563" w:rsidRDefault="00C01876" w:rsidP="00A33D84">
            <w:pPr>
              <w:rPr>
                <w:sz w:val="20"/>
                <w:szCs w:val="20"/>
              </w:rPr>
            </w:pPr>
            <w:r w:rsidRPr="00B61563">
              <w:rPr>
                <w:sz w:val="20"/>
                <w:szCs w:val="20"/>
              </w:rPr>
              <w:t>No Cost Implication</w:t>
            </w:r>
          </w:p>
        </w:tc>
        <w:tc>
          <w:tcPr>
            <w:tcW w:w="1438" w:type="dxa"/>
            <w:tcBorders>
              <w:top w:val="nil"/>
              <w:left w:val="single" w:sz="4" w:space="0" w:color="auto"/>
              <w:bottom w:val="single" w:sz="4" w:space="0" w:color="auto"/>
              <w:right w:val="single" w:sz="4" w:space="0" w:color="auto"/>
            </w:tcBorders>
            <w:shd w:val="clear" w:color="auto" w:fill="auto"/>
          </w:tcPr>
          <w:p w:rsidR="00C01876" w:rsidRPr="00B61563" w:rsidRDefault="00C01876" w:rsidP="00A33D84">
            <w:pPr>
              <w:rPr>
                <w:sz w:val="20"/>
                <w:szCs w:val="20"/>
              </w:rPr>
            </w:pPr>
            <w:r w:rsidRPr="00B61563">
              <w:rPr>
                <w:sz w:val="20"/>
                <w:szCs w:val="20"/>
              </w:rPr>
              <w:t>0.00</w:t>
            </w:r>
          </w:p>
        </w:tc>
      </w:tr>
      <w:tr w:rsidR="00C01876" w:rsidRPr="00B61563" w:rsidTr="00A33D84">
        <w:trPr>
          <w:jc w:val="center"/>
        </w:trPr>
        <w:tc>
          <w:tcPr>
            <w:tcW w:w="5665" w:type="dxa"/>
          </w:tcPr>
          <w:p w:rsidR="00C01876" w:rsidRPr="00B61563" w:rsidRDefault="00C01876" w:rsidP="00A33D84">
            <w:pPr>
              <w:pStyle w:val="NoSpacing"/>
              <w:rPr>
                <w:rFonts w:asciiTheme="minorHAnsi" w:hAnsiTheme="minorHAnsi" w:cs="Calibri"/>
                <w:b/>
                <w:sz w:val="20"/>
                <w:szCs w:val="20"/>
              </w:rPr>
            </w:pPr>
            <w:r w:rsidRPr="00B61563">
              <w:rPr>
                <w:rFonts w:asciiTheme="minorHAnsi" w:hAnsiTheme="minorHAnsi" w:cs="Calibri"/>
                <w:b/>
                <w:sz w:val="20"/>
                <w:szCs w:val="20"/>
              </w:rPr>
              <w:t>Total research</w:t>
            </w:r>
          </w:p>
        </w:tc>
        <w:tc>
          <w:tcPr>
            <w:tcW w:w="2977" w:type="dxa"/>
            <w:shd w:val="clear" w:color="auto" w:fill="FFFFFF" w:themeFill="background1"/>
          </w:tcPr>
          <w:p w:rsidR="00C01876" w:rsidRPr="00B61563" w:rsidRDefault="00C01876" w:rsidP="00A33D84">
            <w:pPr>
              <w:pStyle w:val="NoSpacing"/>
              <w:rPr>
                <w:rFonts w:asciiTheme="minorHAnsi" w:hAnsiTheme="minorHAnsi" w:cs="Calibri"/>
                <w:b/>
                <w:sz w:val="20"/>
                <w:szCs w:val="20"/>
              </w:rPr>
            </w:pPr>
          </w:p>
        </w:tc>
        <w:tc>
          <w:tcPr>
            <w:tcW w:w="2126" w:type="dxa"/>
            <w:shd w:val="clear" w:color="auto" w:fill="FFFFFF" w:themeFill="background1"/>
          </w:tcPr>
          <w:p w:rsidR="00C01876" w:rsidRPr="00B61563" w:rsidRDefault="00C01876" w:rsidP="00A33D84">
            <w:pPr>
              <w:pStyle w:val="NoSpacing"/>
              <w:rPr>
                <w:rFonts w:asciiTheme="minorHAnsi" w:hAnsiTheme="minorHAnsi" w:cs="Calibri"/>
                <w:b/>
                <w:sz w:val="20"/>
                <w:szCs w:val="20"/>
              </w:rPr>
            </w:pPr>
          </w:p>
        </w:tc>
        <w:tc>
          <w:tcPr>
            <w:tcW w:w="2127" w:type="dxa"/>
          </w:tcPr>
          <w:p w:rsidR="00C01876" w:rsidRPr="00B61563" w:rsidRDefault="00C01876" w:rsidP="00A33D84">
            <w:pPr>
              <w:pStyle w:val="NoSpacing"/>
              <w:rPr>
                <w:rFonts w:asciiTheme="minorHAnsi" w:hAnsiTheme="minorHAnsi" w:cs="Calibri"/>
                <w:b/>
                <w:sz w:val="20"/>
                <w:szCs w:val="20"/>
              </w:rPr>
            </w:pPr>
          </w:p>
        </w:tc>
        <w:tc>
          <w:tcPr>
            <w:tcW w:w="1438" w:type="dxa"/>
          </w:tcPr>
          <w:p w:rsidR="00C01876" w:rsidRPr="00D16BC5" w:rsidRDefault="00C01876" w:rsidP="00A33D84">
            <w:pPr>
              <w:pStyle w:val="NoSpacing"/>
              <w:rPr>
                <w:rFonts w:asciiTheme="minorHAnsi" w:hAnsiTheme="minorHAnsi" w:cs="Calibri"/>
                <w:b/>
                <w:sz w:val="20"/>
                <w:szCs w:val="20"/>
              </w:rPr>
            </w:pPr>
            <w:r>
              <w:rPr>
                <w:rFonts w:asciiTheme="minorHAnsi" w:hAnsiTheme="minorHAnsi" w:cs="Calibri"/>
                <w:b/>
                <w:sz w:val="20"/>
                <w:szCs w:val="20"/>
              </w:rPr>
              <w:t>$6</w:t>
            </w:r>
            <w:r w:rsidRPr="00D16BC5">
              <w:rPr>
                <w:rFonts w:asciiTheme="minorHAnsi" w:hAnsiTheme="minorHAnsi" w:cs="Calibri"/>
                <w:b/>
                <w:sz w:val="20"/>
                <w:szCs w:val="20"/>
              </w:rPr>
              <w:t>2.600,00</w:t>
            </w:r>
          </w:p>
        </w:tc>
      </w:tr>
    </w:tbl>
    <w:p w:rsidR="00632731" w:rsidRDefault="00632731" w:rsidP="00C01876">
      <w:pPr>
        <w:spacing w:before="240" w:after="240"/>
        <w:rPr>
          <w:rFonts w:cs="Arial"/>
          <w:b/>
          <w:sz w:val="20"/>
          <w:szCs w:val="20"/>
        </w:rPr>
      </w:pPr>
    </w:p>
    <w:p w:rsidR="00632731" w:rsidRDefault="00632731" w:rsidP="00C01876">
      <w:pPr>
        <w:spacing w:before="240" w:after="240"/>
        <w:rPr>
          <w:rFonts w:cs="Arial"/>
          <w:b/>
          <w:sz w:val="20"/>
          <w:szCs w:val="20"/>
        </w:rPr>
      </w:pPr>
    </w:p>
    <w:p w:rsidR="00C01876" w:rsidRPr="00C01876" w:rsidRDefault="00C01876" w:rsidP="00C01876">
      <w:pPr>
        <w:spacing w:before="240" w:after="240"/>
        <w:rPr>
          <w:rFonts w:ascii="Calibri" w:hAnsi="Calibri" w:cs="Arial"/>
          <w:b/>
          <w:sz w:val="32"/>
          <w:szCs w:val="28"/>
        </w:rPr>
      </w:pPr>
      <w:r w:rsidRPr="00C01876">
        <w:rPr>
          <w:rFonts w:ascii="Calibri" w:hAnsi="Calibri" w:cs="Arial"/>
          <w:b/>
          <w:sz w:val="32"/>
          <w:szCs w:val="28"/>
        </w:rPr>
        <w:lastRenderedPageBreak/>
        <w:t>Evaluation Plan 2019</w:t>
      </w:r>
      <w:r w:rsidRPr="00C01876">
        <w:rPr>
          <w:rStyle w:val="FootnoteReference"/>
          <w:rFonts w:ascii="Calibri" w:hAnsi="Calibri"/>
          <w:b/>
          <w:sz w:val="32"/>
          <w:szCs w:val="28"/>
        </w:rPr>
        <w:footnoteReference w:id="3"/>
      </w:r>
      <w:r w:rsidRPr="00C01876">
        <w:rPr>
          <w:rFonts w:ascii="Calibri" w:hAnsi="Calibri" w:cs="Arial"/>
          <w:b/>
          <w:sz w:val="32"/>
          <w:szCs w:val="28"/>
        </w:rPr>
        <w:t xml:space="preserve"> </w:t>
      </w:r>
      <w:r w:rsidRPr="00C01876">
        <w:rPr>
          <w:rStyle w:val="FootnoteReference"/>
          <w:rFonts w:ascii="Calibri" w:hAnsi="Calibri" w:cs="Arial"/>
          <w:b/>
          <w:sz w:val="32"/>
          <w:szCs w:val="28"/>
        </w:rPr>
        <w:footnoteReference w:id="4"/>
      </w:r>
    </w:p>
    <w:tbl>
      <w:tblPr>
        <w:tblStyle w:val="TableGrid"/>
        <w:tblW w:w="0" w:type="auto"/>
        <w:jc w:val="center"/>
        <w:tblLayout w:type="fixed"/>
        <w:tblLook w:val="04A0" w:firstRow="1" w:lastRow="0" w:firstColumn="1" w:lastColumn="0" w:noHBand="0" w:noVBand="1"/>
      </w:tblPr>
      <w:tblGrid>
        <w:gridCol w:w="1145"/>
        <w:gridCol w:w="1294"/>
        <w:gridCol w:w="1951"/>
        <w:gridCol w:w="1559"/>
        <w:gridCol w:w="992"/>
        <w:gridCol w:w="992"/>
        <w:gridCol w:w="993"/>
        <w:gridCol w:w="283"/>
        <w:gridCol w:w="1276"/>
        <w:gridCol w:w="850"/>
        <w:gridCol w:w="1276"/>
        <w:gridCol w:w="992"/>
        <w:gridCol w:w="787"/>
      </w:tblGrid>
      <w:tr w:rsidR="00C01876" w:rsidTr="00A33D84">
        <w:trPr>
          <w:tblHeader/>
          <w:jc w:val="center"/>
        </w:trPr>
        <w:tc>
          <w:tcPr>
            <w:tcW w:w="1145" w:type="dxa"/>
            <w:shd w:val="clear" w:color="auto" w:fill="ACB9CA" w:themeFill="text2" w:themeFillTint="66"/>
          </w:tcPr>
          <w:p w:rsidR="00C01876" w:rsidRPr="003E000C" w:rsidRDefault="00C01876" w:rsidP="00A33D84">
            <w:pPr>
              <w:rPr>
                <w:rFonts w:ascii="Calibri" w:hAnsi="Calibri" w:cs="Calibri"/>
                <w:b/>
                <w:sz w:val="22"/>
                <w:szCs w:val="22"/>
              </w:rPr>
            </w:pPr>
            <w:r w:rsidRPr="003E000C">
              <w:rPr>
                <w:rFonts w:ascii="Calibri" w:hAnsi="Calibri" w:cs="Calibri"/>
                <w:b/>
                <w:sz w:val="22"/>
                <w:szCs w:val="22"/>
              </w:rPr>
              <w:t>Evaluation name</w:t>
            </w:r>
          </w:p>
        </w:tc>
        <w:tc>
          <w:tcPr>
            <w:tcW w:w="1294" w:type="dxa"/>
            <w:shd w:val="clear" w:color="auto" w:fill="ACB9CA" w:themeFill="text2" w:themeFillTint="66"/>
          </w:tcPr>
          <w:p w:rsidR="00C01876" w:rsidRPr="003E000C" w:rsidRDefault="00C01876" w:rsidP="00A33D84">
            <w:pPr>
              <w:rPr>
                <w:rFonts w:ascii="Calibri" w:hAnsi="Calibri" w:cs="Calibri"/>
                <w:b/>
                <w:sz w:val="22"/>
                <w:szCs w:val="22"/>
              </w:rPr>
            </w:pPr>
            <w:r w:rsidRPr="003E000C">
              <w:rPr>
                <w:rFonts w:ascii="Calibri" w:hAnsi="Calibri" w:cs="Calibri"/>
                <w:b/>
                <w:sz w:val="22"/>
                <w:szCs w:val="22"/>
              </w:rPr>
              <w:t>Mandatory?</w:t>
            </w:r>
          </w:p>
          <w:p w:rsidR="00C01876" w:rsidRPr="003E000C" w:rsidRDefault="00C01876" w:rsidP="00A33D84">
            <w:pPr>
              <w:rPr>
                <w:rFonts w:ascii="Calibri" w:hAnsi="Calibri" w:cs="Calibri"/>
                <w:b/>
                <w:sz w:val="22"/>
                <w:szCs w:val="22"/>
              </w:rPr>
            </w:pPr>
            <w:r w:rsidRPr="003E000C">
              <w:rPr>
                <w:rFonts w:ascii="Calibri" w:hAnsi="Calibri" w:cs="Calibri"/>
                <w:b/>
                <w:sz w:val="22"/>
                <w:szCs w:val="22"/>
              </w:rPr>
              <w:t>(Y/N)</w:t>
            </w:r>
          </w:p>
        </w:tc>
        <w:tc>
          <w:tcPr>
            <w:tcW w:w="1951" w:type="dxa"/>
            <w:shd w:val="clear" w:color="auto" w:fill="ACB9CA" w:themeFill="text2" w:themeFillTint="66"/>
          </w:tcPr>
          <w:p w:rsidR="00C01876" w:rsidRPr="003E000C" w:rsidRDefault="00C01876" w:rsidP="00A33D84">
            <w:pPr>
              <w:rPr>
                <w:rFonts w:ascii="Calibri" w:hAnsi="Calibri" w:cs="Calibri"/>
                <w:b/>
                <w:sz w:val="22"/>
                <w:szCs w:val="22"/>
              </w:rPr>
            </w:pPr>
            <w:r w:rsidRPr="003E000C">
              <w:rPr>
                <w:rFonts w:ascii="Calibri" w:hAnsi="Calibri" w:cs="Calibri"/>
                <w:b/>
                <w:bCs/>
                <w:sz w:val="22"/>
                <w:szCs w:val="22"/>
              </w:rPr>
              <w:t xml:space="preserve">UNDAF Outcome/ UN Women SP Goal, Outcome  </w:t>
            </w:r>
          </w:p>
        </w:tc>
        <w:tc>
          <w:tcPr>
            <w:tcW w:w="1559" w:type="dxa"/>
            <w:shd w:val="clear" w:color="auto" w:fill="ACB9CA" w:themeFill="text2" w:themeFillTint="66"/>
          </w:tcPr>
          <w:p w:rsidR="00C01876" w:rsidRPr="003E000C" w:rsidRDefault="00C01876" w:rsidP="00A33D84">
            <w:pPr>
              <w:rPr>
                <w:rFonts w:ascii="Calibri" w:hAnsi="Calibri" w:cs="Calibri"/>
                <w:b/>
                <w:sz w:val="22"/>
                <w:szCs w:val="22"/>
              </w:rPr>
            </w:pPr>
            <w:r w:rsidRPr="003E000C">
              <w:rPr>
                <w:rFonts w:ascii="Calibri" w:hAnsi="Calibri" w:cs="Calibri"/>
                <w:b/>
                <w:bCs/>
                <w:sz w:val="22"/>
                <w:szCs w:val="22"/>
              </w:rPr>
              <w:t>Country/ AWP Output</w:t>
            </w:r>
          </w:p>
        </w:tc>
        <w:tc>
          <w:tcPr>
            <w:tcW w:w="992" w:type="dxa"/>
            <w:shd w:val="clear" w:color="auto" w:fill="ACB9CA" w:themeFill="text2" w:themeFillTint="66"/>
          </w:tcPr>
          <w:p w:rsidR="00C01876" w:rsidRPr="003E000C" w:rsidRDefault="00C01876" w:rsidP="00A33D84">
            <w:pPr>
              <w:rPr>
                <w:rFonts w:ascii="Calibri" w:hAnsi="Calibri" w:cs="Calibri"/>
                <w:b/>
                <w:sz w:val="22"/>
                <w:szCs w:val="22"/>
              </w:rPr>
            </w:pPr>
            <w:r w:rsidRPr="003E000C">
              <w:rPr>
                <w:rFonts w:ascii="Calibri" w:hAnsi="Calibri" w:cs="Calibri"/>
                <w:b/>
                <w:bCs/>
                <w:sz w:val="22"/>
                <w:szCs w:val="22"/>
              </w:rPr>
              <w:t>Office in charge</w:t>
            </w:r>
          </w:p>
        </w:tc>
        <w:tc>
          <w:tcPr>
            <w:tcW w:w="992" w:type="dxa"/>
            <w:shd w:val="clear" w:color="auto" w:fill="ACB9CA" w:themeFill="text2" w:themeFillTint="66"/>
          </w:tcPr>
          <w:p w:rsidR="00C01876" w:rsidRPr="003E000C" w:rsidRDefault="00C01876" w:rsidP="00A33D84">
            <w:pPr>
              <w:rPr>
                <w:rFonts w:ascii="Calibri" w:hAnsi="Calibri" w:cs="Calibri"/>
                <w:b/>
                <w:sz w:val="22"/>
                <w:szCs w:val="22"/>
              </w:rPr>
            </w:pPr>
            <w:r w:rsidRPr="003E000C">
              <w:rPr>
                <w:rFonts w:ascii="Calibri" w:hAnsi="Calibri" w:cs="Calibri"/>
                <w:b/>
                <w:sz w:val="22"/>
                <w:szCs w:val="22"/>
              </w:rPr>
              <w:t>Region/ country</w:t>
            </w:r>
          </w:p>
        </w:tc>
        <w:tc>
          <w:tcPr>
            <w:tcW w:w="1276" w:type="dxa"/>
            <w:gridSpan w:val="2"/>
            <w:shd w:val="clear" w:color="auto" w:fill="ACB9CA" w:themeFill="text2" w:themeFillTint="66"/>
          </w:tcPr>
          <w:p w:rsidR="00C01876" w:rsidRPr="003E000C" w:rsidRDefault="00C01876" w:rsidP="00A33D84">
            <w:pPr>
              <w:pStyle w:val="Default"/>
              <w:tabs>
                <w:tab w:val="left" w:pos="0"/>
              </w:tabs>
              <w:spacing w:line="276" w:lineRule="auto"/>
              <w:rPr>
                <w:rFonts w:ascii="Calibri" w:hAnsi="Calibri" w:cs="Calibri"/>
                <w:b/>
                <w:sz w:val="22"/>
                <w:szCs w:val="22"/>
              </w:rPr>
            </w:pPr>
            <w:r w:rsidRPr="003E000C">
              <w:rPr>
                <w:rFonts w:ascii="Calibri" w:hAnsi="Calibri" w:cs="Calibri"/>
                <w:b/>
                <w:bCs/>
                <w:sz w:val="22"/>
                <w:szCs w:val="22"/>
              </w:rPr>
              <w:t xml:space="preserve">Joint activity </w:t>
            </w:r>
          </w:p>
          <w:p w:rsidR="00C01876" w:rsidRPr="003E000C" w:rsidRDefault="00C01876" w:rsidP="00A33D84">
            <w:pPr>
              <w:rPr>
                <w:rFonts w:ascii="Calibri" w:hAnsi="Calibri" w:cs="Calibri"/>
                <w:b/>
                <w:sz w:val="22"/>
                <w:szCs w:val="22"/>
              </w:rPr>
            </w:pPr>
            <w:r w:rsidRPr="003E000C">
              <w:rPr>
                <w:rFonts w:ascii="Calibri" w:hAnsi="Calibri" w:cs="Calibri"/>
                <w:b/>
                <w:bCs/>
                <w:sz w:val="22"/>
                <w:szCs w:val="22"/>
              </w:rPr>
              <w:t>(Y/ N, indicate partners)</w:t>
            </w:r>
          </w:p>
        </w:tc>
        <w:tc>
          <w:tcPr>
            <w:tcW w:w="1276" w:type="dxa"/>
            <w:shd w:val="clear" w:color="auto" w:fill="ACB9CA" w:themeFill="text2" w:themeFillTint="66"/>
          </w:tcPr>
          <w:p w:rsidR="00C01876" w:rsidRPr="003E000C" w:rsidRDefault="00C01876" w:rsidP="00A33D84">
            <w:pPr>
              <w:rPr>
                <w:rFonts w:ascii="Calibri" w:hAnsi="Calibri" w:cs="Calibri"/>
                <w:b/>
                <w:sz w:val="22"/>
                <w:szCs w:val="22"/>
              </w:rPr>
            </w:pPr>
            <w:r w:rsidRPr="003E000C">
              <w:rPr>
                <w:rFonts w:ascii="Calibri" w:hAnsi="Calibri" w:cs="Calibri"/>
                <w:b/>
                <w:bCs/>
                <w:sz w:val="22"/>
                <w:szCs w:val="22"/>
              </w:rPr>
              <w:t>Key Stakeholders</w:t>
            </w:r>
          </w:p>
        </w:tc>
        <w:tc>
          <w:tcPr>
            <w:tcW w:w="850" w:type="dxa"/>
            <w:shd w:val="clear" w:color="auto" w:fill="ACB9CA" w:themeFill="text2" w:themeFillTint="66"/>
          </w:tcPr>
          <w:p w:rsidR="00C01876" w:rsidRPr="003E000C" w:rsidRDefault="00C01876" w:rsidP="00A33D84">
            <w:pPr>
              <w:pStyle w:val="Default"/>
              <w:tabs>
                <w:tab w:val="left" w:pos="0"/>
              </w:tabs>
              <w:spacing w:line="276" w:lineRule="auto"/>
              <w:rPr>
                <w:rFonts w:ascii="Calibri" w:hAnsi="Calibri" w:cs="Calibri"/>
                <w:b/>
                <w:bCs/>
                <w:sz w:val="22"/>
                <w:szCs w:val="22"/>
              </w:rPr>
            </w:pPr>
            <w:r w:rsidRPr="003E000C">
              <w:rPr>
                <w:rFonts w:ascii="Calibri" w:hAnsi="Calibri" w:cs="Calibri"/>
                <w:b/>
                <w:bCs/>
                <w:sz w:val="22"/>
                <w:szCs w:val="22"/>
              </w:rPr>
              <w:t xml:space="preserve">Planned Dates </w:t>
            </w:r>
          </w:p>
          <w:p w:rsidR="00C01876" w:rsidRPr="003E000C" w:rsidRDefault="00C01876" w:rsidP="00A33D84">
            <w:pPr>
              <w:rPr>
                <w:rFonts w:ascii="Calibri" w:hAnsi="Calibri" w:cs="Calibri"/>
                <w:b/>
                <w:sz w:val="22"/>
                <w:szCs w:val="22"/>
              </w:rPr>
            </w:pPr>
            <w:r w:rsidRPr="003E000C">
              <w:rPr>
                <w:rFonts w:ascii="Calibri" w:hAnsi="Calibri" w:cs="Calibri"/>
                <w:b/>
                <w:bCs/>
                <w:sz w:val="22"/>
                <w:szCs w:val="22"/>
              </w:rPr>
              <w:t>(start-end)</w:t>
            </w:r>
          </w:p>
        </w:tc>
        <w:tc>
          <w:tcPr>
            <w:tcW w:w="1276" w:type="dxa"/>
            <w:shd w:val="clear" w:color="auto" w:fill="ACB9CA" w:themeFill="text2" w:themeFillTint="66"/>
          </w:tcPr>
          <w:p w:rsidR="00C01876" w:rsidRPr="003E000C" w:rsidRDefault="00C01876" w:rsidP="00A33D84">
            <w:pPr>
              <w:rPr>
                <w:rFonts w:ascii="Calibri" w:hAnsi="Calibri" w:cs="Calibri"/>
                <w:b/>
                <w:sz w:val="22"/>
                <w:szCs w:val="22"/>
              </w:rPr>
            </w:pPr>
            <w:r w:rsidRPr="003E000C">
              <w:rPr>
                <w:rFonts w:ascii="Calibri" w:hAnsi="Calibri" w:cs="Calibri"/>
                <w:b/>
                <w:bCs/>
                <w:sz w:val="22"/>
                <w:szCs w:val="22"/>
              </w:rPr>
              <w:t>Budget (US$) / Sources of Funding</w:t>
            </w:r>
          </w:p>
        </w:tc>
        <w:tc>
          <w:tcPr>
            <w:tcW w:w="992" w:type="dxa"/>
            <w:shd w:val="clear" w:color="auto" w:fill="ACB9CA" w:themeFill="text2" w:themeFillTint="66"/>
          </w:tcPr>
          <w:p w:rsidR="00C01876" w:rsidRPr="003E000C" w:rsidRDefault="00C01876" w:rsidP="00A33D84">
            <w:pPr>
              <w:rPr>
                <w:rFonts w:ascii="Calibri" w:hAnsi="Calibri" w:cs="Calibri"/>
                <w:b/>
                <w:bCs/>
                <w:sz w:val="22"/>
                <w:szCs w:val="22"/>
              </w:rPr>
            </w:pPr>
            <w:r w:rsidRPr="003E000C">
              <w:rPr>
                <w:rFonts w:ascii="Calibri" w:hAnsi="Calibri" w:cs="Calibri"/>
                <w:b/>
                <w:bCs/>
                <w:sz w:val="22"/>
                <w:szCs w:val="22"/>
              </w:rPr>
              <w:t>Status (pending/ initiated/ ongoing/ completed)</w:t>
            </w:r>
          </w:p>
        </w:tc>
        <w:tc>
          <w:tcPr>
            <w:tcW w:w="787" w:type="dxa"/>
            <w:shd w:val="clear" w:color="auto" w:fill="ACB9CA" w:themeFill="text2" w:themeFillTint="66"/>
          </w:tcPr>
          <w:p w:rsidR="00C01876" w:rsidRPr="003E000C" w:rsidRDefault="00C01876" w:rsidP="00A33D84">
            <w:pPr>
              <w:rPr>
                <w:rFonts w:ascii="Calibri" w:hAnsi="Calibri" w:cs="Calibri"/>
                <w:b/>
                <w:bCs/>
                <w:sz w:val="22"/>
                <w:szCs w:val="22"/>
              </w:rPr>
            </w:pPr>
            <w:r w:rsidRPr="003E000C">
              <w:rPr>
                <w:rFonts w:ascii="Calibri" w:hAnsi="Calibri" w:cs="Calibri"/>
                <w:b/>
                <w:bCs/>
                <w:sz w:val="22"/>
                <w:szCs w:val="22"/>
              </w:rPr>
              <w:t>Remarks</w:t>
            </w:r>
          </w:p>
        </w:tc>
      </w:tr>
      <w:tr w:rsidR="00C01876" w:rsidTr="00A33D84">
        <w:trPr>
          <w:jc w:val="center"/>
        </w:trPr>
        <w:tc>
          <w:tcPr>
            <w:tcW w:w="13603" w:type="dxa"/>
            <w:gridSpan w:val="12"/>
            <w:shd w:val="clear" w:color="auto" w:fill="DEEAF6" w:themeFill="accent1" w:themeFillTint="33"/>
          </w:tcPr>
          <w:p w:rsidR="00C01876" w:rsidRPr="00174940" w:rsidRDefault="00C01876" w:rsidP="00A33D84">
            <w:pPr>
              <w:pStyle w:val="NoSpacing"/>
              <w:spacing w:line="276" w:lineRule="auto"/>
              <w:rPr>
                <w:rFonts w:ascii="Calibri" w:hAnsi="Calibri"/>
                <w:b/>
                <w:i/>
              </w:rPr>
            </w:pPr>
            <w:r w:rsidRPr="00174940">
              <w:rPr>
                <w:rFonts w:ascii="Calibri" w:hAnsi="Calibri"/>
                <w:b/>
                <w:i/>
              </w:rPr>
              <w:t>Evaluations managed by the office</w:t>
            </w:r>
          </w:p>
        </w:tc>
        <w:tc>
          <w:tcPr>
            <w:tcW w:w="787" w:type="dxa"/>
            <w:shd w:val="clear" w:color="auto" w:fill="DEEAF6" w:themeFill="accent1" w:themeFillTint="33"/>
          </w:tcPr>
          <w:p w:rsidR="00C01876" w:rsidRPr="00174940" w:rsidRDefault="00C01876" w:rsidP="00A33D84">
            <w:pPr>
              <w:pStyle w:val="NoSpacing"/>
              <w:spacing w:line="276" w:lineRule="auto"/>
              <w:rPr>
                <w:rFonts w:ascii="Calibri" w:hAnsi="Calibri"/>
                <w:i/>
              </w:rPr>
            </w:pPr>
          </w:p>
        </w:tc>
      </w:tr>
      <w:tr w:rsidR="00C01876" w:rsidTr="00A33D84">
        <w:trPr>
          <w:trHeight w:val="3535"/>
          <w:jc w:val="center"/>
        </w:trPr>
        <w:tc>
          <w:tcPr>
            <w:tcW w:w="1145" w:type="dxa"/>
          </w:tcPr>
          <w:p w:rsidR="00C01876" w:rsidRPr="00392886" w:rsidRDefault="00C01876" w:rsidP="00A33D84">
            <w:pPr>
              <w:pStyle w:val="NoSpacing"/>
              <w:spacing w:line="276" w:lineRule="auto"/>
              <w:rPr>
                <w:rFonts w:ascii="Calibri" w:hAnsi="Calibri"/>
                <w:sz w:val="20"/>
                <w:szCs w:val="20"/>
              </w:rPr>
            </w:pPr>
            <w:r>
              <w:rPr>
                <w:rFonts w:ascii="Calibri" w:hAnsi="Calibri"/>
                <w:sz w:val="20"/>
                <w:szCs w:val="20"/>
              </w:rPr>
              <w:t xml:space="preserve">4.1.1.21. </w:t>
            </w:r>
            <w:r w:rsidRPr="00625E72">
              <w:rPr>
                <w:rFonts w:ascii="Calibri" w:hAnsi="Calibri"/>
                <w:sz w:val="20"/>
                <w:szCs w:val="20"/>
              </w:rPr>
              <w:t>WPS Mid-Term Evaluation</w:t>
            </w:r>
          </w:p>
        </w:tc>
        <w:tc>
          <w:tcPr>
            <w:tcW w:w="1294" w:type="dxa"/>
          </w:tcPr>
          <w:p w:rsidR="00C01876" w:rsidRPr="00392886" w:rsidRDefault="00C01876" w:rsidP="00A33D84">
            <w:pPr>
              <w:pStyle w:val="NoSpacing"/>
              <w:spacing w:line="276" w:lineRule="auto"/>
              <w:rPr>
                <w:rFonts w:ascii="Calibri" w:hAnsi="Calibri"/>
                <w:sz w:val="20"/>
                <w:szCs w:val="20"/>
              </w:rPr>
            </w:pPr>
            <w:r>
              <w:rPr>
                <w:rFonts w:ascii="Calibri" w:hAnsi="Calibri"/>
                <w:sz w:val="20"/>
                <w:szCs w:val="20"/>
              </w:rPr>
              <w:t>Yes</w:t>
            </w:r>
          </w:p>
        </w:tc>
        <w:tc>
          <w:tcPr>
            <w:tcW w:w="1951" w:type="dxa"/>
          </w:tcPr>
          <w:p w:rsidR="00C01876" w:rsidRPr="00392886" w:rsidRDefault="00C01876" w:rsidP="00A33D84">
            <w:pPr>
              <w:pStyle w:val="NoSpacing"/>
              <w:spacing w:line="276" w:lineRule="auto"/>
              <w:rPr>
                <w:rFonts w:ascii="Calibri" w:hAnsi="Calibri"/>
                <w:sz w:val="20"/>
                <w:szCs w:val="20"/>
              </w:rPr>
            </w:pPr>
            <w:r w:rsidRPr="00625E72">
              <w:rPr>
                <w:rFonts w:ascii="Calibri" w:hAnsi="Calibri"/>
                <w:sz w:val="20"/>
                <w:szCs w:val="20"/>
              </w:rPr>
              <w:t xml:space="preserve">SP Outcome </w:t>
            </w:r>
            <w:proofErr w:type="gramStart"/>
            <w:r w:rsidRPr="00625E72">
              <w:rPr>
                <w:rFonts w:ascii="Calibri" w:hAnsi="Calibri"/>
                <w:sz w:val="20"/>
                <w:szCs w:val="20"/>
              </w:rPr>
              <w:t>5 :</w:t>
            </w:r>
            <w:proofErr w:type="gramEnd"/>
            <w:r w:rsidRPr="00625E72">
              <w:rPr>
                <w:rFonts w:ascii="Calibri" w:hAnsi="Calibri"/>
                <w:sz w:val="20"/>
                <w:szCs w:val="20"/>
              </w:rPr>
              <w:t xml:space="preserve"> Women and girls contribute and have greater influence in building sustainable peace and resilience, and benefit equally from the prevention of natural disasters and conflicts and from humanitarian action.</w:t>
            </w:r>
          </w:p>
        </w:tc>
        <w:tc>
          <w:tcPr>
            <w:tcW w:w="1559" w:type="dxa"/>
          </w:tcPr>
          <w:p w:rsidR="00C01876" w:rsidRPr="00392886" w:rsidRDefault="00C01876" w:rsidP="00A33D84">
            <w:pPr>
              <w:pStyle w:val="NoSpacing"/>
              <w:spacing w:line="276" w:lineRule="auto"/>
              <w:rPr>
                <w:rFonts w:ascii="Calibri" w:hAnsi="Calibri"/>
                <w:sz w:val="20"/>
                <w:szCs w:val="20"/>
              </w:rPr>
            </w:pPr>
            <w:r w:rsidRPr="00625E72">
              <w:rPr>
                <w:rFonts w:ascii="Calibri" w:hAnsi="Calibri"/>
                <w:sz w:val="20"/>
                <w:szCs w:val="20"/>
              </w:rPr>
              <w:t xml:space="preserve">4.1.1Women and </w:t>
            </w:r>
            <w:proofErr w:type="gramStart"/>
            <w:r w:rsidRPr="00625E72">
              <w:rPr>
                <w:rFonts w:ascii="Calibri" w:hAnsi="Calibri"/>
                <w:sz w:val="20"/>
                <w:szCs w:val="20"/>
              </w:rPr>
              <w:t>girls</w:t>
            </w:r>
            <w:proofErr w:type="gramEnd"/>
            <w:r w:rsidRPr="00625E72">
              <w:rPr>
                <w:rFonts w:ascii="Calibri" w:hAnsi="Calibri"/>
                <w:sz w:val="20"/>
                <w:szCs w:val="20"/>
              </w:rPr>
              <w:t xml:space="preserve"> capacity to participate meaningfully in conflict/prevention and resolution strengthened</w:t>
            </w:r>
          </w:p>
        </w:tc>
        <w:tc>
          <w:tcPr>
            <w:tcW w:w="992" w:type="dxa"/>
          </w:tcPr>
          <w:p w:rsidR="00C01876" w:rsidRPr="008748BF" w:rsidRDefault="00C01876" w:rsidP="00A33D84">
            <w:pPr>
              <w:pStyle w:val="NoSpacing"/>
              <w:spacing w:line="276" w:lineRule="auto"/>
              <w:rPr>
                <w:rFonts w:ascii="Calibri" w:hAnsi="Calibri"/>
                <w:sz w:val="20"/>
                <w:szCs w:val="20"/>
              </w:rPr>
            </w:pPr>
            <w:r w:rsidRPr="008748BF">
              <w:rPr>
                <w:rFonts w:ascii="Calibri" w:hAnsi="Calibri"/>
                <w:sz w:val="20"/>
                <w:szCs w:val="20"/>
              </w:rPr>
              <w:t>Mozambique</w:t>
            </w:r>
          </w:p>
        </w:tc>
        <w:tc>
          <w:tcPr>
            <w:tcW w:w="992" w:type="dxa"/>
          </w:tcPr>
          <w:p w:rsidR="00C01876" w:rsidRPr="00392886" w:rsidRDefault="00C01876" w:rsidP="00A33D84">
            <w:pPr>
              <w:pStyle w:val="NoSpacing"/>
              <w:spacing w:line="276" w:lineRule="auto"/>
              <w:rPr>
                <w:rFonts w:ascii="Calibri" w:hAnsi="Calibri"/>
                <w:sz w:val="20"/>
                <w:szCs w:val="20"/>
              </w:rPr>
            </w:pPr>
            <w:r w:rsidRPr="00392886">
              <w:rPr>
                <w:rFonts w:ascii="Calibri" w:hAnsi="Calibri"/>
                <w:sz w:val="20"/>
                <w:szCs w:val="20"/>
              </w:rPr>
              <w:t>ESA</w:t>
            </w:r>
          </w:p>
        </w:tc>
        <w:tc>
          <w:tcPr>
            <w:tcW w:w="993" w:type="dxa"/>
          </w:tcPr>
          <w:p w:rsidR="00C01876" w:rsidRPr="00392886" w:rsidRDefault="00C01876" w:rsidP="00A33D84">
            <w:pPr>
              <w:pStyle w:val="NoSpacing"/>
              <w:spacing w:line="276" w:lineRule="auto"/>
              <w:rPr>
                <w:rFonts w:ascii="Calibri" w:hAnsi="Calibri"/>
                <w:sz w:val="20"/>
                <w:szCs w:val="20"/>
              </w:rPr>
            </w:pPr>
            <w:r w:rsidRPr="00392886">
              <w:rPr>
                <w:rFonts w:ascii="Calibri" w:hAnsi="Calibri"/>
                <w:sz w:val="20"/>
                <w:szCs w:val="20"/>
              </w:rPr>
              <w:t>N</w:t>
            </w:r>
          </w:p>
        </w:tc>
        <w:tc>
          <w:tcPr>
            <w:tcW w:w="1559" w:type="dxa"/>
            <w:gridSpan w:val="2"/>
          </w:tcPr>
          <w:p w:rsidR="00C01876" w:rsidRPr="00392886" w:rsidRDefault="00C01876" w:rsidP="00A33D84">
            <w:pPr>
              <w:pStyle w:val="NoSpacing"/>
              <w:spacing w:line="276" w:lineRule="auto"/>
              <w:rPr>
                <w:rFonts w:ascii="Calibri" w:hAnsi="Calibri"/>
                <w:sz w:val="20"/>
                <w:szCs w:val="20"/>
              </w:rPr>
            </w:pPr>
            <w:r>
              <w:rPr>
                <w:rFonts w:ascii="Calibri" w:hAnsi="Calibri"/>
                <w:sz w:val="20"/>
                <w:szCs w:val="20"/>
              </w:rPr>
              <w:t>MGCAS, Iceland, Norway, WPS Technical and Advisory Group and IPs</w:t>
            </w:r>
          </w:p>
        </w:tc>
        <w:tc>
          <w:tcPr>
            <w:tcW w:w="850" w:type="dxa"/>
          </w:tcPr>
          <w:p w:rsidR="00C01876" w:rsidRDefault="00C01876" w:rsidP="00A33D84">
            <w:pPr>
              <w:pStyle w:val="NoSpacing"/>
              <w:spacing w:line="276" w:lineRule="auto"/>
              <w:rPr>
                <w:rFonts w:ascii="Calibri" w:hAnsi="Calibri"/>
                <w:sz w:val="20"/>
                <w:szCs w:val="20"/>
              </w:rPr>
            </w:pPr>
            <w:r>
              <w:rPr>
                <w:rFonts w:ascii="Calibri" w:hAnsi="Calibri"/>
                <w:sz w:val="20"/>
                <w:szCs w:val="20"/>
              </w:rPr>
              <w:t>April 2019 to Sept</w:t>
            </w:r>
          </w:p>
          <w:p w:rsidR="00C01876" w:rsidRPr="00392886" w:rsidRDefault="00C01876" w:rsidP="00A33D84">
            <w:pPr>
              <w:pStyle w:val="NoSpacing"/>
              <w:spacing w:line="276" w:lineRule="auto"/>
              <w:rPr>
                <w:rFonts w:ascii="Calibri" w:hAnsi="Calibri"/>
                <w:sz w:val="20"/>
                <w:szCs w:val="20"/>
              </w:rPr>
            </w:pPr>
          </w:p>
        </w:tc>
        <w:tc>
          <w:tcPr>
            <w:tcW w:w="1276" w:type="dxa"/>
          </w:tcPr>
          <w:p w:rsidR="00C01876" w:rsidRPr="00392886" w:rsidRDefault="00C01876" w:rsidP="00A33D84">
            <w:pPr>
              <w:pStyle w:val="NoSpacing"/>
              <w:spacing w:line="276" w:lineRule="auto"/>
              <w:rPr>
                <w:rFonts w:ascii="Calibri" w:hAnsi="Calibri"/>
                <w:sz w:val="20"/>
                <w:szCs w:val="20"/>
              </w:rPr>
            </w:pPr>
            <w:r w:rsidRPr="00636A45">
              <w:rPr>
                <w:rFonts w:ascii="Calibri" w:eastAsia="Times New Roman" w:hAnsi="Calibri"/>
                <w:sz w:val="18"/>
                <w:szCs w:val="18"/>
                <w:lang w:val="pt-PT" w:eastAsia="pt-PT"/>
              </w:rPr>
              <w:t xml:space="preserve">Non Core </w:t>
            </w:r>
            <w:r>
              <w:rPr>
                <w:rFonts w:ascii="Calibri" w:eastAsia="Times New Roman" w:hAnsi="Calibri"/>
                <w:sz w:val="18"/>
                <w:szCs w:val="18"/>
                <w:lang w:val="pt-PT" w:eastAsia="pt-PT"/>
              </w:rPr>
              <w:t>–</w:t>
            </w:r>
            <w:r w:rsidRPr="00636A45">
              <w:rPr>
                <w:rFonts w:ascii="Calibri" w:eastAsia="Times New Roman" w:hAnsi="Calibri"/>
                <w:sz w:val="18"/>
                <w:szCs w:val="18"/>
                <w:lang w:val="pt-PT" w:eastAsia="pt-PT"/>
              </w:rPr>
              <w:t xml:space="preserve"> Available</w:t>
            </w:r>
            <w:r>
              <w:rPr>
                <w:rFonts w:ascii="Calibri" w:eastAsia="Times New Roman" w:hAnsi="Calibri"/>
                <w:sz w:val="18"/>
                <w:szCs w:val="18"/>
                <w:lang w:val="pt-PT" w:eastAsia="pt-PT"/>
              </w:rPr>
              <w:t xml:space="preserve"> ($65.500.00)</w:t>
            </w:r>
          </w:p>
        </w:tc>
        <w:tc>
          <w:tcPr>
            <w:tcW w:w="992" w:type="dxa"/>
          </w:tcPr>
          <w:p w:rsidR="00C01876" w:rsidRPr="006746ED" w:rsidRDefault="00C01876" w:rsidP="00A33D84">
            <w:pPr>
              <w:pStyle w:val="NoSpacing"/>
              <w:spacing w:line="276" w:lineRule="auto"/>
              <w:rPr>
                <w:rFonts w:ascii="Calibri" w:hAnsi="Calibri"/>
                <w:sz w:val="20"/>
                <w:szCs w:val="20"/>
              </w:rPr>
            </w:pPr>
          </w:p>
        </w:tc>
        <w:tc>
          <w:tcPr>
            <w:tcW w:w="787" w:type="dxa"/>
          </w:tcPr>
          <w:p w:rsidR="00C01876" w:rsidRPr="006746ED" w:rsidRDefault="00C01876" w:rsidP="00A33D84">
            <w:pPr>
              <w:pStyle w:val="NoSpacing"/>
              <w:spacing w:line="276" w:lineRule="auto"/>
              <w:rPr>
                <w:rFonts w:ascii="Calibri" w:hAnsi="Calibri"/>
                <w:sz w:val="20"/>
                <w:szCs w:val="20"/>
              </w:rPr>
            </w:pPr>
            <w:r>
              <w:rPr>
                <w:rFonts w:ascii="Calibri" w:hAnsi="Calibri"/>
                <w:sz w:val="20"/>
                <w:szCs w:val="20"/>
              </w:rPr>
              <w:t xml:space="preserve">Project mid-term evaluation planned in </w:t>
            </w:r>
            <w:proofErr w:type="spellStart"/>
            <w:r>
              <w:rPr>
                <w:rFonts w:ascii="Calibri" w:hAnsi="Calibri"/>
                <w:sz w:val="20"/>
                <w:szCs w:val="20"/>
              </w:rPr>
              <w:t>signedproject</w:t>
            </w:r>
            <w:proofErr w:type="spellEnd"/>
            <w:r>
              <w:rPr>
                <w:rFonts w:ascii="Calibri" w:hAnsi="Calibri"/>
                <w:sz w:val="20"/>
                <w:szCs w:val="20"/>
              </w:rPr>
              <w:t xml:space="preserve"> document </w:t>
            </w:r>
          </w:p>
        </w:tc>
      </w:tr>
      <w:tr w:rsidR="00C01876" w:rsidTr="00A33D84">
        <w:trPr>
          <w:trHeight w:val="3535"/>
          <w:jc w:val="center"/>
        </w:trPr>
        <w:tc>
          <w:tcPr>
            <w:tcW w:w="1145" w:type="dxa"/>
          </w:tcPr>
          <w:p w:rsidR="00C01876" w:rsidRDefault="00C01876" w:rsidP="00A33D84">
            <w:pPr>
              <w:pStyle w:val="NoSpacing"/>
              <w:spacing w:line="276" w:lineRule="auto"/>
              <w:rPr>
                <w:rFonts w:ascii="Calibri" w:hAnsi="Calibri"/>
                <w:sz w:val="20"/>
                <w:szCs w:val="20"/>
              </w:rPr>
            </w:pPr>
          </w:p>
        </w:tc>
        <w:tc>
          <w:tcPr>
            <w:tcW w:w="1294" w:type="dxa"/>
          </w:tcPr>
          <w:p w:rsidR="00C01876" w:rsidRDefault="00C01876" w:rsidP="00A33D84">
            <w:pPr>
              <w:pStyle w:val="NoSpacing"/>
              <w:spacing w:line="276" w:lineRule="auto"/>
              <w:rPr>
                <w:rFonts w:ascii="Calibri" w:hAnsi="Calibri"/>
                <w:sz w:val="20"/>
                <w:szCs w:val="20"/>
              </w:rPr>
            </w:pPr>
          </w:p>
        </w:tc>
        <w:tc>
          <w:tcPr>
            <w:tcW w:w="1951" w:type="dxa"/>
          </w:tcPr>
          <w:p w:rsidR="00C01876" w:rsidRPr="00625E72" w:rsidRDefault="00C01876" w:rsidP="00A33D84">
            <w:pPr>
              <w:pStyle w:val="NoSpacing"/>
              <w:spacing w:line="276" w:lineRule="auto"/>
              <w:rPr>
                <w:rFonts w:ascii="Calibri" w:hAnsi="Calibri"/>
                <w:sz w:val="20"/>
                <w:szCs w:val="20"/>
              </w:rPr>
            </w:pPr>
          </w:p>
        </w:tc>
        <w:tc>
          <w:tcPr>
            <w:tcW w:w="1559" w:type="dxa"/>
          </w:tcPr>
          <w:p w:rsidR="00C01876" w:rsidRPr="00625E72" w:rsidRDefault="00C01876" w:rsidP="00A33D84">
            <w:pPr>
              <w:pStyle w:val="NoSpacing"/>
              <w:spacing w:line="276" w:lineRule="auto"/>
              <w:rPr>
                <w:rFonts w:ascii="Calibri" w:hAnsi="Calibri"/>
                <w:sz w:val="20"/>
                <w:szCs w:val="20"/>
              </w:rPr>
            </w:pPr>
          </w:p>
        </w:tc>
        <w:tc>
          <w:tcPr>
            <w:tcW w:w="992" w:type="dxa"/>
          </w:tcPr>
          <w:p w:rsidR="00C01876" w:rsidRPr="008748BF" w:rsidRDefault="00C01876" w:rsidP="00A33D84">
            <w:pPr>
              <w:pStyle w:val="NoSpacing"/>
              <w:spacing w:line="276" w:lineRule="auto"/>
              <w:rPr>
                <w:rFonts w:ascii="Calibri" w:hAnsi="Calibri"/>
                <w:sz w:val="20"/>
                <w:szCs w:val="20"/>
              </w:rPr>
            </w:pPr>
          </w:p>
        </w:tc>
        <w:tc>
          <w:tcPr>
            <w:tcW w:w="992" w:type="dxa"/>
          </w:tcPr>
          <w:p w:rsidR="00C01876" w:rsidRPr="00392886" w:rsidRDefault="00C01876" w:rsidP="00A33D84">
            <w:pPr>
              <w:pStyle w:val="NoSpacing"/>
              <w:spacing w:line="276" w:lineRule="auto"/>
              <w:rPr>
                <w:rFonts w:ascii="Calibri" w:hAnsi="Calibri"/>
                <w:sz w:val="20"/>
                <w:szCs w:val="20"/>
              </w:rPr>
            </w:pPr>
          </w:p>
        </w:tc>
        <w:tc>
          <w:tcPr>
            <w:tcW w:w="993" w:type="dxa"/>
          </w:tcPr>
          <w:p w:rsidR="00C01876" w:rsidRPr="00392886" w:rsidRDefault="00C01876" w:rsidP="00A33D84">
            <w:pPr>
              <w:pStyle w:val="NoSpacing"/>
              <w:spacing w:line="276" w:lineRule="auto"/>
              <w:rPr>
                <w:rFonts w:ascii="Calibri" w:hAnsi="Calibri"/>
                <w:sz w:val="20"/>
                <w:szCs w:val="20"/>
              </w:rPr>
            </w:pPr>
          </w:p>
        </w:tc>
        <w:tc>
          <w:tcPr>
            <w:tcW w:w="1559" w:type="dxa"/>
            <w:gridSpan w:val="2"/>
          </w:tcPr>
          <w:p w:rsidR="00C01876" w:rsidRDefault="00C01876" w:rsidP="00A33D84">
            <w:pPr>
              <w:pStyle w:val="NoSpacing"/>
              <w:spacing w:line="276" w:lineRule="auto"/>
              <w:rPr>
                <w:rFonts w:ascii="Calibri" w:hAnsi="Calibri"/>
                <w:sz w:val="20"/>
                <w:szCs w:val="20"/>
              </w:rPr>
            </w:pPr>
          </w:p>
        </w:tc>
        <w:tc>
          <w:tcPr>
            <w:tcW w:w="850" w:type="dxa"/>
          </w:tcPr>
          <w:p w:rsidR="00C01876" w:rsidRDefault="00C01876" w:rsidP="00A33D84">
            <w:pPr>
              <w:pStyle w:val="NoSpacing"/>
              <w:spacing w:line="276" w:lineRule="auto"/>
              <w:rPr>
                <w:rFonts w:ascii="Calibri" w:hAnsi="Calibri"/>
                <w:sz w:val="20"/>
                <w:szCs w:val="20"/>
              </w:rPr>
            </w:pPr>
          </w:p>
        </w:tc>
        <w:tc>
          <w:tcPr>
            <w:tcW w:w="1276" w:type="dxa"/>
          </w:tcPr>
          <w:p w:rsidR="00C01876" w:rsidRPr="00636A45" w:rsidRDefault="00C01876" w:rsidP="00A33D84">
            <w:pPr>
              <w:pStyle w:val="NoSpacing"/>
              <w:spacing w:line="276" w:lineRule="auto"/>
              <w:rPr>
                <w:rFonts w:ascii="Calibri" w:eastAsia="Times New Roman" w:hAnsi="Calibri"/>
                <w:sz w:val="18"/>
                <w:szCs w:val="18"/>
                <w:lang w:val="pt-PT" w:eastAsia="pt-PT"/>
              </w:rPr>
            </w:pPr>
            <w:r>
              <w:rPr>
                <w:rFonts w:ascii="Calibri" w:eastAsia="Times New Roman" w:hAnsi="Calibri"/>
                <w:sz w:val="18"/>
                <w:szCs w:val="18"/>
                <w:lang w:val="pt-PT" w:eastAsia="pt-PT"/>
              </w:rPr>
              <w:t>$48.474.00</w:t>
            </w:r>
          </w:p>
        </w:tc>
        <w:tc>
          <w:tcPr>
            <w:tcW w:w="992" w:type="dxa"/>
          </w:tcPr>
          <w:p w:rsidR="00C01876" w:rsidRPr="006746ED" w:rsidRDefault="00C01876" w:rsidP="00A33D84">
            <w:pPr>
              <w:pStyle w:val="NoSpacing"/>
              <w:spacing w:line="276" w:lineRule="auto"/>
              <w:rPr>
                <w:rFonts w:ascii="Calibri" w:hAnsi="Calibri"/>
                <w:sz w:val="20"/>
                <w:szCs w:val="20"/>
              </w:rPr>
            </w:pPr>
          </w:p>
        </w:tc>
        <w:tc>
          <w:tcPr>
            <w:tcW w:w="787" w:type="dxa"/>
          </w:tcPr>
          <w:p w:rsidR="00C01876" w:rsidRPr="006746ED" w:rsidRDefault="00C01876" w:rsidP="00A33D84">
            <w:pPr>
              <w:pStyle w:val="NoSpacing"/>
              <w:spacing w:line="276" w:lineRule="auto"/>
              <w:rPr>
                <w:rFonts w:ascii="Calibri" w:hAnsi="Calibri"/>
                <w:sz w:val="20"/>
                <w:szCs w:val="20"/>
              </w:rPr>
            </w:pPr>
            <w:r>
              <w:rPr>
                <w:rFonts w:ascii="Calibri" w:hAnsi="Calibri"/>
                <w:sz w:val="20"/>
                <w:szCs w:val="20"/>
              </w:rPr>
              <w:t>Cost of salary of CO M&amp;E Officer</w:t>
            </w:r>
          </w:p>
        </w:tc>
      </w:tr>
      <w:tr w:rsidR="00C01876" w:rsidTr="00A33D84">
        <w:trPr>
          <w:jc w:val="center"/>
        </w:trPr>
        <w:tc>
          <w:tcPr>
            <w:tcW w:w="11335" w:type="dxa"/>
            <w:gridSpan w:val="10"/>
            <w:shd w:val="clear" w:color="auto" w:fill="auto"/>
          </w:tcPr>
          <w:p w:rsidR="00C01876" w:rsidRPr="00D16BC5" w:rsidRDefault="00C01876" w:rsidP="00A33D84">
            <w:pPr>
              <w:pStyle w:val="NoSpacing"/>
              <w:spacing w:line="276" w:lineRule="auto"/>
              <w:rPr>
                <w:rFonts w:ascii="Calibri" w:hAnsi="Calibri"/>
                <w:b/>
                <w:sz w:val="20"/>
                <w:szCs w:val="20"/>
              </w:rPr>
            </w:pPr>
            <w:r w:rsidRPr="00D16BC5">
              <w:rPr>
                <w:rFonts w:ascii="Calibri" w:hAnsi="Calibri"/>
                <w:b/>
                <w:sz w:val="20"/>
                <w:szCs w:val="20"/>
              </w:rPr>
              <w:t>Total Evaluation</w:t>
            </w:r>
          </w:p>
        </w:tc>
        <w:tc>
          <w:tcPr>
            <w:tcW w:w="1276" w:type="dxa"/>
          </w:tcPr>
          <w:p w:rsidR="00C01876" w:rsidRPr="00D16BC5" w:rsidRDefault="00C01876" w:rsidP="00A33D84">
            <w:pPr>
              <w:pStyle w:val="NoSpacing"/>
              <w:spacing w:line="276" w:lineRule="auto"/>
              <w:rPr>
                <w:rFonts w:ascii="Calibri" w:hAnsi="Calibri"/>
                <w:b/>
                <w:sz w:val="20"/>
                <w:szCs w:val="20"/>
              </w:rPr>
            </w:pPr>
            <w:r>
              <w:rPr>
                <w:rFonts w:ascii="Calibri" w:hAnsi="Calibri"/>
                <w:b/>
                <w:sz w:val="20"/>
                <w:szCs w:val="20"/>
              </w:rPr>
              <w:t>$113.974.00</w:t>
            </w:r>
          </w:p>
        </w:tc>
        <w:tc>
          <w:tcPr>
            <w:tcW w:w="992" w:type="dxa"/>
          </w:tcPr>
          <w:p w:rsidR="00C01876" w:rsidRPr="008748BF" w:rsidRDefault="00C01876" w:rsidP="00A33D84">
            <w:pPr>
              <w:pStyle w:val="NoSpacing"/>
              <w:spacing w:line="276" w:lineRule="auto"/>
              <w:rPr>
                <w:rFonts w:ascii="Calibri" w:hAnsi="Calibri"/>
                <w:sz w:val="20"/>
                <w:szCs w:val="20"/>
              </w:rPr>
            </w:pPr>
          </w:p>
        </w:tc>
        <w:tc>
          <w:tcPr>
            <w:tcW w:w="787" w:type="dxa"/>
          </w:tcPr>
          <w:p w:rsidR="00C01876" w:rsidRPr="008748BF" w:rsidRDefault="00C01876" w:rsidP="00A33D84">
            <w:pPr>
              <w:pStyle w:val="NoSpacing"/>
              <w:spacing w:line="276" w:lineRule="auto"/>
              <w:rPr>
                <w:rFonts w:ascii="Calibri" w:hAnsi="Calibri"/>
                <w:sz w:val="20"/>
                <w:szCs w:val="20"/>
              </w:rPr>
            </w:pPr>
          </w:p>
        </w:tc>
      </w:tr>
    </w:tbl>
    <w:p w:rsidR="00C01876" w:rsidRDefault="00C01876" w:rsidP="00C01876"/>
    <w:p w:rsidR="00C01876" w:rsidRDefault="00C01876"/>
    <w:sectPr w:rsidR="00C01876" w:rsidSect="006E27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AE8" w:rsidRDefault="008E4AE8" w:rsidP="0008461E">
      <w:r>
        <w:separator/>
      </w:r>
    </w:p>
  </w:endnote>
  <w:endnote w:type="continuationSeparator" w:id="0">
    <w:p w:rsidR="008E4AE8" w:rsidRDefault="008E4AE8"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AE8" w:rsidRDefault="008E4AE8" w:rsidP="0008461E">
      <w:r>
        <w:separator/>
      </w:r>
    </w:p>
  </w:footnote>
  <w:footnote w:type="continuationSeparator" w:id="0">
    <w:p w:rsidR="008E4AE8" w:rsidRDefault="008E4AE8" w:rsidP="0008461E">
      <w:r>
        <w:continuationSeparator/>
      </w:r>
    </w:p>
  </w:footnote>
  <w:footnote w:id="1">
    <w:p w:rsidR="008A5CA5" w:rsidRDefault="008A5CA5" w:rsidP="008A5CA5">
      <w:pPr>
        <w:pStyle w:val="FootnoteText"/>
      </w:pPr>
      <w:r>
        <w:rPr>
          <w:rStyle w:val="FootnoteReference"/>
        </w:rPr>
        <w:footnoteRef/>
      </w:r>
      <w:r>
        <w:t xml:space="preserve"> </w:t>
      </w:r>
      <w:r>
        <w:rPr>
          <w:rFonts w:ascii="Calibri" w:hAnsi="Calibri" w:cs="Calibri"/>
          <w:sz w:val="18"/>
          <w:szCs w:val="18"/>
        </w:rPr>
        <w:t xml:space="preserve">Please see Guidance on Decentralized Evaluations, </w:t>
      </w:r>
      <w:hyperlink r:id="rId1" w:history="1">
        <w:r w:rsidRPr="008A5CA5">
          <w:rPr>
            <w:rStyle w:val="Hyperlink"/>
            <w:rFonts w:ascii="Calibri" w:hAnsi="Calibri" w:cs="Calibri"/>
            <w:sz w:val="18"/>
            <w:szCs w:val="18"/>
          </w:rPr>
          <w:t>link</w:t>
        </w:r>
      </w:hyperlink>
      <w:r>
        <w:rPr>
          <w:rFonts w:ascii="Calibri" w:hAnsi="Calibri" w:cs="Calibri"/>
          <w:sz w:val="18"/>
          <w:szCs w:val="18"/>
        </w:rPr>
        <w:t>.</w:t>
      </w:r>
    </w:p>
  </w:footnote>
  <w:footnote w:id="2">
    <w:p w:rsidR="0008461E" w:rsidRPr="00C87681" w:rsidRDefault="0008461E" w:rsidP="0008461E">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 w:id="3">
    <w:p w:rsidR="00C01876" w:rsidRDefault="00C01876" w:rsidP="00C01876">
      <w:pPr>
        <w:pStyle w:val="FootnoteText"/>
      </w:pPr>
      <w:r>
        <w:rPr>
          <w:rStyle w:val="FootnoteReference"/>
        </w:rPr>
        <w:footnoteRef/>
      </w:r>
      <w:r>
        <w:t xml:space="preserve"> </w:t>
      </w:r>
      <w:r>
        <w:rPr>
          <w:rFonts w:ascii="Calibri" w:hAnsi="Calibri" w:cs="Calibri"/>
          <w:sz w:val="18"/>
          <w:szCs w:val="18"/>
        </w:rPr>
        <w:t xml:space="preserve">Please see Guidance on Decentralized Evaluations, </w:t>
      </w:r>
      <w:hyperlink r:id="rId2" w:history="1">
        <w:r w:rsidRPr="008A5CA5">
          <w:rPr>
            <w:rStyle w:val="Hyperlink"/>
            <w:rFonts w:ascii="Calibri" w:hAnsi="Calibri" w:cs="Calibri"/>
            <w:sz w:val="18"/>
            <w:szCs w:val="18"/>
          </w:rPr>
          <w:t>link</w:t>
        </w:r>
      </w:hyperlink>
      <w:r>
        <w:rPr>
          <w:rFonts w:ascii="Calibri" w:hAnsi="Calibri" w:cs="Calibri"/>
          <w:sz w:val="18"/>
          <w:szCs w:val="18"/>
        </w:rPr>
        <w:t>.</w:t>
      </w:r>
    </w:p>
  </w:footnote>
  <w:footnote w:id="4">
    <w:p w:rsidR="00C01876" w:rsidRPr="00C87681" w:rsidRDefault="00C01876" w:rsidP="00C01876">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1E"/>
    <w:rsid w:val="000118B3"/>
    <w:rsid w:val="00021E19"/>
    <w:rsid w:val="00074684"/>
    <w:rsid w:val="00080AB6"/>
    <w:rsid w:val="0008461E"/>
    <w:rsid w:val="000C0816"/>
    <w:rsid w:val="0016640C"/>
    <w:rsid w:val="001804EA"/>
    <w:rsid w:val="00194F71"/>
    <w:rsid w:val="001A6E03"/>
    <w:rsid w:val="001C7F76"/>
    <w:rsid w:val="00207709"/>
    <w:rsid w:val="00235C4A"/>
    <w:rsid w:val="00242787"/>
    <w:rsid w:val="00260DCE"/>
    <w:rsid w:val="00262CA1"/>
    <w:rsid w:val="00297738"/>
    <w:rsid w:val="002C698D"/>
    <w:rsid w:val="002D01F1"/>
    <w:rsid w:val="002D3174"/>
    <w:rsid w:val="00324504"/>
    <w:rsid w:val="003456D4"/>
    <w:rsid w:val="003C04D0"/>
    <w:rsid w:val="003E6C3E"/>
    <w:rsid w:val="00470337"/>
    <w:rsid w:val="004714D2"/>
    <w:rsid w:val="00471940"/>
    <w:rsid w:val="00472BC9"/>
    <w:rsid w:val="00476B38"/>
    <w:rsid w:val="005827FF"/>
    <w:rsid w:val="00584221"/>
    <w:rsid w:val="005952C9"/>
    <w:rsid w:val="005A5670"/>
    <w:rsid w:val="005D0BC8"/>
    <w:rsid w:val="005D7C24"/>
    <w:rsid w:val="005F6BDD"/>
    <w:rsid w:val="00612B50"/>
    <w:rsid w:val="00632731"/>
    <w:rsid w:val="006513B6"/>
    <w:rsid w:val="006676F7"/>
    <w:rsid w:val="0068474F"/>
    <w:rsid w:val="006A5EA3"/>
    <w:rsid w:val="006D7D69"/>
    <w:rsid w:val="006F0D66"/>
    <w:rsid w:val="00704FDA"/>
    <w:rsid w:val="00726A26"/>
    <w:rsid w:val="00763588"/>
    <w:rsid w:val="007A1F5D"/>
    <w:rsid w:val="007D3CC8"/>
    <w:rsid w:val="007F2723"/>
    <w:rsid w:val="0081597F"/>
    <w:rsid w:val="00840354"/>
    <w:rsid w:val="008630FF"/>
    <w:rsid w:val="008639F8"/>
    <w:rsid w:val="00872C2F"/>
    <w:rsid w:val="008A5CA5"/>
    <w:rsid w:val="008B0A7E"/>
    <w:rsid w:val="008B18EE"/>
    <w:rsid w:val="008C2711"/>
    <w:rsid w:val="008C43F6"/>
    <w:rsid w:val="008D1D95"/>
    <w:rsid w:val="008E4AE8"/>
    <w:rsid w:val="008E6DBA"/>
    <w:rsid w:val="00901817"/>
    <w:rsid w:val="00907E43"/>
    <w:rsid w:val="00973644"/>
    <w:rsid w:val="0099717F"/>
    <w:rsid w:val="009B32D1"/>
    <w:rsid w:val="009C0ECD"/>
    <w:rsid w:val="009C754C"/>
    <w:rsid w:val="009C7839"/>
    <w:rsid w:val="00A43D39"/>
    <w:rsid w:val="00A935E0"/>
    <w:rsid w:val="00A939DE"/>
    <w:rsid w:val="00AA0344"/>
    <w:rsid w:val="00AB692C"/>
    <w:rsid w:val="00AC739B"/>
    <w:rsid w:val="00AE017A"/>
    <w:rsid w:val="00B0012E"/>
    <w:rsid w:val="00B17756"/>
    <w:rsid w:val="00B20774"/>
    <w:rsid w:val="00B8560A"/>
    <w:rsid w:val="00BF0C1E"/>
    <w:rsid w:val="00BF6288"/>
    <w:rsid w:val="00C01876"/>
    <w:rsid w:val="00C05FF6"/>
    <w:rsid w:val="00C13011"/>
    <w:rsid w:val="00C168F8"/>
    <w:rsid w:val="00C51FEE"/>
    <w:rsid w:val="00CB1E76"/>
    <w:rsid w:val="00CE419F"/>
    <w:rsid w:val="00CF0550"/>
    <w:rsid w:val="00CF54C4"/>
    <w:rsid w:val="00CF7DC5"/>
    <w:rsid w:val="00D0294C"/>
    <w:rsid w:val="00D04C4F"/>
    <w:rsid w:val="00D11CCC"/>
    <w:rsid w:val="00D44672"/>
    <w:rsid w:val="00D44B7B"/>
    <w:rsid w:val="00D4701C"/>
    <w:rsid w:val="00D5573B"/>
    <w:rsid w:val="00D732E0"/>
    <w:rsid w:val="00D75AC7"/>
    <w:rsid w:val="00DA1FF7"/>
    <w:rsid w:val="00DF4A0B"/>
    <w:rsid w:val="00E123A9"/>
    <w:rsid w:val="00E277C7"/>
    <w:rsid w:val="00E37FB3"/>
    <w:rsid w:val="00E504B8"/>
    <w:rsid w:val="00E55F25"/>
    <w:rsid w:val="00E77C76"/>
    <w:rsid w:val="00EB2623"/>
    <w:rsid w:val="00ED1AB6"/>
    <w:rsid w:val="00F07548"/>
    <w:rsid w:val="00F6045A"/>
    <w:rsid w:val="00F62FB1"/>
    <w:rsid w:val="00F876B6"/>
    <w:rsid w:val="00FA18D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4A7B"/>
  <w15:chartTrackingRefBased/>
  <w15:docId w15:val="{4AE679BE-90E3-4CB9-91F7-C4414CB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6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character" w:customStyle="1" w:styleId="NoSpacingChar">
    <w:name w:val="No Spacing Char"/>
    <w:link w:val="NoSpacing"/>
    <w:uiPriority w:val="99"/>
    <w:locked/>
    <w:rsid w:val="00BF6288"/>
    <w:rPr>
      <w:rFonts w:ascii="Times New Roman" w:eastAsia="MS Mincho" w:hAnsi="Times New Roman" w:cs="Times New Roman"/>
      <w:sz w:val="24"/>
      <w:szCs w:val="24"/>
    </w:rPr>
  </w:style>
  <w:style w:type="character" w:styleId="CommentReference">
    <w:name w:val="annotation reference"/>
    <w:basedOn w:val="DefaultParagraphFont"/>
    <w:uiPriority w:val="99"/>
    <w:semiHidden/>
    <w:unhideWhenUsed/>
    <w:rsid w:val="00901817"/>
    <w:rPr>
      <w:sz w:val="16"/>
      <w:szCs w:val="16"/>
    </w:rPr>
  </w:style>
  <w:style w:type="paragraph" w:styleId="CommentText">
    <w:name w:val="annotation text"/>
    <w:basedOn w:val="Normal"/>
    <w:link w:val="CommentTextChar"/>
    <w:uiPriority w:val="99"/>
    <w:semiHidden/>
    <w:unhideWhenUsed/>
    <w:rsid w:val="00901817"/>
    <w:rPr>
      <w:sz w:val="20"/>
      <w:szCs w:val="20"/>
    </w:rPr>
  </w:style>
  <w:style w:type="character" w:customStyle="1" w:styleId="CommentTextChar">
    <w:name w:val="Comment Text Char"/>
    <w:basedOn w:val="DefaultParagraphFont"/>
    <w:link w:val="CommentText"/>
    <w:uiPriority w:val="99"/>
    <w:semiHidden/>
    <w:rsid w:val="00901817"/>
    <w:rPr>
      <w:rFonts w:eastAsiaTheme="minorEastAsia"/>
      <w:sz w:val="20"/>
      <w:szCs w:val="20"/>
    </w:rPr>
  </w:style>
  <w:style w:type="paragraph" w:styleId="BalloonText">
    <w:name w:val="Balloon Text"/>
    <w:basedOn w:val="Normal"/>
    <w:link w:val="BalloonTextChar"/>
    <w:uiPriority w:val="99"/>
    <w:semiHidden/>
    <w:unhideWhenUsed/>
    <w:rsid w:val="009018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817"/>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D44B7B"/>
    <w:rPr>
      <w:b/>
      <w:bCs/>
    </w:rPr>
  </w:style>
  <w:style w:type="character" w:customStyle="1" w:styleId="CommentSubjectChar">
    <w:name w:val="Comment Subject Char"/>
    <w:basedOn w:val="CommentTextChar"/>
    <w:link w:val="CommentSubject"/>
    <w:uiPriority w:val="99"/>
    <w:semiHidden/>
    <w:rsid w:val="00D44B7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4437">
      <w:bodyDiv w:val="1"/>
      <w:marLeft w:val="0"/>
      <w:marRight w:val="0"/>
      <w:marTop w:val="0"/>
      <w:marBottom w:val="0"/>
      <w:divBdr>
        <w:top w:val="none" w:sz="0" w:space="0" w:color="auto"/>
        <w:left w:val="none" w:sz="0" w:space="0" w:color="auto"/>
        <w:bottom w:val="none" w:sz="0" w:space="0" w:color="auto"/>
        <w:right w:val="none" w:sz="0" w:space="0" w:color="auto"/>
      </w:divBdr>
    </w:div>
    <w:div w:id="700976740">
      <w:bodyDiv w:val="1"/>
      <w:marLeft w:val="0"/>
      <w:marRight w:val="0"/>
      <w:marTop w:val="0"/>
      <w:marBottom w:val="0"/>
      <w:divBdr>
        <w:top w:val="none" w:sz="0" w:space="0" w:color="auto"/>
        <w:left w:val="none" w:sz="0" w:space="0" w:color="auto"/>
        <w:bottom w:val="none" w:sz="0" w:space="0" w:color="auto"/>
        <w:right w:val="none" w:sz="0" w:space="0" w:color="auto"/>
      </w:divBdr>
    </w:div>
    <w:div w:id="96562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unwomen.sharepoint.com/Policy-Programming/instdev/Annual%20WorkPlan/Forms/AllItems.aspx?RootFolder=%2FPolicy%2DProgramming%2Finstdev%2FAnnual%20WorkPlan%2F2016%20SN%2DAWP%20Internal%20Documents%2F1%2E%20Guidance&amp;FolderCTID=0x01200013346CFF745A88469EF40CF29382BA1C&amp;View=%7BA52F1024%2D6728%2D4C59%2D97AB%2D9974726DF3F9%7D" TargetMode="External"/><Relationship Id="rId1" Type="http://schemas.openxmlformats.org/officeDocument/2006/relationships/hyperlink" Target="https://unwomen.sharepoint.com/Policy-Programming/instdev/Annual%20WorkPlan/Forms/AllItems.aspx?RootFolder=%2FPolicy%2DProgramming%2Finstdev%2FAnnual%20WorkPlan%2F2016%20SN%2DAWP%20Internal%20Documents%2F1%2E%20Guidance&amp;FolderCTID=0x01200013346CFF745A88469EF40CF29382BA1C&amp;View=%7BA52F1024%2D6728%2D4C59%2D97AB%2D9974726DF3F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b9958c519d7a25648b0308354c574b88">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2daa17f70330bc3b1e371db6e7b466b7"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S2JVWQHSHYPP-207-2682</_dlc_DocId>
    <_dlc_DocIdUrl xmlns="a15e0e0f-4f4a-4916-abd0-83d6a9ed7276">
      <Url>https://unwomen.sharepoint.com/Policy-Programming/instdev/_layouts/15/DocIdRedir.aspx?ID=S2JVWQHSHYPP-207-2682</Url>
      <Description>S2JVWQHSHYPP-207-2682</Description>
    </_dlc_DocIdUrl>
    <SharedWithUsers xmlns="b77e0d25-74e5-4a6b-98f7-93b26b67d10f">
      <UserInfo>
        <DisplayName>Ondina da Barca Vieira</DisplayName>
        <AccountId>2753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2.xml><?xml version="1.0" encoding="utf-8"?>
<ds:datastoreItem xmlns:ds="http://schemas.openxmlformats.org/officeDocument/2006/customXml" ds:itemID="{E216A3C5-876B-43C9-B361-C40C990A5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 ds:uri="b77e0d25-74e5-4a6b-98f7-93b26b67d10f"/>
  </ds:schemaRefs>
</ds:datastoreItem>
</file>

<file path=customXml/itemProps4.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5.xml><?xml version="1.0" encoding="utf-8"?>
<ds:datastoreItem xmlns:ds="http://schemas.openxmlformats.org/officeDocument/2006/customXml" ds:itemID="{5E068B4B-5FD7-4369-8AC0-3D17644D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9.1. All offices_SN MERP_2016</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Esther Osiel</cp:lastModifiedBy>
  <cp:revision>2</cp:revision>
  <dcterms:created xsi:type="dcterms:W3CDTF">2019-06-21T07:19:00Z</dcterms:created>
  <dcterms:modified xsi:type="dcterms:W3CDTF">2019-06-21T07:19:00Z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1d9e5cde-6c73-42a9-a864-ab5aa2c31c81</vt:lpwstr>
  </property>
</Properties>
</file>