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67FA5" w14:textId="2A93051F" w:rsidR="0008461E" w:rsidRPr="003E000C" w:rsidRDefault="0008461E" w:rsidP="0008461E">
      <w:pPr>
        <w:spacing w:after="240"/>
        <w:rPr>
          <w:rFonts w:ascii="Calibri" w:hAnsi="Calibri" w:cs="Arial"/>
          <w:b/>
          <w:sz w:val="28"/>
          <w:szCs w:val="28"/>
        </w:rPr>
      </w:pPr>
      <w:r w:rsidRPr="00491A80">
        <w:rPr>
          <w:rFonts w:ascii="Calibri" w:hAnsi="Calibri" w:cs="Arial"/>
          <w:b/>
          <w:sz w:val="28"/>
          <w:szCs w:val="28"/>
        </w:rPr>
        <w:t xml:space="preserve">MONITORING, EVALUATION AND RESEARCH PLAN </w:t>
      </w:r>
      <w:r>
        <w:rPr>
          <w:rFonts w:ascii="Calibri" w:hAnsi="Calibri" w:cs="Arial"/>
          <w:b/>
          <w:sz w:val="28"/>
          <w:szCs w:val="28"/>
        </w:rPr>
        <w:t xml:space="preserve">(MERP) </w:t>
      </w:r>
      <w:r w:rsidR="00927049">
        <w:rPr>
          <w:rFonts w:ascii="Calibri" w:hAnsi="Calibri" w:cs="Arial"/>
          <w:b/>
          <w:sz w:val="28"/>
          <w:szCs w:val="28"/>
        </w:rPr>
        <w:t xml:space="preserve">MCO Kazakhstan (Central Asia) </w:t>
      </w:r>
      <w:r w:rsidR="00E92FDA">
        <w:rPr>
          <w:rFonts w:ascii="Calibri" w:hAnsi="Calibri" w:cs="Arial"/>
          <w:b/>
          <w:sz w:val="28"/>
          <w:szCs w:val="28"/>
        </w:rPr>
        <w:t>2016</w:t>
      </w:r>
      <w:r w:rsidRPr="00491A80">
        <w:rPr>
          <w:rFonts w:ascii="Calibri" w:hAnsi="Calibri" w:cs="Arial"/>
          <w:b/>
          <w:sz w:val="28"/>
          <w:szCs w:val="28"/>
        </w:rPr>
        <w:t>-20</w:t>
      </w:r>
      <w:r w:rsidR="00E92FDA">
        <w:rPr>
          <w:rFonts w:ascii="Calibri" w:hAnsi="Calibri" w:cs="Arial"/>
          <w:b/>
          <w:sz w:val="28"/>
          <w:szCs w:val="28"/>
        </w:rPr>
        <w:t>20</w:t>
      </w:r>
      <w:r w:rsidRPr="00491A80">
        <w:rPr>
          <w:rFonts w:ascii="Calibri" w:hAnsi="Calibri" w:cs="Arial"/>
          <w:b/>
          <w:sz w:val="28"/>
          <w:szCs w:val="28"/>
        </w:rPr>
        <w:t xml:space="preserve"> </w:t>
      </w:r>
    </w:p>
    <w:p w14:paraId="14FA26BF" w14:textId="77777777" w:rsidR="008A5CA5" w:rsidRPr="003E000C" w:rsidRDefault="008A5CA5" w:rsidP="0008461E">
      <w:pPr>
        <w:rPr>
          <w:rFonts w:ascii="Calibri" w:hAnsi="Calibri" w:cs="Arial"/>
          <w:b/>
          <w:sz w:val="20"/>
          <w:szCs w:val="20"/>
        </w:rPr>
      </w:pPr>
    </w:p>
    <w:p w14:paraId="77C62D72" w14:textId="0A2CE54D" w:rsidR="0008461E" w:rsidRPr="00174940" w:rsidRDefault="0008461E" w:rsidP="0008461E">
      <w:pPr>
        <w:rPr>
          <w:rFonts w:ascii="Calibri" w:hAnsi="Calibri" w:cs="Arial"/>
          <w:b/>
          <w:sz w:val="28"/>
          <w:szCs w:val="28"/>
        </w:rPr>
      </w:pPr>
      <w:r w:rsidRPr="00174940">
        <w:rPr>
          <w:rFonts w:ascii="Calibri" w:hAnsi="Calibri" w:cs="Arial"/>
          <w:b/>
          <w:sz w:val="28"/>
          <w:szCs w:val="28"/>
        </w:rPr>
        <w:t>Monitoring 20</w:t>
      </w:r>
      <w:r w:rsidR="00E92FDA">
        <w:rPr>
          <w:rFonts w:ascii="Calibri" w:hAnsi="Calibri" w:cs="Arial"/>
          <w:b/>
          <w:sz w:val="28"/>
          <w:szCs w:val="28"/>
        </w:rPr>
        <w:t>1</w:t>
      </w:r>
      <w:r w:rsidR="00F74CB9">
        <w:rPr>
          <w:rFonts w:ascii="Calibri" w:hAnsi="Calibri" w:cs="Arial"/>
          <w:b/>
          <w:sz w:val="28"/>
          <w:szCs w:val="28"/>
        </w:rPr>
        <w:t>6</w:t>
      </w:r>
      <w:r w:rsidRPr="00174940">
        <w:rPr>
          <w:rFonts w:ascii="Calibri" w:hAnsi="Calibri" w:cs="Arial"/>
          <w:b/>
          <w:sz w:val="28"/>
          <w:szCs w:val="28"/>
        </w:rPr>
        <w:t>-20</w:t>
      </w:r>
      <w:r w:rsidR="00E92FDA">
        <w:rPr>
          <w:rFonts w:ascii="Calibri" w:hAnsi="Calibri" w:cs="Arial"/>
          <w:b/>
          <w:sz w:val="28"/>
          <w:szCs w:val="28"/>
        </w:rPr>
        <w:t>20</w:t>
      </w:r>
    </w:p>
    <w:p w14:paraId="08CA6F85" w14:textId="77777777" w:rsidR="0008461E" w:rsidRPr="00B2038C" w:rsidRDefault="0008461E" w:rsidP="0008461E">
      <w:pPr>
        <w:tabs>
          <w:tab w:val="left" w:pos="0"/>
        </w:tabs>
        <w:jc w:val="both"/>
        <w:rPr>
          <w:rFonts w:ascii="Calibri" w:hAnsi="Calibri"/>
          <w:i/>
          <w:sz w:val="20"/>
          <w:szCs w:val="20"/>
        </w:rPr>
      </w:pP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65"/>
        <w:gridCol w:w="2155"/>
        <w:gridCol w:w="2250"/>
        <w:gridCol w:w="2250"/>
        <w:gridCol w:w="2700"/>
        <w:gridCol w:w="1170"/>
        <w:gridCol w:w="1175"/>
      </w:tblGrid>
      <w:tr w:rsidR="0008461E" w:rsidRPr="00A917F6" w14:paraId="2ACB2DCE" w14:textId="77777777" w:rsidTr="00E766EB">
        <w:trPr>
          <w:tblHeader/>
          <w:jc w:val="center"/>
        </w:trPr>
        <w:tc>
          <w:tcPr>
            <w:tcW w:w="2965" w:type="dxa"/>
            <w:vMerge w:val="restart"/>
            <w:shd w:val="clear" w:color="auto" w:fill="ACB9CA" w:themeFill="text2" w:themeFillTint="66"/>
          </w:tcPr>
          <w:p w14:paraId="5924F398" w14:textId="77777777" w:rsidR="0008461E" w:rsidRPr="003E000C" w:rsidRDefault="0008461E" w:rsidP="000E2375">
            <w:pPr>
              <w:pStyle w:val="Default"/>
              <w:tabs>
                <w:tab w:val="left" w:pos="0"/>
              </w:tabs>
              <w:rPr>
                <w:rFonts w:ascii="Calibri" w:hAnsi="Calibri" w:cs="Calibri"/>
                <w:b/>
                <w:bCs/>
                <w:sz w:val="22"/>
                <w:szCs w:val="22"/>
              </w:rPr>
            </w:pPr>
            <w:r>
              <w:rPr>
                <w:rFonts w:ascii="Calibri" w:hAnsi="Calibri" w:cs="Calibri"/>
                <w:b/>
                <w:bCs/>
                <w:sz w:val="22"/>
                <w:szCs w:val="22"/>
              </w:rPr>
              <w:t>SN Impact/Outcome</w:t>
            </w:r>
          </w:p>
        </w:tc>
        <w:tc>
          <w:tcPr>
            <w:tcW w:w="2155" w:type="dxa"/>
            <w:vMerge w:val="restart"/>
            <w:shd w:val="clear" w:color="auto" w:fill="ACB9CA" w:themeFill="text2" w:themeFillTint="66"/>
          </w:tcPr>
          <w:p w14:paraId="79A1E37C" w14:textId="77777777" w:rsidR="0008461E" w:rsidRPr="003E000C" w:rsidRDefault="0008461E" w:rsidP="000E2375">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2250" w:type="dxa"/>
            <w:vMerge w:val="restart"/>
            <w:shd w:val="clear" w:color="auto" w:fill="ACB9CA" w:themeFill="text2" w:themeFillTint="66"/>
          </w:tcPr>
          <w:p w14:paraId="52A10102" w14:textId="77777777" w:rsidR="0008461E" w:rsidRPr="003E000C" w:rsidRDefault="0008461E" w:rsidP="000E2375">
            <w:pPr>
              <w:pStyle w:val="Default"/>
              <w:tabs>
                <w:tab w:val="left" w:pos="0"/>
              </w:tabs>
              <w:rPr>
                <w:rFonts w:ascii="Calibri" w:hAnsi="Calibri" w:cs="Calibri"/>
                <w:b/>
                <w:bCs/>
                <w:sz w:val="22"/>
                <w:szCs w:val="22"/>
              </w:rPr>
            </w:pPr>
            <w:r>
              <w:rPr>
                <w:rFonts w:ascii="Calibri" w:hAnsi="Calibri" w:cs="Calibri"/>
                <w:b/>
                <w:bCs/>
                <w:sz w:val="22"/>
                <w:szCs w:val="22"/>
              </w:rPr>
              <w:t>Responsible staff member</w:t>
            </w:r>
          </w:p>
        </w:tc>
        <w:tc>
          <w:tcPr>
            <w:tcW w:w="2250" w:type="dxa"/>
            <w:vMerge w:val="restart"/>
            <w:shd w:val="clear" w:color="auto" w:fill="ACB9CA" w:themeFill="text2" w:themeFillTint="66"/>
          </w:tcPr>
          <w:p w14:paraId="05B09866" w14:textId="77777777" w:rsidR="0008461E" w:rsidRPr="003E000C" w:rsidRDefault="0008461E" w:rsidP="000E2375">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2700" w:type="dxa"/>
            <w:vMerge w:val="restart"/>
            <w:shd w:val="clear" w:color="auto" w:fill="ACB9CA" w:themeFill="text2" w:themeFillTint="66"/>
          </w:tcPr>
          <w:p w14:paraId="62D33F65" w14:textId="77777777" w:rsidR="0008461E" w:rsidRPr="003E000C" w:rsidRDefault="0008461E" w:rsidP="000E2375">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345" w:type="dxa"/>
            <w:gridSpan w:val="2"/>
            <w:shd w:val="clear" w:color="auto" w:fill="ACB9CA" w:themeFill="text2" w:themeFillTint="66"/>
          </w:tcPr>
          <w:p w14:paraId="5D33E453" w14:textId="77777777" w:rsidR="0008461E" w:rsidRPr="003E000C" w:rsidRDefault="0008461E" w:rsidP="000E2375">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14:paraId="7CF65881" w14:textId="77777777" w:rsidTr="00E766EB">
        <w:trPr>
          <w:jc w:val="center"/>
        </w:trPr>
        <w:tc>
          <w:tcPr>
            <w:tcW w:w="2965" w:type="dxa"/>
            <w:vMerge/>
            <w:tcBorders>
              <w:bottom w:val="single" w:sz="4" w:space="0" w:color="000000"/>
            </w:tcBorders>
            <w:shd w:val="clear" w:color="auto" w:fill="ACB9CA" w:themeFill="text2" w:themeFillTint="66"/>
          </w:tcPr>
          <w:p w14:paraId="4FA8EFA8" w14:textId="77777777" w:rsidR="0008461E" w:rsidRPr="003E000C" w:rsidRDefault="0008461E" w:rsidP="000E2375">
            <w:pPr>
              <w:pStyle w:val="NoSpacing"/>
              <w:rPr>
                <w:rFonts w:ascii="Calibri" w:hAnsi="Calibri" w:cs="Calibri"/>
                <w:i/>
                <w:sz w:val="22"/>
                <w:szCs w:val="22"/>
              </w:rPr>
            </w:pPr>
          </w:p>
        </w:tc>
        <w:tc>
          <w:tcPr>
            <w:tcW w:w="2155" w:type="dxa"/>
            <w:vMerge/>
            <w:tcBorders>
              <w:bottom w:val="single" w:sz="4" w:space="0" w:color="000000"/>
            </w:tcBorders>
            <w:shd w:val="clear" w:color="auto" w:fill="ACB9CA" w:themeFill="text2" w:themeFillTint="66"/>
          </w:tcPr>
          <w:p w14:paraId="1EFEE63C" w14:textId="77777777" w:rsidR="0008461E" w:rsidRPr="003E000C" w:rsidRDefault="0008461E" w:rsidP="000E2375">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33D35C59" w14:textId="77777777" w:rsidR="0008461E" w:rsidRPr="003E000C" w:rsidRDefault="0008461E" w:rsidP="000E2375">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4E8A7FEC" w14:textId="77777777" w:rsidR="0008461E" w:rsidRPr="003E000C" w:rsidRDefault="0008461E" w:rsidP="000E2375">
            <w:pPr>
              <w:pStyle w:val="NoSpacing"/>
              <w:rPr>
                <w:rFonts w:ascii="Calibri" w:hAnsi="Calibri" w:cs="Calibri"/>
                <w:i/>
                <w:sz w:val="22"/>
                <w:szCs w:val="22"/>
              </w:rPr>
            </w:pPr>
          </w:p>
        </w:tc>
        <w:tc>
          <w:tcPr>
            <w:tcW w:w="2700" w:type="dxa"/>
            <w:vMerge/>
            <w:tcBorders>
              <w:bottom w:val="single" w:sz="4" w:space="0" w:color="000000"/>
            </w:tcBorders>
            <w:shd w:val="clear" w:color="auto" w:fill="ACB9CA" w:themeFill="text2" w:themeFillTint="66"/>
          </w:tcPr>
          <w:p w14:paraId="325A666A" w14:textId="77777777" w:rsidR="0008461E" w:rsidRPr="003E000C" w:rsidRDefault="0008461E" w:rsidP="000E2375">
            <w:pPr>
              <w:pStyle w:val="NoSpacing"/>
              <w:rPr>
                <w:rFonts w:ascii="Calibri" w:hAnsi="Calibri" w:cs="Calibri"/>
                <w:i/>
                <w:sz w:val="22"/>
                <w:szCs w:val="22"/>
              </w:rPr>
            </w:pPr>
          </w:p>
        </w:tc>
        <w:tc>
          <w:tcPr>
            <w:tcW w:w="1170" w:type="dxa"/>
            <w:tcBorders>
              <w:bottom w:val="single" w:sz="4" w:space="0" w:color="000000"/>
            </w:tcBorders>
            <w:shd w:val="clear" w:color="auto" w:fill="ACB9CA" w:themeFill="text2" w:themeFillTint="66"/>
          </w:tcPr>
          <w:p w14:paraId="5117B6A4" w14:textId="77777777" w:rsidR="0008461E" w:rsidRPr="003E000C" w:rsidRDefault="0008461E" w:rsidP="000E2375">
            <w:pPr>
              <w:pStyle w:val="NoSpacing"/>
              <w:rPr>
                <w:rFonts w:ascii="Calibri" w:hAnsi="Calibri" w:cs="Calibri"/>
                <w:i/>
                <w:sz w:val="22"/>
                <w:szCs w:val="22"/>
              </w:rPr>
            </w:pPr>
            <w:r w:rsidRPr="003E000C">
              <w:rPr>
                <w:rFonts w:ascii="Calibri" w:hAnsi="Calibri" w:cs="Calibri"/>
                <w:i/>
                <w:sz w:val="22"/>
                <w:szCs w:val="22"/>
              </w:rPr>
              <w:t>Source</w:t>
            </w:r>
          </w:p>
        </w:tc>
        <w:tc>
          <w:tcPr>
            <w:tcW w:w="1175" w:type="dxa"/>
            <w:tcBorders>
              <w:bottom w:val="single" w:sz="4" w:space="0" w:color="000000"/>
            </w:tcBorders>
            <w:shd w:val="clear" w:color="auto" w:fill="ACB9CA" w:themeFill="text2" w:themeFillTint="66"/>
          </w:tcPr>
          <w:p w14:paraId="15C68C05" w14:textId="77777777" w:rsidR="0008461E" w:rsidRPr="003E000C" w:rsidRDefault="0008461E" w:rsidP="000E2375">
            <w:pPr>
              <w:pStyle w:val="NoSpacing"/>
              <w:rPr>
                <w:rFonts w:ascii="Calibri" w:hAnsi="Calibri" w:cs="Calibri"/>
                <w:i/>
                <w:sz w:val="22"/>
                <w:szCs w:val="22"/>
              </w:rPr>
            </w:pPr>
            <w:r w:rsidRPr="003E000C">
              <w:rPr>
                <w:rFonts w:ascii="Calibri" w:hAnsi="Calibri" w:cs="Calibri"/>
                <w:i/>
                <w:sz w:val="22"/>
                <w:szCs w:val="22"/>
              </w:rPr>
              <w:t>Amount</w:t>
            </w:r>
          </w:p>
        </w:tc>
      </w:tr>
      <w:tr w:rsidR="0008461E" w:rsidRPr="003E000C" w14:paraId="678D0E63" w14:textId="77777777" w:rsidTr="00E766EB">
        <w:trPr>
          <w:jc w:val="center"/>
        </w:trPr>
        <w:tc>
          <w:tcPr>
            <w:tcW w:w="14665" w:type="dxa"/>
            <w:gridSpan w:val="7"/>
            <w:shd w:val="clear" w:color="auto" w:fill="DEEAF6" w:themeFill="accent1" w:themeFillTint="33"/>
          </w:tcPr>
          <w:p w14:paraId="11AE5204" w14:textId="77777777" w:rsidR="0008461E" w:rsidRPr="00B72509" w:rsidRDefault="0008461E" w:rsidP="000E2375">
            <w:pPr>
              <w:pStyle w:val="NoSpacing"/>
              <w:jc w:val="center"/>
              <w:rPr>
                <w:rFonts w:ascii="Calibri" w:hAnsi="Calibri" w:cs="Calibri"/>
                <w:b/>
                <w:color w:val="0070C0"/>
                <w:sz w:val="22"/>
              </w:rPr>
            </w:pPr>
            <w:r w:rsidRPr="00B72509">
              <w:rPr>
                <w:rFonts w:ascii="Calibri" w:hAnsi="Calibri" w:cs="Calibri"/>
                <w:b/>
                <w:color w:val="0070C0"/>
                <w:sz w:val="22"/>
              </w:rPr>
              <w:t>MONITORING</w:t>
            </w:r>
          </w:p>
        </w:tc>
      </w:tr>
      <w:tr w:rsidR="00B72509" w:rsidRPr="003E000C" w14:paraId="14FD9ED9" w14:textId="77777777" w:rsidTr="00E766EB">
        <w:trPr>
          <w:jc w:val="center"/>
        </w:trPr>
        <w:tc>
          <w:tcPr>
            <w:tcW w:w="14665" w:type="dxa"/>
            <w:gridSpan w:val="7"/>
            <w:tcBorders>
              <w:bottom w:val="single" w:sz="4" w:space="0" w:color="000000"/>
            </w:tcBorders>
          </w:tcPr>
          <w:p w14:paraId="3619C093" w14:textId="0FBD6673" w:rsidR="00B72509" w:rsidRPr="00B72509" w:rsidRDefault="00B72509" w:rsidP="000E2375">
            <w:pPr>
              <w:pStyle w:val="NoSpacing"/>
              <w:rPr>
                <w:rFonts w:ascii="Calibri" w:hAnsi="Calibri" w:cs="Calibri"/>
                <w:b/>
                <w:i/>
                <w:color w:val="0070C0"/>
                <w:sz w:val="22"/>
                <w:szCs w:val="20"/>
              </w:rPr>
            </w:pPr>
            <w:r w:rsidRPr="00B72509">
              <w:rPr>
                <w:rFonts w:ascii="Calibri" w:hAnsi="Calibri" w:cs="Calibri"/>
                <w:b/>
                <w:i/>
                <w:color w:val="0070C0"/>
                <w:sz w:val="22"/>
                <w:szCs w:val="20"/>
              </w:rPr>
              <w:t>SN/AWP related monitoring</w:t>
            </w:r>
          </w:p>
        </w:tc>
      </w:tr>
      <w:tr w:rsidR="00B72509" w:rsidRPr="003E000C" w14:paraId="7147C8A5" w14:textId="77777777" w:rsidTr="00E766EB">
        <w:trPr>
          <w:jc w:val="center"/>
        </w:trPr>
        <w:tc>
          <w:tcPr>
            <w:tcW w:w="2965" w:type="dxa"/>
            <w:tcBorders>
              <w:bottom w:val="single" w:sz="4" w:space="0" w:color="000000"/>
            </w:tcBorders>
          </w:tcPr>
          <w:p w14:paraId="0EEA1CA5" w14:textId="77777777" w:rsidR="00B72509" w:rsidRPr="005F5137" w:rsidRDefault="00B72509" w:rsidP="000E2375">
            <w:pPr>
              <w:pStyle w:val="NoSpacing"/>
              <w:rPr>
                <w:rFonts w:ascii="Calibri" w:hAnsi="Calibri" w:cs="Calibri"/>
                <w:sz w:val="22"/>
                <w:szCs w:val="20"/>
              </w:rPr>
            </w:pPr>
            <w:r w:rsidRPr="005F5137">
              <w:rPr>
                <w:rFonts w:ascii="Calibri" w:hAnsi="Calibri" w:cs="Calibri"/>
                <w:sz w:val="22"/>
                <w:szCs w:val="20"/>
              </w:rPr>
              <w:t>Quarterly monitoring of activities</w:t>
            </w:r>
          </w:p>
        </w:tc>
        <w:tc>
          <w:tcPr>
            <w:tcW w:w="2155" w:type="dxa"/>
            <w:tcBorders>
              <w:bottom w:val="single" w:sz="4" w:space="0" w:color="000000"/>
            </w:tcBorders>
          </w:tcPr>
          <w:p w14:paraId="46599E96" w14:textId="77777777" w:rsidR="00B72509" w:rsidRPr="005F5137" w:rsidRDefault="00B72509" w:rsidP="000E2375">
            <w:pPr>
              <w:pStyle w:val="NoSpacing"/>
              <w:rPr>
                <w:rFonts w:ascii="Calibri" w:hAnsi="Calibri" w:cs="Calibri"/>
                <w:sz w:val="22"/>
                <w:szCs w:val="20"/>
              </w:rPr>
            </w:pPr>
            <w:r w:rsidRPr="005F5137">
              <w:rPr>
                <w:rFonts w:ascii="Calibri" w:hAnsi="Calibri" w:cs="Calibri"/>
                <w:sz w:val="22"/>
                <w:szCs w:val="20"/>
              </w:rPr>
              <w:t>Update RMS</w:t>
            </w:r>
          </w:p>
        </w:tc>
        <w:tc>
          <w:tcPr>
            <w:tcW w:w="2250" w:type="dxa"/>
            <w:tcBorders>
              <w:bottom w:val="single" w:sz="4" w:space="0" w:color="000000"/>
            </w:tcBorders>
          </w:tcPr>
          <w:p w14:paraId="7725C69E" w14:textId="0FEDD751" w:rsidR="00B72509" w:rsidRPr="005F5137" w:rsidRDefault="00B72509" w:rsidP="008E7392">
            <w:pPr>
              <w:pStyle w:val="NoSpacing"/>
              <w:rPr>
                <w:rFonts w:ascii="Calibri" w:hAnsi="Calibri" w:cs="Calibri"/>
                <w:sz w:val="22"/>
                <w:szCs w:val="20"/>
              </w:rPr>
            </w:pPr>
            <w:r w:rsidRPr="005F5137">
              <w:rPr>
                <w:rFonts w:ascii="Calibri" w:hAnsi="Calibri" w:cs="Calibri"/>
                <w:sz w:val="22"/>
                <w:szCs w:val="20"/>
              </w:rPr>
              <w:t>Project managers</w:t>
            </w:r>
            <w:r>
              <w:rPr>
                <w:rFonts w:ascii="Calibri" w:hAnsi="Calibri" w:cs="Calibri"/>
                <w:sz w:val="22"/>
                <w:szCs w:val="20"/>
              </w:rPr>
              <w:t>, KM and Communications</w:t>
            </w:r>
          </w:p>
        </w:tc>
        <w:tc>
          <w:tcPr>
            <w:tcW w:w="2250" w:type="dxa"/>
            <w:tcBorders>
              <w:bottom w:val="single" w:sz="4" w:space="0" w:color="000000"/>
            </w:tcBorders>
          </w:tcPr>
          <w:p w14:paraId="7F418B56" w14:textId="77777777" w:rsidR="00B72509" w:rsidRPr="005F5137" w:rsidRDefault="00B72509" w:rsidP="000E2375">
            <w:pPr>
              <w:pStyle w:val="NoSpacing"/>
              <w:rPr>
                <w:rFonts w:ascii="Calibri" w:hAnsi="Calibri" w:cs="Calibri"/>
                <w:sz w:val="22"/>
                <w:szCs w:val="20"/>
              </w:rPr>
            </w:pPr>
            <w:r w:rsidRPr="005F5137">
              <w:rPr>
                <w:rFonts w:ascii="Calibri" w:hAnsi="Calibri" w:cs="Calibri"/>
                <w:sz w:val="22"/>
                <w:szCs w:val="20"/>
              </w:rPr>
              <w:t>Internal staff</w:t>
            </w:r>
          </w:p>
        </w:tc>
        <w:tc>
          <w:tcPr>
            <w:tcW w:w="2700" w:type="dxa"/>
            <w:tcBorders>
              <w:bottom w:val="single" w:sz="4" w:space="0" w:color="000000"/>
            </w:tcBorders>
          </w:tcPr>
          <w:p w14:paraId="108B70D5" w14:textId="77777777" w:rsidR="00B72509" w:rsidRPr="005F5137" w:rsidRDefault="00B72509" w:rsidP="000E2375">
            <w:pPr>
              <w:pStyle w:val="NoSpacing"/>
              <w:rPr>
                <w:rFonts w:ascii="Calibri" w:hAnsi="Calibri" w:cs="Calibri"/>
                <w:sz w:val="22"/>
                <w:szCs w:val="20"/>
              </w:rPr>
            </w:pPr>
            <w:r>
              <w:rPr>
                <w:rFonts w:ascii="Calibri" w:hAnsi="Calibri" w:cs="Calibri"/>
                <w:sz w:val="22"/>
                <w:szCs w:val="20"/>
              </w:rPr>
              <w:t>On a quarterly basis</w:t>
            </w:r>
          </w:p>
        </w:tc>
        <w:tc>
          <w:tcPr>
            <w:tcW w:w="1170" w:type="dxa"/>
            <w:tcBorders>
              <w:bottom w:val="single" w:sz="4" w:space="0" w:color="000000"/>
            </w:tcBorders>
          </w:tcPr>
          <w:p w14:paraId="50746854" w14:textId="355AB106" w:rsidR="00B72509" w:rsidRPr="005F5137" w:rsidRDefault="003C5A07" w:rsidP="000E2375">
            <w:pPr>
              <w:pStyle w:val="NoSpacing"/>
              <w:rPr>
                <w:rFonts w:ascii="Calibri" w:hAnsi="Calibri" w:cs="Calibri"/>
                <w:sz w:val="22"/>
                <w:szCs w:val="20"/>
              </w:rPr>
            </w:pPr>
            <w:r>
              <w:rPr>
                <w:rFonts w:ascii="Calibri" w:hAnsi="Calibri" w:cs="Calibri"/>
                <w:sz w:val="22"/>
                <w:szCs w:val="20"/>
              </w:rPr>
              <w:t>Staff time</w:t>
            </w:r>
          </w:p>
        </w:tc>
        <w:tc>
          <w:tcPr>
            <w:tcW w:w="1175" w:type="dxa"/>
            <w:tcBorders>
              <w:bottom w:val="single" w:sz="4" w:space="0" w:color="000000"/>
            </w:tcBorders>
          </w:tcPr>
          <w:p w14:paraId="1CD34D43" w14:textId="77777777" w:rsidR="00B72509" w:rsidRPr="003E000C" w:rsidRDefault="00B72509" w:rsidP="000E2375">
            <w:pPr>
              <w:pStyle w:val="NoSpacing"/>
              <w:rPr>
                <w:rFonts w:ascii="Calibri" w:hAnsi="Calibri" w:cs="Calibri"/>
                <w:i/>
                <w:sz w:val="20"/>
                <w:szCs w:val="20"/>
              </w:rPr>
            </w:pPr>
            <w:r w:rsidRPr="003E3B99">
              <w:rPr>
                <w:rFonts w:ascii="Calibri" w:hAnsi="Calibri" w:cs="Calibri"/>
                <w:i/>
                <w:sz w:val="20"/>
                <w:szCs w:val="20"/>
              </w:rPr>
              <w:t>10,000</w:t>
            </w:r>
          </w:p>
        </w:tc>
      </w:tr>
      <w:tr w:rsidR="00B72509" w14:paraId="753FE4DD" w14:textId="77777777" w:rsidTr="00E766EB">
        <w:trPr>
          <w:jc w:val="center"/>
        </w:trPr>
        <w:tc>
          <w:tcPr>
            <w:tcW w:w="2965" w:type="dxa"/>
            <w:tcBorders>
              <w:bottom w:val="single" w:sz="4" w:space="0" w:color="000000"/>
            </w:tcBorders>
          </w:tcPr>
          <w:p w14:paraId="6E15DEAA" w14:textId="77777777" w:rsidR="00B72509" w:rsidRDefault="00B72509" w:rsidP="000E2375">
            <w:pPr>
              <w:pStyle w:val="NoSpacing"/>
              <w:rPr>
                <w:rFonts w:ascii="Calibri" w:hAnsi="Calibri" w:cs="Calibri"/>
                <w:sz w:val="22"/>
                <w:szCs w:val="20"/>
              </w:rPr>
            </w:pPr>
            <w:r>
              <w:rPr>
                <w:rFonts w:ascii="Calibri" w:hAnsi="Calibri" w:cs="Calibri"/>
                <w:sz w:val="22"/>
                <w:szCs w:val="20"/>
              </w:rPr>
              <w:t xml:space="preserve">Annual reporting </w:t>
            </w:r>
          </w:p>
        </w:tc>
        <w:tc>
          <w:tcPr>
            <w:tcW w:w="2155" w:type="dxa"/>
            <w:tcBorders>
              <w:bottom w:val="single" w:sz="4" w:space="0" w:color="000000"/>
            </w:tcBorders>
          </w:tcPr>
          <w:p w14:paraId="580C0356" w14:textId="7AEDCD67" w:rsidR="00B72509" w:rsidRPr="00512673" w:rsidRDefault="00B72509" w:rsidP="00B37755">
            <w:pPr>
              <w:pStyle w:val="NoSpacing"/>
              <w:rPr>
                <w:rFonts w:ascii="Calibri" w:hAnsi="Calibri" w:cs="Calibri"/>
                <w:sz w:val="22"/>
                <w:szCs w:val="20"/>
              </w:rPr>
            </w:pPr>
            <w:r w:rsidRPr="00512673">
              <w:rPr>
                <w:rFonts w:ascii="Calibri" w:hAnsi="Calibri" w:cs="Calibri"/>
                <w:color w:val="000000" w:themeColor="text1"/>
                <w:sz w:val="22"/>
                <w:szCs w:val="20"/>
              </w:rPr>
              <w:t xml:space="preserve">Prepare </w:t>
            </w:r>
            <w:r w:rsidR="00B37755">
              <w:rPr>
                <w:rFonts w:ascii="Calibri" w:hAnsi="Calibri" w:cs="Calibri"/>
                <w:color w:val="000000" w:themeColor="text1"/>
                <w:sz w:val="22"/>
                <w:szCs w:val="20"/>
              </w:rPr>
              <w:t xml:space="preserve">inputs </w:t>
            </w:r>
            <w:r>
              <w:rPr>
                <w:rFonts w:ascii="Calibri" w:hAnsi="Calibri" w:cs="Calibri"/>
                <w:color w:val="000000" w:themeColor="text1"/>
                <w:sz w:val="22"/>
                <w:szCs w:val="20"/>
              </w:rPr>
              <w:t>and update RMS</w:t>
            </w:r>
          </w:p>
        </w:tc>
        <w:tc>
          <w:tcPr>
            <w:tcW w:w="2250" w:type="dxa"/>
            <w:tcBorders>
              <w:bottom w:val="single" w:sz="4" w:space="0" w:color="000000"/>
            </w:tcBorders>
          </w:tcPr>
          <w:p w14:paraId="5FE8E384" w14:textId="38BF9FDE" w:rsidR="00B72509" w:rsidRPr="005F5137" w:rsidRDefault="00B72509" w:rsidP="000E2375">
            <w:pPr>
              <w:pStyle w:val="NoSpacing"/>
              <w:rPr>
                <w:rFonts w:ascii="Calibri" w:hAnsi="Calibri" w:cs="Calibri"/>
                <w:sz w:val="22"/>
                <w:szCs w:val="20"/>
              </w:rPr>
            </w:pPr>
            <w:r>
              <w:rPr>
                <w:rFonts w:ascii="Calibri" w:hAnsi="Calibri" w:cs="Calibri"/>
                <w:sz w:val="22"/>
                <w:szCs w:val="20"/>
              </w:rPr>
              <w:t>Programme Managers, KM and Communications, Operations</w:t>
            </w:r>
          </w:p>
        </w:tc>
        <w:tc>
          <w:tcPr>
            <w:tcW w:w="2250" w:type="dxa"/>
            <w:tcBorders>
              <w:bottom w:val="single" w:sz="4" w:space="0" w:color="000000"/>
            </w:tcBorders>
          </w:tcPr>
          <w:p w14:paraId="046D20AA" w14:textId="77777777" w:rsidR="00B72509" w:rsidRPr="005F5137" w:rsidRDefault="00B72509" w:rsidP="000E2375">
            <w:pPr>
              <w:pStyle w:val="NoSpacing"/>
              <w:rPr>
                <w:rFonts w:ascii="Calibri" w:hAnsi="Calibri" w:cs="Calibri"/>
                <w:sz w:val="22"/>
                <w:szCs w:val="20"/>
              </w:rPr>
            </w:pPr>
            <w:r w:rsidRPr="005F5137">
              <w:rPr>
                <w:rFonts w:ascii="Calibri" w:hAnsi="Calibri" w:cs="Calibri"/>
                <w:sz w:val="22"/>
                <w:szCs w:val="20"/>
              </w:rPr>
              <w:t>Internal staff</w:t>
            </w:r>
          </w:p>
        </w:tc>
        <w:tc>
          <w:tcPr>
            <w:tcW w:w="2700" w:type="dxa"/>
            <w:tcBorders>
              <w:bottom w:val="single" w:sz="4" w:space="0" w:color="000000"/>
            </w:tcBorders>
          </w:tcPr>
          <w:p w14:paraId="698AC7D6" w14:textId="1B6CBB0F" w:rsidR="00B72509" w:rsidRDefault="00B72509" w:rsidP="000E2375">
            <w:pPr>
              <w:pStyle w:val="NoSpacing"/>
              <w:rPr>
                <w:rFonts w:ascii="Calibri" w:hAnsi="Calibri" w:cs="Calibri"/>
                <w:sz w:val="22"/>
                <w:szCs w:val="20"/>
              </w:rPr>
            </w:pPr>
            <w:r>
              <w:rPr>
                <w:rFonts w:ascii="Calibri" w:hAnsi="Calibri" w:cs="Calibri"/>
                <w:sz w:val="22"/>
                <w:szCs w:val="20"/>
              </w:rPr>
              <w:t>1</w:t>
            </w:r>
            <w:r w:rsidR="001F7363">
              <w:rPr>
                <w:rFonts w:ascii="Calibri" w:hAnsi="Calibri" w:cs="Calibri"/>
                <w:sz w:val="22"/>
                <w:szCs w:val="20"/>
              </w:rPr>
              <w:t>2</w:t>
            </w:r>
            <w:r>
              <w:rPr>
                <w:rFonts w:ascii="Calibri" w:hAnsi="Calibri" w:cs="Calibri"/>
                <w:sz w:val="22"/>
                <w:szCs w:val="20"/>
              </w:rPr>
              <w:t>/2016 – 1/2017</w:t>
            </w:r>
          </w:p>
          <w:p w14:paraId="0C2151C9" w14:textId="7C0C065A" w:rsidR="00B72509" w:rsidRDefault="00B72509" w:rsidP="000E2375">
            <w:pPr>
              <w:pStyle w:val="NoSpacing"/>
              <w:rPr>
                <w:rFonts w:ascii="Calibri" w:hAnsi="Calibri" w:cs="Calibri"/>
                <w:sz w:val="22"/>
                <w:szCs w:val="20"/>
              </w:rPr>
            </w:pPr>
            <w:r>
              <w:rPr>
                <w:rFonts w:ascii="Calibri" w:hAnsi="Calibri" w:cs="Calibri"/>
                <w:sz w:val="22"/>
                <w:szCs w:val="20"/>
              </w:rPr>
              <w:t>1</w:t>
            </w:r>
            <w:r w:rsidR="001F7363">
              <w:rPr>
                <w:rFonts w:ascii="Calibri" w:hAnsi="Calibri" w:cs="Calibri"/>
                <w:sz w:val="22"/>
                <w:szCs w:val="20"/>
              </w:rPr>
              <w:t>2</w:t>
            </w:r>
            <w:r>
              <w:rPr>
                <w:rFonts w:ascii="Calibri" w:hAnsi="Calibri" w:cs="Calibri"/>
                <w:sz w:val="22"/>
                <w:szCs w:val="20"/>
              </w:rPr>
              <w:t>/2017 – 1/2018</w:t>
            </w:r>
          </w:p>
          <w:p w14:paraId="754B34DA" w14:textId="2037E0C6" w:rsidR="00B72509" w:rsidRDefault="00B72509" w:rsidP="000E2375">
            <w:pPr>
              <w:pStyle w:val="NoSpacing"/>
              <w:rPr>
                <w:rFonts w:ascii="Calibri" w:hAnsi="Calibri" w:cs="Calibri"/>
                <w:sz w:val="22"/>
                <w:szCs w:val="20"/>
              </w:rPr>
            </w:pPr>
            <w:r>
              <w:rPr>
                <w:rFonts w:ascii="Calibri" w:hAnsi="Calibri" w:cs="Calibri"/>
                <w:sz w:val="22"/>
                <w:szCs w:val="20"/>
              </w:rPr>
              <w:t>1</w:t>
            </w:r>
            <w:r w:rsidR="001F7363">
              <w:rPr>
                <w:rFonts w:ascii="Calibri" w:hAnsi="Calibri" w:cs="Calibri"/>
                <w:sz w:val="22"/>
                <w:szCs w:val="20"/>
              </w:rPr>
              <w:t>2</w:t>
            </w:r>
            <w:r>
              <w:rPr>
                <w:rFonts w:ascii="Calibri" w:hAnsi="Calibri" w:cs="Calibri"/>
                <w:sz w:val="22"/>
                <w:szCs w:val="20"/>
              </w:rPr>
              <w:t>/2018 – 1/2019</w:t>
            </w:r>
          </w:p>
          <w:p w14:paraId="61378F2C" w14:textId="6FDF8A31" w:rsidR="00B72509" w:rsidRDefault="00B72509" w:rsidP="000E2375">
            <w:pPr>
              <w:pStyle w:val="NoSpacing"/>
              <w:rPr>
                <w:rFonts w:ascii="Calibri" w:hAnsi="Calibri" w:cs="Calibri"/>
                <w:sz w:val="22"/>
                <w:szCs w:val="20"/>
              </w:rPr>
            </w:pPr>
            <w:r>
              <w:rPr>
                <w:rFonts w:ascii="Calibri" w:hAnsi="Calibri" w:cs="Calibri"/>
                <w:sz w:val="22"/>
                <w:szCs w:val="20"/>
              </w:rPr>
              <w:t>1</w:t>
            </w:r>
            <w:r w:rsidR="001F7363">
              <w:rPr>
                <w:rFonts w:ascii="Calibri" w:hAnsi="Calibri" w:cs="Calibri"/>
                <w:sz w:val="22"/>
                <w:szCs w:val="20"/>
              </w:rPr>
              <w:t>2</w:t>
            </w:r>
            <w:r>
              <w:rPr>
                <w:rFonts w:ascii="Calibri" w:hAnsi="Calibri" w:cs="Calibri"/>
                <w:sz w:val="22"/>
                <w:szCs w:val="20"/>
              </w:rPr>
              <w:t>/2019 – 1/2020</w:t>
            </w:r>
          </w:p>
          <w:p w14:paraId="2B7C6E1E" w14:textId="4A98D91D" w:rsidR="00B72509" w:rsidRPr="005F5137" w:rsidRDefault="00B72509" w:rsidP="001F7363">
            <w:pPr>
              <w:pStyle w:val="NoSpacing"/>
              <w:rPr>
                <w:rFonts w:ascii="Calibri" w:hAnsi="Calibri" w:cs="Calibri"/>
                <w:sz w:val="22"/>
                <w:szCs w:val="20"/>
              </w:rPr>
            </w:pPr>
            <w:r>
              <w:rPr>
                <w:rFonts w:ascii="Calibri" w:hAnsi="Calibri" w:cs="Calibri"/>
                <w:sz w:val="22"/>
                <w:szCs w:val="20"/>
              </w:rPr>
              <w:t>1</w:t>
            </w:r>
            <w:r w:rsidR="001F7363">
              <w:rPr>
                <w:rFonts w:ascii="Calibri" w:hAnsi="Calibri" w:cs="Calibri"/>
                <w:sz w:val="22"/>
                <w:szCs w:val="20"/>
              </w:rPr>
              <w:t>2</w:t>
            </w:r>
            <w:r>
              <w:rPr>
                <w:rFonts w:ascii="Calibri" w:hAnsi="Calibri" w:cs="Calibri"/>
                <w:sz w:val="22"/>
                <w:szCs w:val="20"/>
              </w:rPr>
              <w:t>/2020 – 1/2021</w:t>
            </w:r>
          </w:p>
        </w:tc>
        <w:tc>
          <w:tcPr>
            <w:tcW w:w="1170" w:type="dxa"/>
            <w:tcBorders>
              <w:bottom w:val="single" w:sz="4" w:space="0" w:color="000000"/>
            </w:tcBorders>
          </w:tcPr>
          <w:p w14:paraId="5F993449" w14:textId="5E6ECD04" w:rsidR="00B72509" w:rsidRPr="005F5137" w:rsidRDefault="003C5A07" w:rsidP="000E2375">
            <w:pPr>
              <w:pStyle w:val="NoSpacing"/>
              <w:rPr>
                <w:rFonts w:ascii="Calibri" w:hAnsi="Calibri" w:cs="Calibri"/>
                <w:sz w:val="22"/>
                <w:szCs w:val="20"/>
              </w:rPr>
            </w:pPr>
            <w:r>
              <w:rPr>
                <w:rFonts w:ascii="Calibri" w:hAnsi="Calibri" w:cs="Calibri"/>
                <w:sz w:val="22"/>
                <w:szCs w:val="20"/>
              </w:rPr>
              <w:t>Staff time</w:t>
            </w:r>
          </w:p>
        </w:tc>
        <w:tc>
          <w:tcPr>
            <w:tcW w:w="1175" w:type="dxa"/>
            <w:tcBorders>
              <w:bottom w:val="single" w:sz="4" w:space="0" w:color="000000"/>
            </w:tcBorders>
          </w:tcPr>
          <w:p w14:paraId="1377C7FD" w14:textId="120F8F75" w:rsidR="00B72509" w:rsidRDefault="005A61F8" w:rsidP="000E2375">
            <w:pPr>
              <w:pStyle w:val="NoSpacing"/>
              <w:rPr>
                <w:rFonts w:ascii="Calibri" w:hAnsi="Calibri" w:cs="Calibri"/>
                <w:i/>
                <w:sz w:val="20"/>
                <w:szCs w:val="20"/>
              </w:rPr>
            </w:pPr>
            <w:r w:rsidRPr="003E3B99">
              <w:rPr>
                <w:rFonts w:ascii="Calibri" w:hAnsi="Calibri" w:cs="Calibri"/>
                <w:i/>
                <w:sz w:val="20"/>
                <w:szCs w:val="20"/>
              </w:rPr>
              <w:t>10,000</w:t>
            </w:r>
          </w:p>
        </w:tc>
      </w:tr>
      <w:tr w:rsidR="00B72509" w:rsidRPr="003E000C" w14:paraId="6AECE58D" w14:textId="77777777" w:rsidTr="00E766EB">
        <w:trPr>
          <w:jc w:val="center"/>
        </w:trPr>
        <w:tc>
          <w:tcPr>
            <w:tcW w:w="2965" w:type="dxa"/>
            <w:tcBorders>
              <w:bottom w:val="single" w:sz="4" w:space="0" w:color="000000"/>
            </w:tcBorders>
          </w:tcPr>
          <w:p w14:paraId="02CE8911" w14:textId="171CC640" w:rsidR="00B72509" w:rsidRPr="005F5137" w:rsidRDefault="00B72509" w:rsidP="008E7392">
            <w:pPr>
              <w:pStyle w:val="NoSpacing"/>
              <w:rPr>
                <w:rFonts w:ascii="Calibri" w:hAnsi="Calibri" w:cs="Calibri"/>
                <w:sz w:val="22"/>
                <w:szCs w:val="20"/>
              </w:rPr>
            </w:pPr>
            <w:r w:rsidRPr="005F5137">
              <w:rPr>
                <w:rFonts w:ascii="Calibri" w:hAnsi="Calibri" w:cs="Calibri"/>
                <w:sz w:val="22"/>
                <w:szCs w:val="20"/>
              </w:rPr>
              <w:t>Mid-term review of SN</w:t>
            </w:r>
            <w:r>
              <w:rPr>
                <w:rFonts w:ascii="Calibri" w:hAnsi="Calibri"/>
                <w:sz w:val="22"/>
                <w:szCs w:val="22"/>
              </w:rPr>
              <w:t xml:space="preserve"> 2016-</w:t>
            </w:r>
            <w:r w:rsidR="008E7392">
              <w:rPr>
                <w:rFonts w:ascii="Calibri" w:hAnsi="Calibri"/>
                <w:sz w:val="22"/>
                <w:szCs w:val="22"/>
              </w:rPr>
              <w:t>20</w:t>
            </w:r>
            <w:r>
              <w:rPr>
                <w:rFonts w:ascii="Calibri" w:hAnsi="Calibri"/>
                <w:sz w:val="22"/>
                <w:szCs w:val="22"/>
              </w:rPr>
              <w:t>20</w:t>
            </w:r>
          </w:p>
        </w:tc>
        <w:tc>
          <w:tcPr>
            <w:tcW w:w="2155" w:type="dxa"/>
            <w:tcBorders>
              <w:bottom w:val="single" w:sz="4" w:space="0" w:color="000000"/>
            </w:tcBorders>
          </w:tcPr>
          <w:p w14:paraId="486CFE35" w14:textId="77777777" w:rsidR="00B72509" w:rsidRPr="005F5137" w:rsidRDefault="00B72509" w:rsidP="000E2375">
            <w:pPr>
              <w:pStyle w:val="NoSpacing"/>
              <w:rPr>
                <w:rFonts w:ascii="Calibri" w:hAnsi="Calibri" w:cs="Calibri"/>
                <w:sz w:val="22"/>
                <w:szCs w:val="20"/>
              </w:rPr>
            </w:pPr>
            <w:r w:rsidRPr="005F5137">
              <w:rPr>
                <w:rFonts w:ascii="Calibri" w:hAnsi="Calibri" w:cs="Calibri"/>
                <w:sz w:val="22"/>
                <w:szCs w:val="20"/>
              </w:rPr>
              <w:t>Desk review, stakeholder consultations and regional retreat</w:t>
            </w:r>
          </w:p>
        </w:tc>
        <w:tc>
          <w:tcPr>
            <w:tcW w:w="2250" w:type="dxa"/>
            <w:tcBorders>
              <w:bottom w:val="single" w:sz="4" w:space="0" w:color="000000"/>
            </w:tcBorders>
          </w:tcPr>
          <w:p w14:paraId="18611778" w14:textId="2A64DB45" w:rsidR="00B72509" w:rsidRPr="005F5137" w:rsidRDefault="005A61F8" w:rsidP="000E2375">
            <w:pPr>
              <w:pStyle w:val="NoSpacing"/>
              <w:rPr>
                <w:rFonts w:ascii="Calibri" w:hAnsi="Calibri" w:cs="Calibri"/>
                <w:sz w:val="22"/>
                <w:szCs w:val="20"/>
              </w:rPr>
            </w:pPr>
            <w:r>
              <w:rPr>
                <w:rFonts w:ascii="Calibri" w:hAnsi="Calibri" w:cs="Calibri"/>
                <w:sz w:val="22"/>
                <w:szCs w:val="20"/>
              </w:rPr>
              <w:t>P</w:t>
            </w:r>
            <w:r w:rsidR="00B72509" w:rsidRPr="005F5137">
              <w:rPr>
                <w:rFonts w:ascii="Calibri" w:hAnsi="Calibri" w:cs="Calibri"/>
                <w:sz w:val="22"/>
                <w:szCs w:val="20"/>
              </w:rPr>
              <w:t>rogramme managers, Head of MCO</w:t>
            </w:r>
            <w:r w:rsidR="00B72509">
              <w:rPr>
                <w:rFonts w:ascii="Calibri" w:hAnsi="Calibri" w:cs="Calibri"/>
                <w:sz w:val="22"/>
                <w:szCs w:val="20"/>
              </w:rPr>
              <w:t>, KM and Communications, Operations</w:t>
            </w:r>
            <w:r w:rsidR="008E7392">
              <w:rPr>
                <w:rFonts w:ascii="Calibri" w:hAnsi="Calibri" w:cs="Calibri"/>
                <w:sz w:val="22"/>
                <w:szCs w:val="20"/>
              </w:rPr>
              <w:t>, RO SPO</w:t>
            </w:r>
          </w:p>
        </w:tc>
        <w:tc>
          <w:tcPr>
            <w:tcW w:w="2250" w:type="dxa"/>
            <w:tcBorders>
              <w:bottom w:val="single" w:sz="4" w:space="0" w:color="000000"/>
            </w:tcBorders>
          </w:tcPr>
          <w:p w14:paraId="5FCE0366" w14:textId="77777777" w:rsidR="00B72509" w:rsidRPr="005F5137" w:rsidRDefault="00B72509" w:rsidP="000E2375">
            <w:pPr>
              <w:pStyle w:val="NoSpacing"/>
              <w:rPr>
                <w:rFonts w:ascii="Calibri" w:hAnsi="Calibri" w:cs="Calibri"/>
                <w:sz w:val="22"/>
                <w:szCs w:val="20"/>
              </w:rPr>
            </w:pPr>
            <w:r w:rsidRPr="005F5137">
              <w:rPr>
                <w:rFonts w:ascii="Calibri" w:hAnsi="Calibri" w:cs="Calibri"/>
                <w:sz w:val="22"/>
                <w:szCs w:val="20"/>
              </w:rPr>
              <w:t>MCO personnel, RPs, key partners</w:t>
            </w:r>
            <w:r>
              <w:rPr>
                <w:rFonts w:ascii="Calibri" w:hAnsi="Calibri" w:cs="Calibri"/>
                <w:sz w:val="22"/>
                <w:szCs w:val="20"/>
              </w:rPr>
              <w:t xml:space="preserve"> (Govt, CSOs, donors)</w:t>
            </w:r>
          </w:p>
        </w:tc>
        <w:tc>
          <w:tcPr>
            <w:tcW w:w="2700" w:type="dxa"/>
            <w:tcBorders>
              <w:bottom w:val="single" w:sz="4" w:space="0" w:color="000000"/>
            </w:tcBorders>
          </w:tcPr>
          <w:p w14:paraId="7D6551B8" w14:textId="77777777" w:rsidR="00B72509" w:rsidRPr="005F5137" w:rsidRDefault="00B72509" w:rsidP="000E2375">
            <w:pPr>
              <w:pStyle w:val="NoSpacing"/>
              <w:rPr>
                <w:rFonts w:ascii="Calibri" w:hAnsi="Calibri" w:cs="Calibri"/>
                <w:sz w:val="22"/>
                <w:szCs w:val="20"/>
              </w:rPr>
            </w:pPr>
            <w:r w:rsidRPr="005F5137">
              <w:rPr>
                <w:rFonts w:ascii="Calibri" w:hAnsi="Calibri" w:cs="Calibri"/>
                <w:sz w:val="22"/>
                <w:szCs w:val="20"/>
              </w:rPr>
              <w:t>5/2018-7/2018</w:t>
            </w:r>
          </w:p>
        </w:tc>
        <w:tc>
          <w:tcPr>
            <w:tcW w:w="1170" w:type="dxa"/>
            <w:tcBorders>
              <w:bottom w:val="single" w:sz="4" w:space="0" w:color="000000"/>
            </w:tcBorders>
          </w:tcPr>
          <w:p w14:paraId="32FCEEBD" w14:textId="77777777" w:rsidR="00B72509" w:rsidRPr="005F5137" w:rsidRDefault="00B72509" w:rsidP="000E2375">
            <w:pPr>
              <w:pStyle w:val="NoSpacing"/>
              <w:rPr>
                <w:rFonts w:ascii="Calibri" w:hAnsi="Calibri" w:cs="Calibri"/>
                <w:sz w:val="22"/>
                <w:szCs w:val="20"/>
              </w:rPr>
            </w:pPr>
            <w:r w:rsidRPr="005F5137">
              <w:rPr>
                <w:rFonts w:ascii="Calibri" w:hAnsi="Calibri" w:cs="Calibri"/>
                <w:sz w:val="22"/>
                <w:szCs w:val="20"/>
              </w:rPr>
              <w:t>Core</w:t>
            </w:r>
          </w:p>
        </w:tc>
        <w:tc>
          <w:tcPr>
            <w:tcW w:w="1175" w:type="dxa"/>
            <w:tcBorders>
              <w:bottom w:val="single" w:sz="4" w:space="0" w:color="000000"/>
            </w:tcBorders>
          </w:tcPr>
          <w:p w14:paraId="2C5F9BE8" w14:textId="77777777" w:rsidR="00B72509" w:rsidRPr="003E000C" w:rsidRDefault="00B72509" w:rsidP="000E2375">
            <w:pPr>
              <w:pStyle w:val="NoSpacing"/>
              <w:rPr>
                <w:rFonts w:ascii="Calibri" w:hAnsi="Calibri" w:cs="Calibri"/>
                <w:i/>
                <w:sz w:val="20"/>
                <w:szCs w:val="20"/>
              </w:rPr>
            </w:pPr>
            <w:r>
              <w:rPr>
                <w:rFonts w:ascii="Calibri" w:hAnsi="Calibri" w:cs="Calibri"/>
                <w:i/>
                <w:sz w:val="20"/>
                <w:szCs w:val="20"/>
              </w:rPr>
              <w:t>25,000</w:t>
            </w:r>
          </w:p>
        </w:tc>
      </w:tr>
      <w:tr w:rsidR="002D4947" w:rsidRPr="003E000C" w14:paraId="68BF1DEE" w14:textId="77777777" w:rsidTr="00E766EB">
        <w:trPr>
          <w:jc w:val="center"/>
        </w:trPr>
        <w:tc>
          <w:tcPr>
            <w:tcW w:w="2965" w:type="dxa"/>
            <w:tcBorders>
              <w:bottom w:val="single" w:sz="4" w:space="0" w:color="000000"/>
            </w:tcBorders>
          </w:tcPr>
          <w:p w14:paraId="0F04BEEB" w14:textId="77777777" w:rsidR="002D4947" w:rsidRDefault="002D4947" w:rsidP="00C51635">
            <w:pPr>
              <w:pStyle w:val="NoSpacing"/>
              <w:rPr>
                <w:rFonts w:ascii="Calibri" w:hAnsi="Calibri"/>
                <w:sz w:val="22"/>
                <w:szCs w:val="22"/>
              </w:rPr>
            </w:pPr>
            <w:r w:rsidRPr="00023FC3">
              <w:rPr>
                <w:rFonts w:ascii="Calibri" w:hAnsi="Calibri" w:cs="Calibri"/>
                <w:sz w:val="22"/>
                <w:szCs w:val="20"/>
              </w:rPr>
              <w:t xml:space="preserve">Annual  review of </w:t>
            </w:r>
            <w:r w:rsidRPr="00023FC3">
              <w:rPr>
                <w:rFonts w:ascii="Calibri" w:hAnsi="Calibri"/>
                <w:sz w:val="22"/>
                <w:szCs w:val="22"/>
              </w:rPr>
              <w:t>AWP at the country level</w:t>
            </w:r>
            <w:r w:rsidR="00E52D98" w:rsidRPr="00023FC3">
              <w:rPr>
                <w:rFonts w:ascii="Calibri" w:hAnsi="Calibri"/>
                <w:sz w:val="22"/>
                <w:szCs w:val="22"/>
              </w:rPr>
              <w:t xml:space="preserve"> (</w:t>
            </w:r>
            <w:r w:rsidR="00DF340B" w:rsidRPr="00023FC3">
              <w:rPr>
                <w:rFonts w:ascii="Calibri" w:hAnsi="Calibri"/>
                <w:sz w:val="22"/>
                <w:szCs w:val="22"/>
              </w:rPr>
              <w:t xml:space="preserve">KAZ, </w:t>
            </w:r>
            <w:r w:rsidR="00E52D98" w:rsidRPr="00023FC3">
              <w:rPr>
                <w:rFonts w:ascii="Calibri" w:hAnsi="Calibri"/>
                <w:sz w:val="22"/>
                <w:szCs w:val="22"/>
              </w:rPr>
              <w:t xml:space="preserve">TJK, </w:t>
            </w:r>
            <w:r w:rsidR="00DF340B" w:rsidRPr="00023FC3">
              <w:rPr>
                <w:rFonts w:ascii="Calibri" w:hAnsi="Calibri"/>
                <w:sz w:val="22"/>
                <w:szCs w:val="22"/>
              </w:rPr>
              <w:t>TKM)</w:t>
            </w:r>
          </w:p>
          <w:p w14:paraId="153C5CF9" w14:textId="327B58A2" w:rsidR="001630EF" w:rsidRPr="00023FC3" w:rsidRDefault="001630EF" w:rsidP="00C51635">
            <w:pPr>
              <w:pStyle w:val="NoSpacing"/>
              <w:rPr>
                <w:rFonts w:ascii="Calibri" w:hAnsi="Calibri" w:cs="Calibri"/>
                <w:sz w:val="22"/>
                <w:szCs w:val="20"/>
              </w:rPr>
            </w:pPr>
          </w:p>
        </w:tc>
        <w:tc>
          <w:tcPr>
            <w:tcW w:w="2155" w:type="dxa"/>
            <w:tcBorders>
              <w:bottom w:val="single" w:sz="4" w:space="0" w:color="000000"/>
            </w:tcBorders>
          </w:tcPr>
          <w:p w14:paraId="47C77B52" w14:textId="1B203592" w:rsidR="002D4947" w:rsidRPr="00023FC3" w:rsidRDefault="002D4947" w:rsidP="00C51635">
            <w:pPr>
              <w:pStyle w:val="NoSpacing"/>
              <w:rPr>
                <w:rFonts w:ascii="Calibri" w:hAnsi="Calibri" w:cs="Calibri"/>
                <w:sz w:val="22"/>
                <w:szCs w:val="20"/>
              </w:rPr>
            </w:pPr>
            <w:r w:rsidRPr="00023FC3">
              <w:rPr>
                <w:rFonts w:ascii="Calibri" w:hAnsi="Calibri" w:cs="Calibri"/>
                <w:sz w:val="22"/>
                <w:szCs w:val="20"/>
              </w:rPr>
              <w:t xml:space="preserve">Stakeholder </w:t>
            </w:r>
            <w:r w:rsidR="00C51635" w:rsidRPr="00023FC3">
              <w:rPr>
                <w:rFonts w:ascii="Calibri" w:hAnsi="Calibri" w:cs="Calibri"/>
                <w:sz w:val="22"/>
                <w:szCs w:val="20"/>
              </w:rPr>
              <w:t>meeting</w:t>
            </w:r>
          </w:p>
        </w:tc>
        <w:tc>
          <w:tcPr>
            <w:tcW w:w="2250" w:type="dxa"/>
            <w:tcBorders>
              <w:bottom w:val="single" w:sz="4" w:space="0" w:color="000000"/>
            </w:tcBorders>
          </w:tcPr>
          <w:p w14:paraId="4AD2E1D7" w14:textId="63760D38" w:rsidR="002D4947" w:rsidRPr="00023FC3" w:rsidRDefault="00C51635" w:rsidP="00C51635">
            <w:pPr>
              <w:pStyle w:val="NoSpacing"/>
              <w:rPr>
                <w:rFonts w:ascii="Calibri" w:hAnsi="Calibri" w:cs="Calibri"/>
                <w:sz w:val="22"/>
                <w:szCs w:val="20"/>
              </w:rPr>
            </w:pPr>
            <w:r w:rsidRPr="00023FC3">
              <w:rPr>
                <w:rFonts w:ascii="Calibri" w:hAnsi="Calibri" w:cs="Calibri"/>
                <w:sz w:val="22"/>
                <w:szCs w:val="20"/>
              </w:rPr>
              <w:t>P</w:t>
            </w:r>
            <w:r w:rsidR="008E14AF" w:rsidRPr="00023FC3">
              <w:rPr>
                <w:rFonts w:ascii="Calibri" w:hAnsi="Calibri" w:cs="Calibri"/>
                <w:sz w:val="22"/>
                <w:szCs w:val="20"/>
              </w:rPr>
              <w:t>rogramme</w:t>
            </w:r>
            <w:r w:rsidRPr="00023FC3">
              <w:rPr>
                <w:rFonts w:ascii="Calibri" w:hAnsi="Calibri" w:cs="Calibri"/>
                <w:sz w:val="22"/>
                <w:szCs w:val="20"/>
              </w:rPr>
              <w:t xml:space="preserve">/project </w:t>
            </w:r>
            <w:r w:rsidR="008E14AF" w:rsidRPr="00023FC3">
              <w:rPr>
                <w:rFonts w:ascii="Calibri" w:hAnsi="Calibri" w:cs="Calibri"/>
                <w:sz w:val="22"/>
                <w:szCs w:val="20"/>
              </w:rPr>
              <w:t xml:space="preserve"> staff</w:t>
            </w:r>
          </w:p>
        </w:tc>
        <w:tc>
          <w:tcPr>
            <w:tcW w:w="2250" w:type="dxa"/>
            <w:tcBorders>
              <w:bottom w:val="single" w:sz="4" w:space="0" w:color="000000"/>
            </w:tcBorders>
          </w:tcPr>
          <w:p w14:paraId="172EC1E9" w14:textId="0D2EF4CB" w:rsidR="002D4947" w:rsidRPr="00023FC3" w:rsidRDefault="008E14AF" w:rsidP="002D4947">
            <w:pPr>
              <w:pStyle w:val="NoSpacing"/>
              <w:rPr>
                <w:rFonts w:ascii="Calibri" w:hAnsi="Calibri" w:cs="Calibri"/>
                <w:sz w:val="22"/>
                <w:szCs w:val="20"/>
              </w:rPr>
            </w:pPr>
            <w:r w:rsidRPr="00023FC3">
              <w:rPr>
                <w:rFonts w:ascii="Calibri" w:hAnsi="Calibri" w:cs="Calibri"/>
                <w:sz w:val="22"/>
                <w:szCs w:val="20"/>
              </w:rPr>
              <w:t xml:space="preserve">Key </w:t>
            </w:r>
            <w:r w:rsidR="00C51635" w:rsidRPr="00023FC3">
              <w:rPr>
                <w:rFonts w:ascii="Calibri" w:hAnsi="Calibri" w:cs="Calibri"/>
                <w:sz w:val="22"/>
                <w:szCs w:val="20"/>
              </w:rPr>
              <w:t>partners</w:t>
            </w:r>
            <w:r w:rsidRPr="00023FC3">
              <w:rPr>
                <w:rFonts w:ascii="Calibri" w:hAnsi="Calibri" w:cs="Calibri"/>
                <w:sz w:val="22"/>
                <w:szCs w:val="20"/>
              </w:rPr>
              <w:t xml:space="preserve"> at the country level</w:t>
            </w:r>
          </w:p>
        </w:tc>
        <w:tc>
          <w:tcPr>
            <w:tcW w:w="2700" w:type="dxa"/>
            <w:tcBorders>
              <w:bottom w:val="single" w:sz="4" w:space="0" w:color="000000"/>
            </w:tcBorders>
          </w:tcPr>
          <w:p w14:paraId="77D1C216" w14:textId="7C8716D3" w:rsidR="002D4947" w:rsidRPr="00DF340B" w:rsidRDefault="00DF340B" w:rsidP="0007082B">
            <w:pPr>
              <w:pStyle w:val="NoSpacing"/>
              <w:rPr>
                <w:rFonts w:ascii="Calibri" w:hAnsi="Calibri" w:cs="Calibri"/>
                <w:sz w:val="22"/>
                <w:szCs w:val="20"/>
              </w:rPr>
            </w:pPr>
            <w:r>
              <w:rPr>
                <w:rFonts w:ascii="Calibri" w:hAnsi="Calibri" w:cs="Calibri"/>
                <w:sz w:val="22"/>
                <w:szCs w:val="20"/>
              </w:rPr>
              <w:t>1</w:t>
            </w:r>
            <w:r w:rsidR="0007082B">
              <w:rPr>
                <w:rFonts w:ascii="Calibri" w:hAnsi="Calibri" w:cs="Calibri"/>
                <w:sz w:val="22"/>
                <w:szCs w:val="20"/>
              </w:rPr>
              <w:t>1</w:t>
            </w:r>
            <w:r>
              <w:rPr>
                <w:rFonts w:ascii="Calibri" w:hAnsi="Calibri" w:cs="Calibri"/>
                <w:sz w:val="22"/>
                <w:szCs w:val="20"/>
              </w:rPr>
              <w:t>/2017, 1</w:t>
            </w:r>
            <w:r w:rsidR="0007082B">
              <w:rPr>
                <w:rFonts w:ascii="Calibri" w:hAnsi="Calibri" w:cs="Calibri"/>
                <w:sz w:val="22"/>
                <w:szCs w:val="20"/>
              </w:rPr>
              <w:t>1</w:t>
            </w:r>
            <w:r>
              <w:rPr>
                <w:rFonts w:ascii="Calibri" w:hAnsi="Calibri" w:cs="Calibri"/>
                <w:sz w:val="22"/>
                <w:szCs w:val="20"/>
              </w:rPr>
              <w:t>/2018, 1</w:t>
            </w:r>
            <w:r w:rsidR="0007082B">
              <w:rPr>
                <w:rFonts w:ascii="Calibri" w:hAnsi="Calibri" w:cs="Calibri"/>
                <w:sz w:val="22"/>
                <w:szCs w:val="20"/>
              </w:rPr>
              <w:t>1</w:t>
            </w:r>
            <w:r>
              <w:rPr>
                <w:rFonts w:ascii="Calibri" w:hAnsi="Calibri" w:cs="Calibri"/>
                <w:sz w:val="22"/>
                <w:szCs w:val="20"/>
              </w:rPr>
              <w:t>/2019, 1</w:t>
            </w:r>
            <w:r w:rsidR="0007082B">
              <w:rPr>
                <w:rFonts w:ascii="Calibri" w:hAnsi="Calibri" w:cs="Calibri"/>
                <w:sz w:val="22"/>
                <w:szCs w:val="20"/>
              </w:rPr>
              <w:t>1</w:t>
            </w:r>
            <w:r>
              <w:rPr>
                <w:rFonts w:ascii="Calibri" w:hAnsi="Calibri" w:cs="Calibri"/>
                <w:sz w:val="22"/>
                <w:szCs w:val="20"/>
              </w:rPr>
              <w:t>/2020</w:t>
            </w:r>
          </w:p>
        </w:tc>
        <w:tc>
          <w:tcPr>
            <w:tcW w:w="1170" w:type="dxa"/>
            <w:tcBorders>
              <w:bottom w:val="single" w:sz="4" w:space="0" w:color="000000"/>
            </w:tcBorders>
          </w:tcPr>
          <w:p w14:paraId="450FB9E8" w14:textId="5503322C" w:rsidR="002D4947" w:rsidRPr="00DF340B" w:rsidRDefault="00DF340B" w:rsidP="002D4947">
            <w:pPr>
              <w:pStyle w:val="NoSpacing"/>
              <w:rPr>
                <w:rFonts w:ascii="Calibri" w:hAnsi="Calibri" w:cs="Calibri"/>
                <w:sz w:val="22"/>
                <w:szCs w:val="20"/>
              </w:rPr>
            </w:pPr>
            <w:r w:rsidRPr="00DF340B">
              <w:rPr>
                <w:rFonts w:ascii="Calibri" w:hAnsi="Calibri" w:cs="Calibri"/>
                <w:sz w:val="22"/>
                <w:szCs w:val="20"/>
              </w:rPr>
              <w:t>Core</w:t>
            </w:r>
          </w:p>
        </w:tc>
        <w:tc>
          <w:tcPr>
            <w:tcW w:w="1175" w:type="dxa"/>
            <w:tcBorders>
              <w:bottom w:val="single" w:sz="4" w:space="0" w:color="000000"/>
            </w:tcBorders>
          </w:tcPr>
          <w:p w14:paraId="075BD320" w14:textId="57419E6E" w:rsidR="002D4947" w:rsidRPr="00DF340B" w:rsidRDefault="003C5A07" w:rsidP="002D4947">
            <w:pPr>
              <w:pStyle w:val="NoSpacing"/>
              <w:rPr>
                <w:rFonts w:ascii="Calibri" w:hAnsi="Calibri" w:cs="Calibri"/>
                <w:i/>
                <w:sz w:val="20"/>
                <w:szCs w:val="20"/>
                <w:lang w:val="ru-RU"/>
              </w:rPr>
            </w:pPr>
            <w:r>
              <w:rPr>
                <w:rFonts w:ascii="Calibri" w:hAnsi="Calibri" w:cs="Calibri"/>
                <w:i/>
                <w:sz w:val="20"/>
                <w:szCs w:val="20"/>
                <w:lang w:val="ru-RU"/>
              </w:rPr>
              <w:t>15,000</w:t>
            </w:r>
          </w:p>
        </w:tc>
      </w:tr>
      <w:tr w:rsidR="002D4947" w14:paraId="01189160" w14:textId="77777777" w:rsidTr="00E766EB">
        <w:trPr>
          <w:jc w:val="center"/>
        </w:trPr>
        <w:tc>
          <w:tcPr>
            <w:tcW w:w="14665" w:type="dxa"/>
            <w:gridSpan w:val="7"/>
            <w:tcBorders>
              <w:bottom w:val="single" w:sz="4" w:space="0" w:color="000000"/>
            </w:tcBorders>
          </w:tcPr>
          <w:p w14:paraId="0B3165BC" w14:textId="2A8B158A" w:rsidR="002D4947" w:rsidRPr="00B72509" w:rsidRDefault="002D4947" w:rsidP="002D4947">
            <w:pPr>
              <w:pStyle w:val="NoSpacing"/>
              <w:rPr>
                <w:rFonts w:ascii="Calibri" w:hAnsi="Calibri" w:cs="Calibri"/>
                <w:b/>
                <w:i/>
                <w:sz w:val="20"/>
                <w:szCs w:val="20"/>
              </w:rPr>
            </w:pPr>
            <w:r w:rsidRPr="00B72509">
              <w:rPr>
                <w:rFonts w:ascii="Calibri" w:hAnsi="Calibri" w:cs="Calibri"/>
                <w:b/>
                <w:i/>
                <w:color w:val="0070C0"/>
                <w:sz w:val="20"/>
                <w:szCs w:val="20"/>
              </w:rPr>
              <w:t xml:space="preserve">Contribution to UNDAF/UNPFD monitoring </w:t>
            </w:r>
          </w:p>
        </w:tc>
      </w:tr>
      <w:tr w:rsidR="002D4947" w14:paraId="1265F44B" w14:textId="77777777" w:rsidTr="00E766EB">
        <w:trPr>
          <w:jc w:val="center"/>
        </w:trPr>
        <w:tc>
          <w:tcPr>
            <w:tcW w:w="2965" w:type="dxa"/>
            <w:tcBorders>
              <w:bottom w:val="single" w:sz="4" w:space="0" w:color="000000"/>
            </w:tcBorders>
          </w:tcPr>
          <w:p w14:paraId="4BBFDCB7" w14:textId="77777777" w:rsidR="002D4947" w:rsidRDefault="002D4947" w:rsidP="002D4947">
            <w:pPr>
              <w:pStyle w:val="NoSpacing"/>
              <w:rPr>
                <w:rFonts w:ascii="Calibri" w:hAnsi="Calibri" w:cs="Calibri"/>
                <w:sz w:val="22"/>
                <w:szCs w:val="20"/>
              </w:rPr>
            </w:pPr>
            <w:r w:rsidRPr="005F5137">
              <w:rPr>
                <w:rFonts w:ascii="Calibri" w:hAnsi="Calibri" w:cs="Calibri"/>
                <w:sz w:val="22"/>
                <w:szCs w:val="20"/>
              </w:rPr>
              <w:t xml:space="preserve">Mid-term review of </w:t>
            </w:r>
            <w:r>
              <w:rPr>
                <w:rFonts w:ascii="Calibri" w:hAnsi="Calibri" w:cs="Calibri"/>
                <w:sz w:val="22"/>
                <w:szCs w:val="20"/>
              </w:rPr>
              <w:t>KAZ PFD</w:t>
            </w:r>
          </w:p>
        </w:tc>
        <w:tc>
          <w:tcPr>
            <w:tcW w:w="2155" w:type="dxa"/>
            <w:tcBorders>
              <w:bottom w:val="single" w:sz="4" w:space="0" w:color="000000"/>
            </w:tcBorders>
          </w:tcPr>
          <w:p w14:paraId="1A8323C9" w14:textId="77777777" w:rsidR="002D4947" w:rsidRPr="005F5137" w:rsidRDefault="002D4947" w:rsidP="002D4947">
            <w:pPr>
              <w:pStyle w:val="NoSpacing"/>
              <w:rPr>
                <w:rFonts w:ascii="Calibri" w:hAnsi="Calibri" w:cs="Calibri"/>
                <w:sz w:val="22"/>
                <w:szCs w:val="20"/>
              </w:rPr>
            </w:pPr>
            <w:r w:rsidRPr="005F5137">
              <w:rPr>
                <w:rFonts w:ascii="Calibri" w:hAnsi="Calibri" w:cs="Calibri"/>
                <w:sz w:val="22"/>
                <w:szCs w:val="20"/>
              </w:rPr>
              <w:t xml:space="preserve">Desk review and </w:t>
            </w:r>
            <w:r>
              <w:rPr>
                <w:rFonts w:ascii="Calibri" w:hAnsi="Calibri" w:cs="Calibri"/>
                <w:sz w:val="22"/>
                <w:szCs w:val="20"/>
              </w:rPr>
              <w:t>workshop</w:t>
            </w:r>
          </w:p>
        </w:tc>
        <w:tc>
          <w:tcPr>
            <w:tcW w:w="2250" w:type="dxa"/>
            <w:tcBorders>
              <w:bottom w:val="single" w:sz="4" w:space="0" w:color="000000"/>
            </w:tcBorders>
          </w:tcPr>
          <w:p w14:paraId="34009E8D" w14:textId="67E110A1" w:rsidR="002D4947" w:rsidRPr="005F5137" w:rsidRDefault="002D4947" w:rsidP="002D4947">
            <w:pPr>
              <w:pStyle w:val="NoSpacing"/>
              <w:rPr>
                <w:rFonts w:ascii="Calibri" w:hAnsi="Calibri" w:cs="Calibri"/>
                <w:sz w:val="22"/>
                <w:szCs w:val="20"/>
              </w:rPr>
            </w:pPr>
            <w:r>
              <w:rPr>
                <w:rFonts w:ascii="Calibri" w:hAnsi="Calibri" w:cs="Calibri"/>
                <w:sz w:val="22"/>
                <w:szCs w:val="20"/>
              </w:rPr>
              <w:t>P</w:t>
            </w:r>
            <w:r w:rsidRPr="005F5137">
              <w:rPr>
                <w:rFonts w:ascii="Calibri" w:hAnsi="Calibri" w:cs="Calibri"/>
                <w:sz w:val="22"/>
                <w:szCs w:val="20"/>
              </w:rPr>
              <w:t>rogramme managers, Head of MCO</w:t>
            </w:r>
          </w:p>
        </w:tc>
        <w:tc>
          <w:tcPr>
            <w:tcW w:w="2250" w:type="dxa"/>
            <w:tcBorders>
              <w:bottom w:val="single" w:sz="4" w:space="0" w:color="000000"/>
            </w:tcBorders>
          </w:tcPr>
          <w:p w14:paraId="16CF5A79" w14:textId="42C8192A" w:rsidR="002D4947" w:rsidRPr="005F5137" w:rsidRDefault="002D4947" w:rsidP="002D4947">
            <w:pPr>
              <w:pStyle w:val="NoSpacing"/>
              <w:rPr>
                <w:rFonts w:ascii="Calibri" w:hAnsi="Calibri" w:cs="Calibri"/>
                <w:sz w:val="22"/>
                <w:szCs w:val="20"/>
              </w:rPr>
            </w:pPr>
            <w:r>
              <w:rPr>
                <w:rFonts w:ascii="Calibri" w:hAnsi="Calibri" w:cs="Calibri"/>
                <w:sz w:val="22"/>
                <w:szCs w:val="20"/>
              </w:rPr>
              <w:t>UNCT, Government, CSO</w:t>
            </w:r>
          </w:p>
        </w:tc>
        <w:tc>
          <w:tcPr>
            <w:tcW w:w="2700" w:type="dxa"/>
            <w:tcBorders>
              <w:bottom w:val="single" w:sz="4" w:space="0" w:color="000000"/>
            </w:tcBorders>
          </w:tcPr>
          <w:p w14:paraId="2BCE7FDE" w14:textId="77777777" w:rsidR="002D4947" w:rsidRPr="005F5137" w:rsidRDefault="002D4947" w:rsidP="002D4947">
            <w:pPr>
              <w:pStyle w:val="NoSpacing"/>
              <w:rPr>
                <w:rFonts w:ascii="Calibri" w:hAnsi="Calibri" w:cs="Calibri"/>
                <w:sz w:val="22"/>
                <w:szCs w:val="20"/>
              </w:rPr>
            </w:pPr>
            <w:r>
              <w:rPr>
                <w:rFonts w:ascii="Calibri" w:hAnsi="Calibri" w:cs="Calibri"/>
                <w:sz w:val="22"/>
                <w:szCs w:val="20"/>
              </w:rPr>
              <w:t>1</w:t>
            </w:r>
            <w:r w:rsidRPr="005F5137">
              <w:rPr>
                <w:rFonts w:ascii="Calibri" w:hAnsi="Calibri" w:cs="Calibri"/>
                <w:sz w:val="22"/>
                <w:szCs w:val="20"/>
              </w:rPr>
              <w:t>/2018-7/2018</w:t>
            </w:r>
          </w:p>
        </w:tc>
        <w:tc>
          <w:tcPr>
            <w:tcW w:w="1170" w:type="dxa"/>
            <w:tcBorders>
              <w:bottom w:val="single" w:sz="4" w:space="0" w:color="000000"/>
            </w:tcBorders>
          </w:tcPr>
          <w:p w14:paraId="2C0C2C0F" w14:textId="77777777" w:rsidR="002D4947" w:rsidRPr="005F5137" w:rsidRDefault="002D4947" w:rsidP="002D4947">
            <w:pPr>
              <w:pStyle w:val="NoSpacing"/>
              <w:rPr>
                <w:rFonts w:ascii="Calibri" w:hAnsi="Calibri" w:cs="Calibri"/>
                <w:sz w:val="22"/>
                <w:szCs w:val="20"/>
              </w:rPr>
            </w:pPr>
            <w:r w:rsidRPr="005F5137">
              <w:rPr>
                <w:rFonts w:ascii="Calibri" w:hAnsi="Calibri" w:cs="Calibri"/>
                <w:sz w:val="22"/>
                <w:szCs w:val="20"/>
              </w:rPr>
              <w:t>Core</w:t>
            </w:r>
          </w:p>
        </w:tc>
        <w:tc>
          <w:tcPr>
            <w:tcW w:w="1175" w:type="dxa"/>
            <w:tcBorders>
              <w:bottom w:val="single" w:sz="4" w:space="0" w:color="000000"/>
            </w:tcBorders>
          </w:tcPr>
          <w:p w14:paraId="6A030F11" w14:textId="252498BC" w:rsidR="002D4947" w:rsidRDefault="006F4A35" w:rsidP="002D4947">
            <w:pPr>
              <w:pStyle w:val="NoSpacing"/>
              <w:rPr>
                <w:rFonts w:ascii="Calibri" w:hAnsi="Calibri" w:cs="Calibri"/>
                <w:i/>
                <w:sz w:val="20"/>
                <w:szCs w:val="20"/>
              </w:rPr>
            </w:pPr>
            <w:r>
              <w:rPr>
                <w:rFonts w:ascii="Calibri" w:hAnsi="Calibri" w:cs="Calibri"/>
                <w:i/>
                <w:sz w:val="20"/>
                <w:szCs w:val="20"/>
              </w:rPr>
              <w:t>10</w:t>
            </w:r>
            <w:r w:rsidR="00445658">
              <w:rPr>
                <w:rFonts w:ascii="Calibri" w:hAnsi="Calibri" w:cs="Calibri"/>
                <w:i/>
                <w:sz w:val="20"/>
                <w:szCs w:val="20"/>
              </w:rPr>
              <w:t>0</w:t>
            </w:r>
            <w:r w:rsidR="002D4947">
              <w:rPr>
                <w:rFonts w:ascii="Calibri" w:hAnsi="Calibri" w:cs="Calibri"/>
                <w:i/>
                <w:sz w:val="20"/>
                <w:szCs w:val="20"/>
              </w:rPr>
              <w:t>0</w:t>
            </w:r>
          </w:p>
        </w:tc>
      </w:tr>
      <w:tr w:rsidR="002D4947" w14:paraId="7EC5AE42" w14:textId="77777777" w:rsidTr="00E766EB">
        <w:trPr>
          <w:jc w:val="center"/>
        </w:trPr>
        <w:tc>
          <w:tcPr>
            <w:tcW w:w="2965" w:type="dxa"/>
            <w:tcBorders>
              <w:bottom w:val="single" w:sz="4" w:space="0" w:color="000000"/>
            </w:tcBorders>
          </w:tcPr>
          <w:p w14:paraId="48A9FAB5" w14:textId="77777777" w:rsidR="002D4947" w:rsidRPr="005F5137" w:rsidRDefault="002D4947" w:rsidP="002D4947">
            <w:pPr>
              <w:pStyle w:val="NoSpacing"/>
              <w:rPr>
                <w:rFonts w:ascii="Calibri" w:hAnsi="Calibri" w:cs="Calibri"/>
                <w:sz w:val="22"/>
                <w:szCs w:val="20"/>
              </w:rPr>
            </w:pPr>
            <w:r w:rsidRPr="005F5137">
              <w:rPr>
                <w:rFonts w:ascii="Calibri" w:hAnsi="Calibri" w:cs="Calibri"/>
                <w:sz w:val="22"/>
                <w:szCs w:val="20"/>
              </w:rPr>
              <w:t xml:space="preserve">Mid-term review of </w:t>
            </w:r>
            <w:r>
              <w:rPr>
                <w:rFonts w:ascii="Calibri" w:hAnsi="Calibri" w:cs="Calibri"/>
                <w:sz w:val="22"/>
                <w:szCs w:val="20"/>
              </w:rPr>
              <w:t>TKM PFD</w:t>
            </w:r>
          </w:p>
        </w:tc>
        <w:tc>
          <w:tcPr>
            <w:tcW w:w="2155" w:type="dxa"/>
            <w:tcBorders>
              <w:bottom w:val="single" w:sz="4" w:space="0" w:color="000000"/>
            </w:tcBorders>
          </w:tcPr>
          <w:p w14:paraId="3C03CD9E" w14:textId="77777777" w:rsidR="002D4947" w:rsidRPr="005F5137" w:rsidRDefault="002D4947" w:rsidP="002D4947">
            <w:pPr>
              <w:pStyle w:val="NoSpacing"/>
              <w:rPr>
                <w:rFonts w:ascii="Calibri" w:hAnsi="Calibri" w:cs="Calibri"/>
                <w:sz w:val="22"/>
                <w:szCs w:val="20"/>
              </w:rPr>
            </w:pPr>
            <w:r w:rsidRPr="005F5137">
              <w:rPr>
                <w:rFonts w:ascii="Calibri" w:hAnsi="Calibri" w:cs="Calibri"/>
                <w:sz w:val="22"/>
                <w:szCs w:val="20"/>
              </w:rPr>
              <w:t xml:space="preserve">Desk review and </w:t>
            </w:r>
            <w:r>
              <w:rPr>
                <w:rFonts w:ascii="Calibri" w:hAnsi="Calibri" w:cs="Calibri"/>
                <w:sz w:val="22"/>
                <w:szCs w:val="20"/>
              </w:rPr>
              <w:t>workshop</w:t>
            </w:r>
          </w:p>
        </w:tc>
        <w:tc>
          <w:tcPr>
            <w:tcW w:w="2250" w:type="dxa"/>
            <w:tcBorders>
              <w:bottom w:val="single" w:sz="4" w:space="0" w:color="000000"/>
            </w:tcBorders>
          </w:tcPr>
          <w:p w14:paraId="78F3F465" w14:textId="4047DBB6" w:rsidR="002D4947" w:rsidRDefault="002D4947" w:rsidP="002D4947">
            <w:pPr>
              <w:pStyle w:val="NoSpacing"/>
              <w:rPr>
                <w:rFonts w:ascii="Calibri" w:hAnsi="Calibri" w:cs="Calibri"/>
                <w:sz w:val="22"/>
                <w:szCs w:val="20"/>
              </w:rPr>
            </w:pPr>
            <w:r>
              <w:rPr>
                <w:rFonts w:ascii="Calibri" w:hAnsi="Calibri" w:cs="Calibri"/>
                <w:sz w:val="22"/>
                <w:szCs w:val="20"/>
              </w:rPr>
              <w:t>P</w:t>
            </w:r>
            <w:r w:rsidRPr="005F5137">
              <w:rPr>
                <w:rFonts w:ascii="Calibri" w:hAnsi="Calibri" w:cs="Calibri"/>
                <w:sz w:val="22"/>
                <w:szCs w:val="20"/>
              </w:rPr>
              <w:t>rogramme managers, Head of MCO</w:t>
            </w:r>
          </w:p>
        </w:tc>
        <w:tc>
          <w:tcPr>
            <w:tcW w:w="2250" w:type="dxa"/>
            <w:tcBorders>
              <w:bottom w:val="single" w:sz="4" w:space="0" w:color="000000"/>
            </w:tcBorders>
          </w:tcPr>
          <w:p w14:paraId="41F3CA44" w14:textId="117A4AA9" w:rsidR="002D4947" w:rsidRDefault="002D4947" w:rsidP="002D4947">
            <w:pPr>
              <w:pStyle w:val="NoSpacing"/>
              <w:rPr>
                <w:rFonts w:ascii="Calibri" w:hAnsi="Calibri" w:cs="Calibri"/>
                <w:sz w:val="22"/>
                <w:szCs w:val="20"/>
              </w:rPr>
            </w:pPr>
            <w:r>
              <w:rPr>
                <w:rFonts w:ascii="Calibri" w:hAnsi="Calibri" w:cs="Calibri"/>
                <w:sz w:val="22"/>
                <w:szCs w:val="20"/>
              </w:rPr>
              <w:t>UNCT, Government, CSO</w:t>
            </w:r>
          </w:p>
        </w:tc>
        <w:tc>
          <w:tcPr>
            <w:tcW w:w="2700" w:type="dxa"/>
            <w:tcBorders>
              <w:bottom w:val="single" w:sz="4" w:space="0" w:color="000000"/>
            </w:tcBorders>
          </w:tcPr>
          <w:p w14:paraId="40A36B0B" w14:textId="77777777" w:rsidR="002D4947" w:rsidRDefault="002D4947" w:rsidP="002D4947">
            <w:pPr>
              <w:pStyle w:val="NoSpacing"/>
              <w:rPr>
                <w:rFonts w:ascii="Calibri" w:hAnsi="Calibri" w:cs="Calibri"/>
                <w:sz w:val="22"/>
                <w:szCs w:val="20"/>
              </w:rPr>
            </w:pPr>
            <w:r>
              <w:rPr>
                <w:rFonts w:ascii="Calibri" w:hAnsi="Calibri" w:cs="Calibri"/>
                <w:sz w:val="22"/>
                <w:szCs w:val="20"/>
              </w:rPr>
              <w:t>1</w:t>
            </w:r>
            <w:r w:rsidRPr="005F5137">
              <w:rPr>
                <w:rFonts w:ascii="Calibri" w:hAnsi="Calibri" w:cs="Calibri"/>
                <w:sz w:val="22"/>
                <w:szCs w:val="20"/>
              </w:rPr>
              <w:t>/2018-7/2018</w:t>
            </w:r>
          </w:p>
        </w:tc>
        <w:tc>
          <w:tcPr>
            <w:tcW w:w="1170" w:type="dxa"/>
            <w:tcBorders>
              <w:bottom w:val="single" w:sz="4" w:space="0" w:color="000000"/>
            </w:tcBorders>
          </w:tcPr>
          <w:p w14:paraId="584E64C1" w14:textId="77777777" w:rsidR="002D4947" w:rsidRPr="005F5137" w:rsidRDefault="002D4947" w:rsidP="002D4947">
            <w:pPr>
              <w:pStyle w:val="NoSpacing"/>
              <w:rPr>
                <w:rFonts w:ascii="Calibri" w:hAnsi="Calibri" w:cs="Calibri"/>
                <w:sz w:val="22"/>
                <w:szCs w:val="20"/>
              </w:rPr>
            </w:pPr>
            <w:r w:rsidRPr="005F5137">
              <w:rPr>
                <w:rFonts w:ascii="Calibri" w:hAnsi="Calibri" w:cs="Calibri"/>
                <w:sz w:val="22"/>
                <w:szCs w:val="20"/>
              </w:rPr>
              <w:t>Core</w:t>
            </w:r>
          </w:p>
        </w:tc>
        <w:tc>
          <w:tcPr>
            <w:tcW w:w="1175" w:type="dxa"/>
            <w:tcBorders>
              <w:bottom w:val="single" w:sz="4" w:space="0" w:color="000000"/>
            </w:tcBorders>
          </w:tcPr>
          <w:p w14:paraId="527C1F32" w14:textId="132609EB" w:rsidR="002D4947" w:rsidRDefault="00445658" w:rsidP="002D4947">
            <w:pPr>
              <w:pStyle w:val="NoSpacing"/>
              <w:rPr>
                <w:rFonts w:ascii="Calibri" w:hAnsi="Calibri" w:cs="Calibri"/>
                <w:i/>
                <w:sz w:val="20"/>
                <w:szCs w:val="20"/>
              </w:rPr>
            </w:pPr>
            <w:r>
              <w:rPr>
                <w:rFonts w:ascii="Calibri" w:hAnsi="Calibri" w:cs="Calibri"/>
                <w:i/>
                <w:sz w:val="20"/>
                <w:szCs w:val="20"/>
              </w:rPr>
              <w:t>50</w:t>
            </w:r>
            <w:r w:rsidR="002D4947">
              <w:rPr>
                <w:rFonts w:ascii="Calibri" w:hAnsi="Calibri" w:cs="Calibri"/>
                <w:i/>
                <w:sz w:val="20"/>
                <w:szCs w:val="20"/>
              </w:rPr>
              <w:t>0</w:t>
            </w:r>
          </w:p>
        </w:tc>
      </w:tr>
      <w:tr w:rsidR="002D4947" w14:paraId="10E1D57F" w14:textId="77777777" w:rsidTr="00E766EB">
        <w:trPr>
          <w:jc w:val="center"/>
        </w:trPr>
        <w:tc>
          <w:tcPr>
            <w:tcW w:w="2965" w:type="dxa"/>
            <w:tcBorders>
              <w:bottom w:val="single" w:sz="4" w:space="0" w:color="000000"/>
            </w:tcBorders>
          </w:tcPr>
          <w:p w14:paraId="00BB05CD" w14:textId="77777777" w:rsidR="002D4947" w:rsidRPr="005F5137" w:rsidRDefault="002D4947" w:rsidP="002D4947">
            <w:pPr>
              <w:pStyle w:val="NoSpacing"/>
              <w:rPr>
                <w:rFonts w:ascii="Calibri" w:hAnsi="Calibri" w:cs="Calibri"/>
                <w:sz w:val="22"/>
                <w:szCs w:val="20"/>
              </w:rPr>
            </w:pPr>
            <w:r w:rsidRPr="005F5137">
              <w:rPr>
                <w:rFonts w:ascii="Calibri" w:hAnsi="Calibri" w:cs="Calibri"/>
                <w:sz w:val="22"/>
                <w:szCs w:val="20"/>
              </w:rPr>
              <w:t xml:space="preserve">Mid-term review of </w:t>
            </w:r>
            <w:r>
              <w:rPr>
                <w:rFonts w:ascii="Calibri" w:hAnsi="Calibri" w:cs="Calibri"/>
                <w:sz w:val="22"/>
                <w:szCs w:val="20"/>
              </w:rPr>
              <w:t>TJK UNDAF</w:t>
            </w:r>
          </w:p>
        </w:tc>
        <w:tc>
          <w:tcPr>
            <w:tcW w:w="2155" w:type="dxa"/>
            <w:tcBorders>
              <w:bottom w:val="single" w:sz="4" w:space="0" w:color="000000"/>
            </w:tcBorders>
          </w:tcPr>
          <w:p w14:paraId="21DA4BA3" w14:textId="77777777" w:rsidR="002D4947" w:rsidRPr="005F5137" w:rsidRDefault="002D4947" w:rsidP="002D4947">
            <w:pPr>
              <w:pStyle w:val="NoSpacing"/>
              <w:rPr>
                <w:rFonts w:ascii="Calibri" w:hAnsi="Calibri" w:cs="Calibri"/>
                <w:sz w:val="22"/>
                <w:szCs w:val="20"/>
              </w:rPr>
            </w:pPr>
            <w:r w:rsidRPr="005F5137">
              <w:rPr>
                <w:rFonts w:ascii="Calibri" w:hAnsi="Calibri" w:cs="Calibri"/>
                <w:sz w:val="22"/>
                <w:szCs w:val="20"/>
              </w:rPr>
              <w:t xml:space="preserve">Desk review and </w:t>
            </w:r>
            <w:r>
              <w:rPr>
                <w:rFonts w:ascii="Calibri" w:hAnsi="Calibri" w:cs="Calibri"/>
                <w:sz w:val="22"/>
                <w:szCs w:val="20"/>
              </w:rPr>
              <w:t>workshop</w:t>
            </w:r>
          </w:p>
        </w:tc>
        <w:tc>
          <w:tcPr>
            <w:tcW w:w="2250" w:type="dxa"/>
            <w:tcBorders>
              <w:bottom w:val="single" w:sz="4" w:space="0" w:color="000000"/>
            </w:tcBorders>
          </w:tcPr>
          <w:p w14:paraId="4E946E9A" w14:textId="1FC4AC30" w:rsidR="002D4947" w:rsidRDefault="002D4947" w:rsidP="002D4947">
            <w:pPr>
              <w:pStyle w:val="NoSpacing"/>
              <w:rPr>
                <w:rFonts w:ascii="Calibri" w:hAnsi="Calibri" w:cs="Calibri"/>
                <w:sz w:val="22"/>
                <w:szCs w:val="20"/>
              </w:rPr>
            </w:pPr>
            <w:r>
              <w:rPr>
                <w:rFonts w:ascii="Calibri" w:hAnsi="Calibri" w:cs="Calibri"/>
                <w:sz w:val="22"/>
                <w:szCs w:val="20"/>
              </w:rPr>
              <w:t>P</w:t>
            </w:r>
            <w:r w:rsidRPr="005F5137">
              <w:rPr>
                <w:rFonts w:ascii="Calibri" w:hAnsi="Calibri" w:cs="Calibri"/>
                <w:sz w:val="22"/>
                <w:szCs w:val="20"/>
              </w:rPr>
              <w:t>rogramme managers, Head of MCO</w:t>
            </w:r>
          </w:p>
        </w:tc>
        <w:tc>
          <w:tcPr>
            <w:tcW w:w="2250" w:type="dxa"/>
            <w:tcBorders>
              <w:bottom w:val="single" w:sz="4" w:space="0" w:color="000000"/>
            </w:tcBorders>
          </w:tcPr>
          <w:p w14:paraId="2F63ECBD" w14:textId="1B8EE62D" w:rsidR="002D4947" w:rsidRDefault="002D4947" w:rsidP="002D4947">
            <w:pPr>
              <w:pStyle w:val="NoSpacing"/>
              <w:rPr>
                <w:rFonts w:ascii="Calibri" w:hAnsi="Calibri" w:cs="Calibri"/>
                <w:sz w:val="22"/>
                <w:szCs w:val="20"/>
              </w:rPr>
            </w:pPr>
            <w:r>
              <w:rPr>
                <w:rFonts w:ascii="Calibri" w:hAnsi="Calibri" w:cs="Calibri"/>
                <w:sz w:val="22"/>
                <w:szCs w:val="20"/>
              </w:rPr>
              <w:t>UNCT, Government, CSO</w:t>
            </w:r>
          </w:p>
        </w:tc>
        <w:tc>
          <w:tcPr>
            <w:tcW w:w="2700" w:type="dxa"/>
            <w:tcBorders>
              <w:bottom w:val="single" w:sz="4" w:space="0" w:color="000000"/>
            </w:tcBorders>
          </w:tcPr>
          <w:p w14:paraId="277DE847" w14:textId="77777777" w:rsidR="002D4947" w:rsidRDefault="002D4947" w:rsidP="002D4947">
            <w:pPr>
              <w:pStyle w:val="NoSpacing"/>
              <w:rPr>
                <w:rFonts w:ascii="Calibri" w:hAnsi="Calibri" w:cs="Calibri"/>
                <w:sz w:val="22"/>
                <w:szCs w:val="20"/>
              </w:rPr>
            </w:pPr>
            <w:r>
              <w:rPr>
                <w:rFonts w:ascii="Calibri" w:hAnsi="Calibri" w:cs="Calibri"/>
                <w:sz w:val="22"/>
                <w:szCs w:val="20"/>
              </w:rPr>
              <w:t>1</w:t>
            </w:r>
            <w:r w:rsidRPr="005F5137">
              <w:rPr>
                <w:rFonts w:ascii="Calibri" w:hAnsi="Calibri" w:cs="Calibri"/>
                <w:sz w:val="22"/>
                <w:szCs w:val="20"/>
              </w:rPr>
              <w:t>/2018-7/2018</w:t>
            </w:r>
          </w:p>
        </w:tc>
        <w:tc>
          <w:tcPr>
            <w:tcW w:w="1170" w:type="dxa"/>
            <w:tcBorders>
              <w:bottom w:val="single" w:sz="4" w:space="0" w:color="000000"/>
            </w:tcBorders>
          </w:tcPr>
          <w:p w14:paraId="2444A890" w14:textId="77777777" w:rsidR="002D4947" w:rsidRPr="005F5137" w:rsidRDefault="002D4947" w:rsidP="002D4947">
            <w:pPr>
              <w:pStyle w:val="NoSpacing"/>
              <w:rPr>
                <w:rFonts w:ascii="Calibri" w:hAnsi="Calibri" w:cs="Calibri"/>
                <w:sz w:val="22"/>
                <w:szCs w:val="20"/>
              </w:rPr>
            </w:pPr>
            <w:r w:rsidRPr="005F5137">
              <w:rPr>
                <w:rFonts w:ascii="Calibri" w:hAnsi="Calibri" w:cs="Calibri"/>
                <w:sz w:val="22"/>
                <w:szCs w:val="20"/>
              </w:rPr>
              <w:t>Core</w:t>
            </w:r>
          </w:p>
        </w:tc>
        <w:tc>
          <w:tcPr>
            <w:tcW w:w="1175" w:type="dxa"/>
            <w:tcBorders>
              <w:bottom w:val="single" w:sz="4" w:space="0" w:color="000000"/>
            </w:tcBorders>
          </w:tcPr>
          <w:p w14:paraId="79035BB3" w14:textId="35572FD9" w:rsidR="002D4947" w:rsidRDefault="00445658" w:rsidP="002D4947">
            <w:pPr>
              <w:pStyle w:val="NoSpacing"/>
              <w:rPr>
                <w:rFonts w:ascii="Calibri" w:hAnsi="Calibri" w:cs="Calibri"/>
                <w:i/>
                <w:sz w:val="20"/>
                <w:szCs w:val="20"/>
              </w:rPr>
            </w:pPr>
            <w:r>
              <w:rPr>
                <w:rFonts w:ascii="Calibri" w:hAnsi="Calibri" w:cs="Calibri"/>
                <w:i/>
                <w:sz w:val="20"/>
                <w:szCs w:val="20"/>
              </w:rPr>
              <w:t>50</w:t>
            </w:r>
            <w:r w:rsidR="002D4947">
              <w:rPr>
                <w:rFonts w:ascii="Calibri" w:hAnsi="Calibri" w:cs="Calibri"/>
                <w:i/>
                <w:sz w:val="20"/>
                <w:szCs w:val="20"/>
              </w:rPr>
              <w:t>0</w:t>
            </w:r>
          </w:p>
        </w:tc>
      </w:tr>
      <w:tr w:rsidR="002D4947" w:rsidRPr="003E000C" w14:paraId="3A360A48" w14:textId="77777777" w:rsidTr="00E766EB">
        <w:trPr>
          <w:jc w:val="center"/>
        </w:trPr>
        <w:tc>
          <w:tcPr>
            <w:tcW w:w="14665" w:type="dxa"/>
            <w:gridSpan w:val="7"/>
            <w:tcBorders>
              <w:bottom w:val="single" w:sz="4" w:space="0" w:color="000000"/>
            </w:tcBorders>
          </w:tcPr>
          <w:p w14:paraId="4365FA09" w14:textId="642A6026" w:rsidR="002D4947" w:rsidRPr="005C1493" w:rsidRDefault="002D4947" w:rsidP="002D4947">
            <w:pPr>
              <w:pStyle w:val="NoSpacing"/>
              <w:rPr>
                <w:rFonts w:ascii="Calibri" w:hAnsi="Calibri" w:cs="Calibri"/>
                <w:b/>
                <w:i/>
                <w:sz w:val="20"/>
                <w:szCs w:val="20"/>
              </w:rPr>
            </w:pPr>
            <w:r w:rsidRPr="005C1493">
              <w:rPr>
                <w:rFonts w:ascii="Calibri" w:hAnsi="Calibri" w:cs="Calibri"/>
                <w:b/>
                <w:i/>
                <w:color w:val="0070C0"/>
                <w:sz w:val="20"/>
                <w:szCs w:val="20"/>
              </w:rPr>
              <w:t>Contribution to UN JPs’ monitoring</w:t>
            </w:r>
          </w:p>
        </w:tc>
      </w:tr>
      <w:tr w:rsidR="00950BCE" w:rsidRPr="003E000C" w14:paraId="2E774008" w14:textId="77777777" w:rsidTr="00E766EB">
        <w:trPr>
          <w:jc w:val="center"/>
        </w:trPr>
        <w:tc>
          <w:tcPr>
            <w:tcW w:w="2965" w:type="dxa"/>
            <w:tcBorders>
              <w:bottom w:val="single" w:sz="4" w:space="0" w:color="000000"/>
            </w:tcBorders>
          </w:tcPr>
          <w:p w14:paraId="0A4ADAB1" w14:textId="77777777" w:rsidR="00950BCE" w:rsidRPr="00E766EB" w:rsidRDefault="00950BCE" w:rsidP="00950BCE">
            <w:pPr>
              <w:pStyle w:val="NoSpacing"/>
              <w:rPr>
                <w:rFonts w:ascii="Calibri" w:hAnsi="Calibri" w:cs="Calibri"/>
                <w:sz w:val="22"/>
                <w:szCs w:val="20"/>
              </w:rPr>
            </w:pPr>
            <w:r w:rsidRPr="00E766EB">
              <w:rPr>
                <w:rFonts w:ascii="Calibri" w:hAnsi="Calibri" w:cs="Calibri"/>
                <w:sz w:val="22"/>
                <w:szCs w:val="20"/>
              </w:rPr>
              <w:lastRenderedPageBreak/>
              <w:t>SN Impact area 2</w:t>
            </w:r>
          </w:p>
          <w:p w14:paraId="49454E81" w14:textId="74B47DE8" w:rsidR="00950BCE" w:rsidRPr="00E766EB" w:rsidRDefault="00950BCE" w:rsidP="00950BCE">
            <w:pPr>
              <w:pStyle w:val="NoSpacing"/>
              <w:rPr>
                <w:rFonts w:ascii="Calibri" w:hAnsi="Calibri" w:cs="Calibri"/>
                <w:sz w:val="22"/>
                <w:szCs w:val="20"/>
              </w:rPr>
            </w:pPr>
            <w:r w:rsidRPr="00E766EB">
              <w:rPr>
                <w:rFonts w:ascii="Calibri" w:hAnsi="Calibri" w:cs="Calibri"/>
                <w:sz w:val="22"/>
                <w:szCs w:val="20"/>
              </w:rPr>
              <w:t>UN JP funded by UNHSTF, TJK</w:t>
            </w:r>
          </w:p>
        </w:tc>
        <w:tc>
          <w:tcPr>
            <w:tcW w:w="2155" w:type="dxa"/>
            <w:tcBorders>
              <w:bottom w:val="single" w:sz="4" w:space="0" w:color="000000"/>
            </w:tcBorders>
          </w:tcPr>
          <w:p w14:paraId="02E17A11" w14:textId="4B4F23AB" w:rsidR="00950BCE" w:rsidRPr="00E766EB" w:rsidRDefault="00950BCE" w:rsidP="00950BCE">
            <w:pPr>
              <w:pStyle w:val="NoSpacing"/>
              <w:rPr>
                <w:rFonts w:ascii="Calibri" w:hAnsi="Calibri" w:cs="Calibri"/>
                <w:sz w:val="22"/>
                <w:szCs w:val="20"/>
              </w:rPr>
            </w:pPr>
            <w:r w:rsidRPr="00E766EB">
              <w:rPr>
                <w:rFonts w:ascii="Calibri" w:hAnsi="Calibri" w:cs="Calibri"/>
                <w:sz w:val="22"/>
                <w:szCs w:val="20"/>
              </w:rPr>
              <w:t xml:space="preserve">Cumulative interim financial report and final narrative report </w:t>
            </w:r>
          </w:p>
        </w:tc>
        <w:tc>
          <w:tcPr>
            <w:tcW w:w="2250" w:type="dxa"/>
            <w:tcBorders>
              <w:bottom w:val="single" w:sz="4" w:space="0" w:color="000000"/>
            </w:tcBorders>
          </w:tcPr>
          <w:p w14:paraId="1F14916E" w14:textId="3CAC3761" w:rsidR="00950BCE" w:rsidRPr="00E766EB" w:rsidRDefault="00505B12" w:rsidP="00DF02CB">
            <w:pPr>
              <w:pStyle w:val="NoSpacing"/>
              <w:rPr>
                <w:rFonts w:ascii="Calibri" w:hAnsi="Calibri" w:cs="Calibri"/>
                <w:sz w:val="22"/>
                <w:szCs w:val="20"/>
              </w:rPr>
            </w:pPr>
            <w:r w:rsidRPr="00E766EB">
              <w:rPr>
                <w:rFonts w:ascii="Calibri" w:hAnsi="Calibri" w:cs="Calibri"/>
                <w:sz w:val="22"/>
                <w:szCs w:val="20"/>
              </w:rPr>
              <w:t xml:space="preserve">Tajikistan </w:t>
            </w:r>
            <w:r w:rsidR="00950BCE" w:rsidRPr="00E766EB">
              <w:rPr>
                <w:rFonts w:ascii="Calibri" w:hAnsi="Calibri" w:cs="Calibri"/>
                <w:sz w:val="22"/>
                <w:szCs w:val="20"/>
              </w:rPr>
              <w:t xml:space="preserve"> Programme Specialist </w:t>
            </w:r>
          </w:p>
        </w:tc>
        <w:tc>
          <w:tcPr>
            <w:tcW w:w="2250" w:type="dxa"/>
            <w:tcBorders>
              <w:bottom w:val="single" w:sz="4" w:space="0" w:color="000000"/>
            </w:tcBorders>
          </w:tcPr>
          <w:p w14:paraId="731BE5BA" w14:textId="590F9F8E" w:rsidR="00950BCE" w:rsidRPr="00E766EB" w:rsidRDefault="00950BCE" w:rsidP="00950BCE">
            <w:pPr>
              <w:pStyle w:val="NoSpacing"/>
              <w:rPr>
                <w:rFonts w:ascii="Calibri" w:hAnsi="Calibri" w:cs="Calibri"/>
                <w:sz w:val="22"/>
                <w:szCs w:val="20"/>
              </w:rPr>
            </w:pPr>
            <w:r w:rsidRPr="00E766EB">
              <w:rPr>
                <w:rFonts w:ascii="Calibri" w:hAnsi="Calibri" w:cs="Calibri"/>
                <w:sz w:val="22"/>
                <w:szCs w:val="20"/>
              </w:rPr>
              <w:t>NWM, RP (NGO “Najibullo”), local government of Rasht district</w:t>
            </w:r>
          </w:p>
        </w:tc>
        <w:tc>
          <w:tcPr>
            <w:tcW w:w="2700" w:type="dxa"/>
            <w:tcBorders>
              <w:bottom w:val="single" w:sz="4" w:space="0" w:color="000000"/>
            </w:tcBorders>
          </w:tcPr>
          <w:p w14:paraId="4768F476" w14:textId="77656108" w:rsidR="00950BCE" w:rsidRPr="00E766EB" w:rsidRDefault="00950BCE" w:rsidP="00950BCE">
            <w:pPr>
              <w:pStyle w:val="NoSpacing"/>
              <w:rPr>
                <w:rFonts w:ascii="Calibri" w:hAnsi="Calibri" w:cs="Calibri"/>
                <w:sz w:val="22"/>
                <w:szCs w:val="20"/>
              </w:rPr>
            </w:pPr>
            <w:r w:rsidRPr="00E766EB">
              <w:rPr>
                <w:rFonts w:ascii="Calibri" w:hAnsi="Calibri" w:cs="Calibri"/>
                <w:sz w:val="22"/>
                <w:szCs w:val="20"/>
              </w:rPr>
              <w:t>-</w:t>
            </w:r>
          </w:p>
          <w:p w14:paraId="20771F99" w14:textId="169E6725" w:rsidR="00950BCE" w:rsidRPr="00E766EB" w:rsidRDefault="00950BCE" w:rsidP="00950BCE">
            <w:pPr>
              <w:pStyle w:val="NoSpacing"/>
              <w:rPr>
                <w:rFonts w:ascii="Calibri" w:hAnsi="Calibri" w:cs="Calibri"/>
                <w:sz w:val="22"/>
                <w:szCs w:val="20"/>
              </w:rPr>
            </w:pPr>
            <w:r w:rsidRPr="00E766EB">
              <w:rPr>
                <w:rFonts w:ascii="Calibri" w:hAnsi="Calibri" w:cs="Calibri"/>
                <w:sz w:val="22"/>
                <w:szCs w:val="20"/>
              </w:rPr>
              <w:t>31/01/2017-</w:t>
            </w:r>
            <w:r w:rsidR="00211012" w:rsidRPr="00E766EB">
              <w:rPr>
                <w:rFonts w:ascii="Calibri" w:hAnsi="Calibri" w:cs="Calibri"/>
                <w:sz w:val="22"/>
                <w:szCs w:val="20"/>
              </w:rPr>
              <w:t xml:space="preserve"> interim </w:t>
            </w:r>
            <w:r w:rsidRPr="00E766EB">
              <w:rPr>
                <w:rFonts w:ascii="Calibri" w:hAnsi="Calibri" w:cs="Calibri"/>
                <w:sz w:val="22"/>
                <w:szCs w:val="20"/>
              </w:rPr>
              <w:t>financial report</w:t>
            </w:r>
          </w:p>
          <w:p w14:paraId="10490D54" w14:textId="6C54E34A" w:rsidR="00950BCE" w:rsidRPr="00E766EB" w:rsidRDefault="00950BCE" w:rsidP="00950BCE">
            <w:pPr>
              <w:pStyle w:val="NoSpacing"/>
              <w:rPr>
                <w:rFonts w:ascii="Calibri" w:hAnsi="Calibri" w:cs="Calibri"/>
                <w:sz w:val="22"/>
                <w:szCs w:val="20"/>
              </w:rPr>
            </w:pPr>
            <w:r w:rsidRPr="00E766EB">
              <w:rPr>
                <w:rFonts w:ascii="Calibri" w:hAnsi="Calibri" w:cs="Calibri"/>
                <w:sz w:val="22"/>
                <w:szCs w:val="20"/>
              </w:rPr>
              <w:t>30/06/2017-final narrative</w:t>
            </w:r>
            <w:r w:rsidR="001F3669" w:rsidRPr="00E766EB">
              <w:rPr>
                <w:rFonts w:ascii="Calibri" w:hAnsi="Calibri" w:cs="Calibri"/>
                <w:sz w:val="22"/>
                <w:szCs w:val="20"/>
              </w:rPr>
              <w:t xml:space="preserve"> and financial</w:t>
            </w:r>
            <w:r w:rsidRPr="00E766EB">
              <w:rPr>
                <w:rFonts w:ascii="Calibri" w:hAnsi="Calibri" w:cs="Calibri"/>
                <w:sz w:val="22"/>
                <w:szCs w:val="20"/>
              </w:rPr>
              <w:t xml:space="preserve"> report</w:t>
            </w:r>
            <w:r w:rsidR="001F3669" w:rsidRPr="00E766EB">
              <w:rPr>
                <w:rFonts w:ascii="Calibri" w:hAnsi="Calibri" w:cs="Calibri"/>
                <w:sz w:val="22"/>
                <w:szCs w:val="20"/>
              </w:rPr>
              <w:t>s</w:t>
            </w:r>
          </w:p>
        </w:tc>
        <w:tc>
          <w:tcPr>
            <w:tcW w:w="1170" w:type="dxa"/>
            <w:tcBorders>
              <w:bottom w:val="single" w:sz="4" w:space="0" w:color="000000"/>
            </w:tcBorders>
          </w:tcPr>
          <w:p w14:paraId="5D9113A0" w14:textId="2772AFA7" w:rsidR="00950BCE" w:rsidRPr="00E766EB" w:rsidRDefault="00950BCE" w:rsidP="00950BCE">
            <w:pPr>
              <w:pStyle w:val="NoSpacing"/>
              <w:rPr>
                <w:rFonts w:ascii="Calibri" w:hAnsi="Calibri" w:cs="Calibri"/>
                <w:sz w:val="22"/>
                <w:szCs w:val="20"/>
              </w:rPr>
            </w:pPr>
            <w:r w:rsidRPr="00E766EB">
              <w:rPr>
                <w:rFonts w:ascii="Calibri" w:hAnsi="Calibri" w:cs="Calibri"/>
                <w:sz w:val="22"/>
                <w:szCs w:val="20"/>
              </w:rPr>
              <w:t>Staff time</w:t>
            </w:r>
          </w:p>
        </w:tc>
        <w:tc>
          <w:tcPr>
            <w:tcW w:w="1175" w:type="dxa"/>
            <w:tcBorders>
              <w:bottom w:val="single" w:sz="4" w:space="0" w:color="000000"/>
            </w:tcBorders>
          </w:tcPr>
          <w:p w14:paraId="21AABF3D" w14:textId="75C967E4" w:rsidR="00950BCE" w:rsidRPr="00E766EB" w:rsidRDefault="00950BCE" w:rsidP="00950BCE">
            <w:pPr>
              <w:pStyle w:val="NoSpacing"/>
              <w:rPr>
                <w:rFonts w:ascii="Calibri" w:hAnsi="Calibri" w:cs="Calibri"/>
                <w:i/>
                <w:sz w:val="20"/>
                <w:szCs w:val="20"/>
              </w:rPr>
            </w:pPr>
            <w:r w:rsidRPr="00E766EB">
              <w:rPr>
                <w:rFonts w:ascii="Calibri" w:hAnsi="Calibri" w:cs="Calibri"/>
                <w:i/>
                <w:sz w:val="20"/>
                <w:szCs w:val="20"/>
              </w:rPr>
              <w:t>5,000</w:t>
            </w:r>
          </w:p>
        </w:tc>
      </w:tr>
      <w:tr w:rsidR="002A5A2C" w14:paraId="246CCED6" w14:textId="77777777" w:rsidTr="00E766EB">
        <w:trPr>
          <w:jc w:val="center"/>
        </w:trPr>
        <w:tc>
          <w:tcPr>
            <w:tcW w:w="2965" w:type="dxa"/>
            <w:tcBorders>
              <w:bottom w:val="single" w:sz="4" w:space="0" w:color="000000"/>
            </w:tcBorders>
          </w:tcPr>
          <w:p w14:paraId="57B78339" w14:textId="58D006F7" w:rsidR="002A5A2C" w:rsidRPr="00E766EB" w:rsidRDefault="002A5A2C" w:rsidP="002A5A2C">
            <w:pPr>
              <w:pStyle w:val="NoSpacing"/>
              <w:rPr>
                <w:rFonts w:ascii="Calibri" w:hAnsi="Calibri" w:cs="Calibri"/>
                <w:sz w:val="22"/>
                <w:szCs w:val="20"/>
              </w:rPr>
            </w:pPr>
            <w:r w:rsidRPr="00E766EB">
              <w:rPr>
                <w:rFonts w:ascii="Calibri" w:hAnsi="Calibri" w:cs="Calibri"/>
                <w:sz w:val="22"/>
                <w:szCs w:val="20"/>
              </w:rPr>
              <w:t xml:space="preserve">JPs annual reporting, KAZ </w:t>
            </w:r>
          </w:p>
        </w:tc>
        <w:tc>
          <w:tcPr>
            <w:tcW w:w="2155" w:type="dxa"/>
            <w:tcBorders>
              <w:bottom w:val="single" w:sz="4" w:space="0" w:color="000000"/>
            </w:tcBorders>
          </w:tcPr>
          <w:p w14:paraId="36320FC7" w14:textId="49DAFBCE" w:rsidR="002A5A2C" w:rsidRPr="00E766EB" w:rsidRDefault="00887FF3" w:rsidP="002A5A2C">
            <w:pPr>
              <w:pStyle w:val="NoSpacing"/>
              <w:rPr>
                <w:rFonts w:ascii="Calibri" w:hAnsi="Calibri" w:cs="Calibri"/>
                <w:color w:val="000000" w:themeColor="text1"/>
                <w:sz w:val="22"/>
                <w:szCs w:val="20"/>
              </w:rPr>
            </w:pPr>
            <w:r>
              <w:rPr>
                <w:rFonts w:ascii="Calibri" w:hAnsi="Calibri" w:cs="Calibri"/>
                <w:color w:val="000000" w:themeColor="text1"/>
                <w:sz w:val="22"/>
                <w:szCs w:val="20"/>
              </w:rPr>
              <w:t>I</w:t>
            </w:r>
            <w:r w:rsidR="002A5A2C" w:rsidRPr="00E766EB">
              <w:rPr>
                <w:rFonts w:ascii="Calibri" w:hAnsi="Calibri" w:cs="Calibri"/>
                <w:color w:val="000000" w:themeColor="text1"/>
                <w:sz w:val="22"/>
                <w:szCs w:val="20"/>
              </w:rPr>
              <w:t>nput for consolidated report (compiled by UNDP)</w:t>
            </w:r>
          </w:p>
        </w:tc>
        <w:tc>
          <w:tcPr>
            <w:tcW w:w="2250" w:type="dxa"/>
            <w:tcBorders>
              <w:bottom w:val="single" w:sz="4" w:space="0" w:color="000000"/>
            </w:tcBorders>
          </w:tcPr>
          <w:p w14:paraId="3994189D" w14:textId="36FE5B8B" w:rsidR="002A5A2C" w:rsidRPr="00E766EB" w:rsidRDefault="002A5A2C" w:rsidP="002A5A2C">
            <w:pPr>
              <w:pStyle w:val="NoSpacing"/>
              <w:rPr>
                <w:rFonts w:ascii="Calibri" w:hAnsi="Calibri" w:cs="Calibri"/>
                <w:sz w:val="22"/>
                <w:szCs w:val="20"/>
              </w:rPr>
            </w:pPr>
            <w:r w:rsidRPr="00E766EB">
              <w:rPr>
                <w:rFonts w:ascii="Calibri" w:hAnsi="Calibri" w:cs="Calibri"/>
                <w:sz w:val="22"/>
                <w:szCs w:val="20"/>
              </w:rPr>
              <w:t>Project manager, MCO Programme Specialist</w:t>
            </w:r>
          </w:p>
        </w:tc>
        <w:tc>
          <w:tcPr>
            <w:tcW w:w="2250" w:type="dxa"/>
            <w:tcBorders>
              <w:bottom w:val="single" w:sz="4" w:space="0" w:color="000000"/>
            </w:tcBorders>
          </w:tcPr>
          <w:p w14:paraId="01811847" w14:textId="64CDF949" w:rsidR="002A5A2C" w:rsidRPr="00E766EB" w:rsidRDefault="001F7363" w:rsidP="002A5A2C">
            <w:pPr>
              <w:pStyle w:val="NoSpacing"/>
              <w:rPr>
                <w:rFonts w:ascii="Calibri" w:hAnsi="Calibri" w:cs="Calibri"/>
                <w:sz w:val="22"/>
                <w:szCs w:val="20"/>
              </w:rPr>
            </w:pPr>
            <w:r w:rsidRPr="00E766EB">
              <w:rPr>
                <w:rFonts w:ascii="Calibri" w:hAnsi="Calibri" w:cs="Calibri"/>
                <w:sz w:val="22"/>
                <w:szCs w:val="20"/>
              </w:rPr>
              <w:t xml:space="preserve">RP, </w:t>
            </w:r>
            <w:r w:rsidR="002A5A2C" w:rsidRPr="00E766EB">
              <w:rPr>
                <w:rFonts w:ascii="Calibri" w:hAnsi="Calibri" w:cs="Calibri"/>
                <w:sz w:val="22"/>
                <w:szCs w:val="20"/>
              </w:rPr>
              <w:t>UNCT, RCO</w:t>
            </w:r>
          </w:p>
        </w:tc>
        <w:tc>
          <w:tcPr>
            <w:tcW w:w="2700" w:type="dxa"/>
            <w:tcBorders>
              <w:bottom w:val="single" w:sz="4" w:space="0" w:color="000000"/>
            </w:tcBorders>
          </w:tcPr>
          <w:p w14:paraId="508D1C15" w14:textId="0D9C24ED" w:rsidR="002A5A2C" w:rsidRPr="00E766EB" w:rsidRDefault="002A5A2C" w:rsidP="002A5A2C">
            <w:pPr>
              <w:pStyle w:val="NoSpacing"/>
              <w:rPr>
                <w:rFonts w:ascii="Calibri" w:hAnsi="Calibri" w:cs="Calibri"/>
                <w:sz w:val="22"/>
                <w:szCs w:val="20"/>
              </w:rPr>
            </w:pPr>
            <w:r w:rsidRPr="00E766EB">
              <w:rPr>
                <w:rFonts w:ascii="Calibri" w:hAnsi="Calibri" w:cs="Calibri"/>
                <w:sz w:val="22"/>
                <w:szCs w:val="20"/>
              </w:rPr>
              <w:t>02/2017 – 03/2017</w:t>
            </w:r>
          </w:p>
        </w:tc>
        <w:tc>
          <w:tcPr>
            <w:tcW w:w="1170" w:type="dxa"/>
            <w:tcBorders>
              <w:bottom w:val="single" w:sz="4" w:space="0" w:color="000000"/>
            </w:tcBorders>
          </w:tcPr>
          <w:p w14:paraId="507B25A0" w14:textId="746E7497" w:rsidR="002A5A2C" w:rsidRPr="00E766EB" w:rsidRDefault="002A5A2C" w:rsidP="002A5A2C">
            <w:pPr>
              <w:pStyle w:val="NoSpacing"/>
              <w:rPr>
                <w:rFonts w:ascii="Calibri" w:hAnsi="Calibri" w:cs="Calibri"/>
                <w:sz w:val="22"/>
                <w:szCs w:val="20"/>
              </w:rPr>
            </w:pPr>
            <w:r w:rsidRPr="00E766EB">
              <w:rPr>
                <w:rFonts w:ascii="Calibri" w:hAnsi="Calibri" w:cs="Calibri"/>
                <w:sz w:val="22"/>
                <w:szCs w:val="20"/>
              </w:rPr>
              <w:t>Staff time</w:t>
            </w:r>
          </w:p>
        </w:tc>
        <w:tc>
          <w:tcPr>
            <w:tcW w:w="1175" w:type="dxa"/>
            <w:tcBorders>
              <w:bottom w:val="single" w:sz="4" w:space="0" w:color="000000"/>
            </w:tcBorders>
          </w:tcPr>
          <w:p w14:paraId="1F5F41D2" w14:textId="27F91801" w:rsidR="002A5A2C" w:rsidRPr="00E766EB" w:rsidRDefault="002A5A2C" w:rsidP="002A5A2C">
            <w:pPr>
              <w:pStyle w:val="NoSpacing"/>
              <w:rPr>
                <w:rFonts w:ascii="Calibri" w:hAnsi="Calibri" w:cs="Calibri"/>
                <w:i/>
                <w:sz w:val="20"/>
                <w:szCs w:val="20"/>
              </w:rPr>
            </w:pPr>
            <w:r w:rsidRPr="00E766EB">
              <w:rPr>
                <w:rFonts w:ascii="Calibri" w:hAnsi="Calibri" w:cs="Calibri"/>
                <w:i/>
                <w:sz w:val="20"/>
                <w:szCs w:val="20"/>
              </w:rPr>
              <w:t>5,000</w:t>
            </w:r>
          </w:p>
        </w:tc>
      </w:tr>
      <w:tr w:rsidR="002A5A2C" w14:paraId="44850197" w14:textId="77777777" w:rsidTr="00E766EB">
        <w:trPr>
          <w:jc w:val="center"/>
        </w:trPr>
        <w:tc>
          <w:tcPr>
            <w:tcW w:w="2965" w:type="dxa"/>
            <w:tcBorders>
              <w:bottom w:val="single" w:sz="4" w:space="0" w:color="000000"/>
            </w:tcBorders>
          </w:tcPr>
          <w:p w14:paraId="481E9383" w14:textId="5813925A" w:rsidR="002A5A2C" w:rsidRPr="00E766EB" w:rsidRDefault="00DF02CB" w:rsidP="002A5A2C">
            <w:pPr>
              <w:pStyle w:val="NoSpacing"/>
              <w:rPr>
                <w:rFonts w:ascii="Calibri" w:hAnsi="Calibri" w:cs="Calibri"/>
                <w:sz w:val="22"/>
                <w:szCs w:val="20"/>
              </w:rPr>
            </w:pPr>
            <w:r w:rsidRPr="00E766EB">
              <w:rPr>
                <w:rFonts w:ascii="Calibri" w:hAnsi="Calibri" w:cs="Calibri"/>
                <w:sz w:val="22"/>
                <w:szCs w:val="20"/>
              </w:rPr>
              <w:t>UN JP funded by UNHSTF, TJK</w:t>
            </w:r>
          </w:p>
        </w:tc>
        <w:tc>
          <w:tcPr>
            <w:tcW w:w="2155" w:type="dxa"/>
            <w:tcBorders>
              <w:bottom w:val="single" w:sz="4" w:space="0" w:color="000000"/>
            </w:tcBorders>
          </w:tcPr>
          <w:p w14:paraId="580DE0C8" w14:textId="2A6816CF" w:rsidR="002A5A2C" w:rsidRPr="00E766EB" w:rsidRDefault="00887FF3" w:rsidP="00DF02CB">
            <w:pPr>
              <w:pStyle w:val="NoSpacing"/>
              <w:rPr>
                <w:rFonts w:ascii="Calibri" w:hAnsi="Calibri" w:cs="Calibri"/>
                <w:color w:val="000000" w:themeColor="text1"/>
                <w:sz w:val="22"/>
                <w:szCs w:val="20"/>
              </w:rPr>
            </w:pPr>
            <w:r>
              <w:rPr>
                <w:rFonts w:ascii="Calibri" w:hAnsi="Calibri" w:cs="Calibri"/>
                <w:color w:val="000000" w:themeColor="text1"/>
                <w:sz w:val="22"/>
                <w:szCs w:val="20"/>
              </w:rPr>
              <w:t>I</w:t>
            </w:r>
            <w:r w:rsidR="002A5A2C" w:rsidRPr="00E766EB">
              <w:rPr>
                <w:rFonts w:ascii="Calibri" w:hAnsi="Calibri" w:cs="Calibri"/>
                <w:color w:val="000000" w:themeColor="text1"/>
                <w:sz w:val="22"/>
                <w:szCs w:val="20"/>
              </w:rPr>
              <w:t xml:space="preserve">nput for </w:t>
            </w:r>
            <w:r w:rsidR="00DF02CB" w:rsidRPr="00E766EB">
              <w:rPr>
                <w:rFonts w:ascii="Calibri" w:hAnsi="Calibri" w:cs="Calibri"/>
                <w:color w:val="000000" w:themeColor="text1"/>
                <w:sz w:val="22"/>
                <w:szCs w:val="20"/>
              </w:rPr>
              <w:t xml:space="preserve">final substantive </w:t>
            </w:r>
            <w:r w:rsidR="002A5A2C" w:rsidRPr="00E766EB">
              <w:rPr>
                <w:rFonts w:ascii="Calibri" w:hAnsi="Calibri" w:cs="Calibri"/>
                <w:color w:val="000000" w:themeColor="text1"/>
                <w:sz w:val="22"/>
                <w:szCs w:val="20"/>
              </w:rPr>
              <w:t>report (compiled by UNDP)</w:t>
            </w:r>
            <w:r w:rsidR="00211012" w:rsidRPr="00E766EB">
              <w:rPr>
                <w:rFonts w:ascii="Calibri" w:hAnsi="Calibri" w:cs="Calibri"/>
                <w:color w:val="000000" w:themeColor="text1"/>
                <w:sz w:val="22"/>
                <w:szCs w:val="20"/>
              </w:rPr>
              <w:t xml:space="preserve">; </w:t>
            </w:r>
          </w:p>
        </w:tc>
        <w:tc>
          <w:tcPr>
            <w:tcW w:w="2250" w:type="dxa"/>
            <w:tcBorders>
              <w:bottom w:val="single" w:sz="4" w:space="0" w:color="000000"/>
            </w:tcBorders>
          </w:tcPr>
          <w:p w14:paraId="27752A7B" w14:textId="677FE1A9" w:rsidR="002A5A2C" w:rsidRPr="00E766EB" w:rsidRDefault="00DF02CB" w:rsidP="002A5A2C">
            <w:pPr>
              <w:pStyle w:val="NoSpacing"/>
              <w:rPr>
                <w:rFonts w:ascii="Calibri" w:hAnsi="Calibri" w:cs="Calibri"/>
                <w:sz w:val="22"/>
                <w:szCs w:val="20"/>
              </w:rPr>
            </w:pPr>
            <w:r w:rsidRPr="00E766EB">
              <w:rPr>
                <w:rFonts w:ascii="Calibri" w:hAnsi="Calibri" w:cs="Calibri"/>
                <w:sz w:val="22"/>
                <w:szCs w:val="20"/>
              </w:rPr>
              <w:t xml:space="preserve">Tajikistan  Programme Specialist                       </w:t>
            </w:r>
            <w:r w:rsidR="002A5A2C" w:rsidRPr="00E766EB">
              <w:rPr>
                <w:rFonts w:ascii="Calibri" w:hAnsi="Calibri" w:cs="Calibri"/>
                <w:sz w:val="22"/>
                <w:szCs w:val="20"/>
              </w:rPr>
              <w:t>MCO Programme Specialist</w:t>
            </w:r>
          </w:p>
        </w:tc>
        <w:tc>
          <w:tcPr>
            <w:tcW w:w="2250" w:type="dxa"/>
            <w:tcBorders>
              <w:bottom w:val="single" w:sz="4" w:space="0" w:color="000000"/>
            </w:tcBorders>
          </w:tcPr>
          <w:p w14:paraId="54EB71A5" w14:textId="6C0B7A5A" w:rsidR="002A5A2C" w:rsidRPr="00E766EB" w:rsidRDefault="001F7363" w:rsidP="002A5A2C">
            <w:pPr>
              <w:pStyle w:val="NoSpacing"/>
              <w:rPr>
                <w:rFonts w:ascii="Calibri" w:hAnsi="Calibri" w:cs="Calibri"/>
                <w:sz w:val="22"/>
                <w:szCs w:val="20"/>
              </w:rPr>
            </w:pPr>
            <w:r w:rsidRPr="00E766EB">
              <w:rPr>
                <w:rFonts w:ascii="Calibri" w:hAnsi="Calibri" w:cs="Calibri"/>
                <w:sz w:val="22"/>
                <w:szCs w:val="20"/>
              </w:rPr>
              <w:t xml:space="preserve">RP, </w:t>
            </w:r>
            <w:r w:rsidR="002A5A2C" w:rsidRPr="00E766EB">
              <w:rPr>
                <w:rFonts w:ascii="Calibri" w:hAnsi="Calibri" w:cs="Calibri"/>
                <w:sz w:val="22"/>
                <w:szCs w:val="20"/>
              </w:rPr>
              <w:t>UNCT, RCO</w:t>
            </w:r>
          </w:p>
        </w:tc>
        <w:tc>
          <w:tcPr>
            <w:tcW w:w="2700" w:type="dxa"/>
            <w:tcBorders>
              <w:bottom w:val="single" w:sz="4" w:space="0" w:color="000000"/>
            </w:tcBorders>
          </w:tcPr>
          <w:p w14:paraId="6773B349" w14:textId="22DE2923" w:rsidR="002A5A2C" w:rsidRPr="00E766EB" w:rsidRDefault="00211012" w:rsidP="00DF02CB">
            <w:pPr>
              <w:pStyle w:val="NoSpacing"/>
              <w:rPr>
                <w:rFonts w:ascii="Calibri" w:hAnsi="Calibri" w:cs="Calibri"/>
                <w:sz w:val="22"/>
                <w:szCs w:val="20"/>
              </w:rPr>
            </w:pPr>
            <w:r w:rsidRPr="00E766EB">
              <w:rPr>
                <w:rFonts w:ascii="Calibri" w:hAnsi="Calibri" w:cs="Calibri"/>
                <w:sz w:val="22"/>
                <w:szCs w:val="20"/>
              </w:rPr>
              <w:t>30/06/2017- final certified financial report</w:t>
            </w:r>
            <w:r w:rsidR="00B05419" w:rsidRPr="00E766EB">
              <w:rPr>
                <w:rFonts w:ascii="Calibri" w:hAnsi="Calibri" w:cs="Calibri"/>
                <w:sz w:val="22"/>
                <w:szCs w:val="20"/>
              </w:rPr>
              <w:t xml:space="preserve">          30/06/2017 – final substantive narrative ;   report;                                 </w:t>
            </w:r>
          </w:p>
        </w:tc>
        <w:tc>
          <w:tcPr>
            <w:tcW w:w="1170" w:type="dxa"/>
            <w:tcBorders>
              <w:bottom w:val="single" w:sz="4" w:space="0" w:color="000000"/>
            </w:tcBorders>
          </w:tcPr>
          <w:p w14:paraId="5CB1EA62" w14:textId="4354E16C" w:rsidR="002A5A2C" w:rsidRPr="00E766EB" w:rsidRDefault="002A5A2C" w:rsidP="002A5A2C">
            <w:pPr>
              <w:pStyle w:val="NoSpacing"/>
              <w:rPr>
                <w:rFonts w:ascii="Calibri" w:hAnsi="Calibri" w:cs="Calibri"/>
                <w:sz w:val="22"/>
                <w:szCs w:val="20"/>
              </w:rPr>
            </w:pPr>
            <w:r w:rsidRPr="00E766EB">
              <w:rPr>
                <w:rFonts w:ascii="Calibri" w:hAnsi="Calibri" w:cs="Calibri"/>
                <w:sz w:val="22"/>
                <w:szCs w:val="20"/>
              </w:rPr>
              <w:t>Staff time</w:t>
            </w:r>
          </w:p>
        </w:tc>
        <w:tc>
          <w:tcPr>
            <w:tcW w:w="1175" w:type="dxa"/>
            <w:tcBorders>
              <w:bottom w:val="single" w:sz="4" w:space="0" w:color="000000"/>
            </w:tcBorders>
          </w:tcPr>
          <w:p w14:paraId="30799CE6" w14:textId="08E0D0B4" w:rsidR="002A5A2C" w:rsidRPr="00E766EB" w:rsidRDefault="002A5A2C" w:rsidP="002A5A2C">
            <w:pPr>
              <w:pStyle w:val="NoSpacing"/>
              <w:rPr>
                <w:rFonts w:ascii="Calibri" w:hAnsi="Calibri" w:cs="Calibri"/>
                <w:i/>
                <w:sz w:val="20"/>
                <w:szCs w:val="20"/>
              </w:rPr>
            </w:pPr>
            <w:r w:rsidRPr="00E766EB">
              <w:rPr>
                <w:rFonts w:ascii="Calibri" w:hAnsi="Calibri" w:cs="Calibri"/>
                <w:i/>
                <w:sz w:val="20"/>
                <w:szCs w:val="20"/>
              </w:rPr>
              <w:t>5,000</w:t>
            </w:r>
          </w:p>
        </w:tc>
      </w:tr>
      <w:tr w:rsidR="002A5A2C" w:rsidRPr="00823E9B" w14:paraId="64A43925" w14:textId="77777777" w:rsidTr="00E766EB">
        <w:trPr>
          <w:jc w:val="center"/>
        </w:trPr>
        <w:tc>
          <w:tcPr>
            <w:tcW w:w="14665" w:type="dxa"/>
            <w:gridSpan w:val="7"/>
            <w:tcBorders>
              <w:bottom w:val="single" w:sz="4" w:space="0" w:color="000000"/>
            </w:tcBorders>
          </w:tcPr>
          <w:p w14:paraId="18A7F3C6" w14:textId="77777777" w:rsidR="007E28C8" w:rsidRDefault="007E28C8" w:rsidP="002A5A2C">
            <w:pPr>
              <w:pStyle w:val="NoSpacing"/>
              <w:rPr>
                <w:rFonts w:ascii="Calibri" w:hAnsi="Calibri" w:cs="Calibri"/>
                <w:b/>
                <w:i/>
                <w:color w:val="0070C0"/>
                <w:sz w:val="20"/>
                <w:szCs w:val="20"/>
              </w:rPr>
            </w:pPr>
          </w:p>
          <w:p w14:paraId="7443B5D9" w14:textId="649A908A" w:rsidR="002A5A2C" w:rsidRPr="00E766EB" w:rsidRDefault="002A5A2C" w:rsidP="002A5A2C">
            <w:pPr>
              <w:pStyle w:val="NoSpacing"/>
              <w:rPr>
                <w:rFonts w:ascii="Calibri" w:hAnsi="Calibri" w:cs="Calibri"/>
                <w:i/>
                <w:sz w:val="20"/>
                <w:szCs w:val="20"/>
              </w:rPr>
            </w:pPr>
            <w:r w:rsidRPr="00E766EB">
              <w:rPr>
                <w:rFonts w:ascii="Calibri" w:hAnsi="Calibri" w:cs="Calibri"/>
                <w:b/>
                <w:i/>
                <w:color w:val="0070C0"/>
                <w:sz w:val="20"/>
                <w:szCs w:val="20"/>
              </w:rPr>
              <w:t xml:space="preserve">Project related monitoring </w:t>
            </w:r>
          </w:p>
        </w:tc>
      </w:tr>
      <w:tr w:rsidR="00D005BD" w:rsidRPr="003E000C" w14:paraId="324B01D7" w14:textId="77777777" w:rsidTr="00E766EB">
        <w:trPr>
          <w:jc w:val="center"/>
        </w:trPr>
        <w:tc>
          <w:tcPr>
            <w:tcW w:w="2965" w:type="dxa"/>
          </w:tcPr>
          <w:p w14:paraId="444215C3" w14:textId="7F5A467D" w:rsidR="00D005BD" w:rsidRPr="00E766EB" w:rsidRDefault="00D005BD" w:rsidP="00D005BD">
            <w:pPr>
              <w:pStyle w:val="NoSpacing"/>
              <w:rPr>
                <w:rFonts w:ascii="Calibri" w:hAnsi="Calibri" w:cs="Calibri"/>
                <w:sz w:val="22"/>
                <w:szCs w:val="20"/>
              </w:rPr>
            </w:pPr>
            <w:r w:rsidRPr="00E766EB">
              <w:rPr>
                <w:rFonts w:ascii="Calibri" w:hAnsi="Calibri" w:cs="Calibri"/>
                <w:sz w:val="22"/>
                <w:szCs w:val="20"/>
              </w:rPr>
              <w:t>PBF project, TJK</w:t>
            </w:r>
          </w:p>
        </w:tc>
        <w:tc>
          <w:tcPr>
            <w:tcW w:w="2155" w:type="dxa"/>
          </w:tcPr>
          <w:p w14:paraId="3649BC26" w14:textId="7A7B923A" w:rsidR="00D005BD" w:rsidRPr="00E766EB" w:rsidRDefault="00230535" w:rsidP="00D005BD">
            <w:pPr>
              <w:pStyle w:val="NoSpacing"/>
              <w:rPr>
                <w:rFonts w:ascii="Calibri" w:hAnsi="Calibri" w:cs="Calibri"/>
                <w:color w:val="000000" w:themeColor="text1"/>
                <w:sz w:val="22"/>
                <w:szCs w:val="20"/>
              </w:rPr>
            </w:pPr>
            <w:r>
              <w:rPr>
                <w:rFonts w:ascii="Calibri" w:hAnsi="Calibri" w:cs="Calibri"/>
                <w:sz w:val="22"/>
                <w:szCs w:val="20"/>
              </w:rPr>
              <w:t>Mid-term</w:t>
            </w:r>
            <w:r w:rsidR="00D005BD" w:rsidRPr="00E766EB">
              <w:rPr>
                <w:rFonts w:ascii="Calibri" w:hAnsi="Calibri" w:cs="Calibri"/>
                <w:sz w:val="22"/>
                <w:szCs w:val="20"/>
              </w:rPr>
              <w:t xml:space="preserve"> reporting, final reporting and final project evaluation</w:t>
            </w:r>
          </w:p>
        </w:tc>
        <w:tc>
          <w:tcPr>
            <w:tcW w:w="2250" w:type="dxa"/>
          </w:tcPr>
          <w:p w14:paraId="45C3BD45" w14:textId="09D5E106" w:rsidR="00D005BD" w:rsidRPr="00E766EB" w:rsidRDefault="00D005BD" w:rsidP="00D005BD">
            <w:pPr>
              <w:pStyle w:val="NoSpacing"/>
              <w:rPr>
                <w:rFonts w:ascii="Calibri" w:hAnsi="Calibri" w:cs="Calibri"/>
                <w:sz w:val="22"/>
                <w:szCs w:val="20"/>
              </w:rPr>
            </w:pPr>
            <w:r w:rsidRPr="00E766EB">
              <w:rPr>
                <w:rFonts w:ascii="Calibri" w:hAnsi="Calibri" w:cs="Calibri"/>
                <w:sz w:val="22"/>
                <w:szCs w:val="20"/>
              </w:rPr>
              <w:t xml:space="preserve">Project manager PBF, Tajikistan Programme Specialist </w:t>
            </w:r>
          </w:p>
        </w:tc>
        <w:tc>
          <w:tcPr>
            <w:tcW w:w="2250" w:type="dxa"/>
          </w:tcPr>
          <w:p w14:paraId="0140D424" w14:textId="6C414CF4" w:rsidR="00D005BD" w:rsidRPr="00E766EB" w:rsidRDefault="00D005BD" w:rsidP="00D005BD">
            <w:pPr>
              <w:pStyle w:val="NoSpacing"/>
              <w:rPr>
                <w:rFonts w:ascii="Calibri" w:hAnsi="Calibri" w:cs="Calibri"/>
                <w:sz w:val="22"/>
                <w:szCs w:val="20"/>
              </w:rPr>
            </w:pPr>
            <w:r w:rsidRPr="00E766EB">
              <w:rPr>
                <w:rFonts w:ascii="Calibri" w:hAnsi="Calibri" w:cs="Calibri"/>
                <w:sz w:val="22"/>
                <w:szCs w:val="20"/>
              </w:rPr>
              <w:t>Government, CSOs, UNCT</w:t>
            </w:r>
          </w:p>
        </w:tc>
        <w:tc>
          <w:tcPr>
            <w:tcW w:w="2700" w:type="dxa"/>
          </w:tcPr>
          <w:p w14:paraId="2F1714EA" w14:textId="10E2F8B6" w:rsidR="00D005BD" w:rsidRPr="00E766EB" w:rsidRDefault="00D005BD" w:rsidP="00D005BD">
            <w:pPr>
              <w:pStyle w:val="NoSpacing"/>
              <w:rPr>
                <w:rFonts w:ascii="Calibri" w:hAnsi="Calibri" w:cs="Calibri"/>
                <w:sz w:val="22"/>
                <w:szCs w:val="20"/>
              </w:rPr>
            </w:pPr>
            <w:r w:rsidRPr="00E766EB">
              <w:rPr>
                <w:rFonts w:ascii="Calibri" w:hAnsi="Calibri" w:cs="Calibri"/>
                <w:sz w:val="22"/>
                <w:szCs w:val="20"/>
              </w:rPr>
              <w:t>06/20</w:t>
            </w:r>
            <w:r w:rsidRPr="00E766EB">
              <w:rPr>
                <w:rFonts w:ascii="Calibri" w:hAnsi="Calibri" w:cs="Calibri"/>
                <w:sz w:val="22"/>
                <w:szCs w:val="20"/>
                <w:lang w:val="ru-RU"/>
              </w:rPr>
              <w:t>1</w:t>
            </w:r>
            <w:r w:rsidRPr="00E766EB">
              <w:rPr>
                <w:rFonts w:ascii="Calibri" w:hAnsi="Calibri" w:cs="Calibri"/>
                <w:sz w:val="22"/>
                <w:szCs w:val="20"/>
              </w:rPr>
              <w:t>7--08/2017</w:t>
            </w:r>
          </w:p>
        </w:tc>
        <w:tc>
          <w:tcPr>
            <w:tcW w:w="1170" w:type="dxa"/>
          </w:tcPr>
          <w:p w14:paraId="238A1274" w14:textId="311EB1EF" w:rsidR="00D005BD" w:rsidRPr="00E766EB" w:rsidRDefault="00D56C4B" w:rsidP="00D56C4B">
            <w:pPr>
              <w:pStyle w:val="NoSpacing"/>
              <w:rPr>
                <w:rFonts w:ascii="Calibri" w:hAnsi="Calibri" w:cs="Calibri"/>
                <w:sz w:val="22"/>
                <w:szCs w:val="20"/>
              </w:rPr>
            </w:pPr>
            <w:r>
              <w:rPr>
                <w:rFonts w:ascii="Calibri" w:hAnsi="Calibri" w:cs="Calibri"/>
                <w:sz w:val="22"/>
                <w:szCs w:val="20"/>
              </w:rPr>
              <w:t>Non-core</w:t>
            </w:r>
            <w:r w:rsidR="00D005BD" w:rsidRPr="00E766EB">
              <w:rPr>
                <w:rFonts w:ascii="Calibri" w:hAnsi="Calibri" w:cs="Calibri"/>
                <w:sz w:val="22"/>
                <w:szCs w:val="20"/>
              </w:rPr>
              <w:t xml:space="preserve"> + Staff time </w:t>
            </w:r>
          </w:p>
        </w:tc>
        <w:tc>
          <w:tcPr>
            <w:tcW w:w="1175" w:type="dxa"/>
          </w:tcPr>
          <w:p w14:paraId="02F2A906" w14:textId="4AB0152E" w:rsidR="00D005BD" w:rsidRPr="00E766EB" w:rsidRDefault="00D005BD" w:rsidP="00D005BD">
            <w:pPr>
              <w:pStyle w:val="NoSpacing"/>
              <w:rPr>
                <w:rFonts w:ascii="Calibri" w:hAnsi="Calibri" w:cs="Calibri"/>
                <w:i/>
                <w:sz w:val="20"/>
                <w:szCs w:val="20"/>
              </w:rPr>
            </w:pPr>
            <w:r w:rsidRPr="00E766EB">
              <w:rPr>
                <w:rFonts w:ascii="Calibri" w:hAnsi="Calibri" w:cs="Calibri"/>
                <w:i/>
                <w:sz w:val="20"/>
                <w:szCs w:val="20"/>
              </w:rPr>
              <w:t xml:space="preserve"> 5,000</w:t>
            </w:r>
          </w:p>
        </w:tc>
      </w:tr>
      <w:tr w:rsidR="00456B90" w:rsidRPr="003E000C" w14:paraId="3F9BE7B6" w14:textId="77777777" w:rsidTr="00E766EB">
        <w:trPr>
          <w:jc w:val="center"/>
        </w:trPr>
        <w:tc>
          <w:tcPr>
            <w:tcW w:w="2965" w:type="dxa"/>
            <w:shd w:val="clear" w:color="auto" w:fill="auto"/>
          </w:tcPr>
          <w:p w14:paraId="601E80C6" w14:textId="254B9102" w:rsidR="00456B90" w:rsidRPr="00E766EB" w:rsidRDefault="00456B90" w:rsidP="00456B90">
            <w:pPr>
              <w:pStyle w:val="NoSpacing"/>
              <w:rPr>
                <w:rFonts w:ascii="Calibri" w:hAnsi="Calibri" w:cs="Calibri"/>
                <w:sz w:val="22"/>
                <w:szCs w:val="20"/>
              </w:rPr>
            </w:pPr>
            <w:r w:rsidRPr="00E766EB">
              <w:rPr>
                <w:rFonts w:ascii="Calibri" w:hAnsi="Calibri" w:cs="Calibri"/>
                <w:sz w:val="22"/>
                <w:szCs w:val="20"/>
              </w:rPr>
              <w:t>KAZ project (SDG, WEE, GRB) with MNE</w:t>
            </w:r>
          </w:p>
        </w:tc>
        <w:tc>
          <w:tcPr>
            <w:tcW w:w="2155" w:type="dxa"/>
            <w:shd w:val="clear" w:color="auto" w:fill="auto"/>
          </w:tcPr>
          <w:p w14:paraId="0D3F0566" w14:textId="079B5AE4" w:rsidR="00456B90" w:rsidRPr="00E766EB" w:rsidRDefault="00456B90" w:rsidP="00456B90">
            <w:pPr>
              <w:pStyle w:val="NoSpacing"/>
              <w:rPr>
                <w:rFonts w:ascii="Calibri" w:hAnsi="Calibri" w:cs="Calibri"/>
                <w:color w:val="000000" w:themeColor="text1"/>
                <w:sz w:val="22"/>
                <w:szCs w:val="20"/>
              </w:rPr>
            </w:pPr>
            <w:r w:rsidRPr="00E766EB">
              <w:rPr>
                <w:rFonts w:ascii="Calibri" w:hAnsi="Calibri" w:cs="Calibri"/>
                <w:color w:val="000000" w:themeColor="text1"/>
                <w:sz w:val="22"/>
                <w:szCs w:val="20"/>
              </w:rPr>
              <w:t>Project implementation monitoring</w:t>
            </w:r>
          </w:p>
        </w:tc>
        <w:tc>
          <w:tcPr>
            <w:tcW w:w="2250" w:type="dxa"/>
            <w:shd w:val="clear" w:color="auto" w:fill="auto"/>
          </w:tcPr>
          <w:p w14:paraId="45BEC8E3" w14:textId="4EB02D09" w:rsidR="00456B90" w:rsidRPr="00E766EB" w:rsidRDefault="00456B90" w:rsidP="00456B90">
            <w:pPr>
              <w:pStyle w:val="NoSpacing"/>
              <w:rPr>
                <w:rFonts w:ascii="Calibri" w:hAnsi="Calibri" w:cs="Calibri"/>
                <w:sz w:val="22"/>
                <w:szCs w:val="20"/>
              </w:rPr>
            </w:pPr>
            <w:r w:rsidRPr="00E766EB">
              <w:rPr>
                <w:rFonts w:ascii="Calibri" w:hAnsi="Calibri" w:cs="Calibri"/>
                <w:sz w:val="22"/>
                <w:szCs w:val="20"/>
              </w:rPr>
              <w:t>Project manager, MCO Programme Specialist</w:t>
            </w:r>
          </w:p>
        </w:tc>
        <w:tc>
          <w:tcPr>
            <w:tcW w:w="2250" w:type="dxa"/>
            <w:shd w:val="clear" w:color="auto" w:fill="auto"/>
          </w:tcPr>
          <w:p w14:paraId="432D7419" w14:textId="2442EAB9" w:rsidR="00456B90" w:rsidRPr="00E766EB" w:rsidRDefault="00456B90" w:rsidP="00456B90">
            <w:pPr>
              <w:pStyle w:val="NoSpacing"/>
              <w:rPr>
                <w:rFonts w:ascii="Calibri" w:hAnsi="Calibri" w:cs="Calibri"/>
                <w:sz w:val="22"/>
                <w:szCs w:val="20"/>
              </w:rPr>
            </w:pPr>
            <w:r w:rsidRPr="00E766EB">
              <w:rPr>
                <w:rFonts w:ascii="Calibri" w:hAnsi="Calibri" w:cs="Calibri"/>
                <w:sz w:val="22"/>
                <w:szCs w:val="20"/>
              </w:rPr>
              <w:t>Government, CSOs, UNCT</w:t>
            </w:r>
          </w:p>
        </w:tc>
        <w:tc>
          <w:tcPr>
            <w:tcW w:w="2700" w:type="dxa"/>
            <w:shd w:val="clear" w:color="auto" w:fill="auto"/>
          </w:tcPr>
          <w:p w14:paraId="41CBAF6F" w14:textId="2A9FCFAA" w:rsidR="00456B90" w:rsidRPr="00E766EB" w:rsidRDefault="00456B90" w:rsidP="00456B90">
            <w:pPr>
              <w:pStyle w:val="NoSpacing"/>
              <w:rPr>
                <w:rFonts w:ascii="Calibri" w:hAnsi="Calibri" w:cs="Calibri"/>
                <w:sz w:val="22"/>
                <w:szCs w:val="20"/>
              </w:rPr>
            </w:pPr>
            <w:r w:rsidRPr="00E766EB">
              <w:rPr>
                <w:rFonts w:ascii="Calibri" w:hAnsi="Calibri" w:cs="Calibri"/>
                <w:sz w:val="22"/>
                <w:szCs w:val="20"/>
              </w:rPr>
              <w:t>TBD</w:t>
            </w:r>
          </w:p>
        </w:tc>
        <w:tc>
          <w:tcPr>
            <w:tcW w:w="1170" w:type="dxa"/>
            <w:shd w:val="clear" w:color="auto" w:fill="auto"/>
          </w:tcPr>
          <w:p w14:paraId="3E1612AF" w14:textId="019CE5FC" w:rsidR="00456B90" w:rsidRPr="00E766EB" w:rsidRDefault="00D56C4B" w:rsidP="00D56C4B">
            <w:pPr>
              <w:pStyle w:val="NoSpacing"/>
              <w:rPr>
                <w:rFonts w:ascii="Calibri" w:hAnsi="Calibri" w:cs="Calibri"/>
                <w:sz w:val="22"/>
                <w:szCs w:val="20"/>
              </w:rPr>
            </w:pPr>
            <w:r>
              <w:rPr>
                <w:rFonts w:ascii="Calibri" w:hAnsi="Calibri" w:cs="Calibri"/>
                <w:sz w:val="22"/>
                <w:szCs w:val="20"/>
              </w:rPr>
              <w:t>Non-core</w:t>
            </w:r>
            <w:r w:rsidRPr="00E766EB">
              <w:rPr>
                <w:rFonts w:ascii="Calibri" w:hAnsi="Calibri" w:cs="Calibri"/>
                <w:sz w:val="22"/>
                <w:szCs w:val="20"/>
              </w:rPr>
              <w:t xml:space="preserve"> </w:t>
            </w:r>
            <w:r w:rsidR="00456B90" w:rsidRPr="00E766EB">
              <w:rPr>
                <w:rFonts w:ascii="Calibri" w:hAnsi="Calibri" w:cs="Calibri"/>
                <w:sz w:val="22"/>
                <w:szCs w:val="20"/>
              </w:rPr>
              <w:t>+ Staff time</w:t>
            </w:r>
          </w:p>
        </w:tc>
        <w:tc>
          <w:tcPr>
            <w:tcW w:w="1175" w:type="dxa"/>
            <w:shd w:val="clear" w:color="auto" w:fill="auto"/>
          </w:tcPr>
          <w:p w14:paraId="6FD7A9D9" w14:textId="3EEF9248" w:rsidR="00456B90" w:rsidRPr="00E766EB" w:rsidRDefault="00456B90" w:rsidP="00456B90">
            <w:pPr>
              <w:pStyle w:val="NoSpacing"/>
              <w:rPr>
                <w:rFonts w:ascii="Calibri" w:hAnsi="Calibri" w:cs="Calibri"/>
                <w:i/>
                <w:sz w:val="20"/>
                <w:szCs w:val="20"/>
              </w:rPr>
            </w:pPr>
            <w:r w:rsidRPr="00E766EB">
              <w:rPr>
                <w:rFonts w:ascii="Calibri" w:hAnsi="Calibri" w:cs="Calibri"/>
                <w:i/>
                <w:sz w:val="20"/>
                <w:szCs w:val="20"/>
              </w:rPr>
              <w:t>TBD</w:t>
            </w:r>
          </w:p>
        </w:tc>
      </w:tr>
      <w:tr w:rsidR="000E2375" w:rsidRPr="003E000C" w14:paraId="6FFB9E15" w14:textId="77777777" w:rsidTr="00E766EB">
        <w:trPr>
          <w:jc w:val="center"/>
        </w:trPr>
        <w:tc>
          <w:tcPr>
            <w:tcW w:w="2965" w:type="dxa"/>
            <w:shd w:val="clear" w:color="auto" w:fill="auto"/>
          </w:tcPr>
          <w:p w14:paraId="0AD5A7EA" w14:textId="4E586542" w:rsidR="000E2375" w:rsidRPr="00E766EB" w:rsidRDefault="00230535" w:rsidP="000E2375">
            <w:pPr>
              <w:pStyle w:val="NoSpacing"/>
              <w:rPr>
                <w:rFonts w:ascii="Calibri" w:hAnsi="Calibri" w:cs="Calibri"/>
                <w:sz w:val="22"/>
                <w:szCs w:val="20"/>
              </w:rPr>
            </w:pPr>
            <w:r>
              <w:rPr>
                <w:rFonts w:ascii="Calibri" w:hAnsi="Calibri" w:cs="Calibri"/>
                <w:sz w:val="22"/>
                <w:szCs w:val="20"/>
              </w:rPr>
              <w:t>I</w:t>
            </w:r>
            <w:r w:rsidR="000E2375" w:rsidRPr="00E766EB">
              <w:rPr>
                <w:rFonts w:ascii="Calibri" w:hAnsi="Calibri" w:cs="Calibri"/>
                <w:sz w:val="22"/>
                <w:szCs w:val="20"/>
              </w:rPr>
              <w:t xml:space="preserve">nterim report (narrative and financial)  for Support to Civil Registration Reform Project, TJK (UNDP led) </w:t>
            </w:r>
          </w:p>
          <w:p w14:paraId="1A005F7C" w14:textId="420FBA06" w:rsidR="000E2375" w:rsidRPr="00E766EB" w:rsidRDefault="000E2375" w:rsidP="000E2375">
            <w:pPr>
              <w:pStyle w:val="NoSpacing"/>
              <w:rPr>
                <w:rFonts w:ascii="Calibri" w:hAnsi="Calibri" w:cs="Calibri"/>
                <w:sz w:val="22"/>
                <w:szCs w:val="20"/>
              </w:rPr>
            </w:pPr>
          </w:p>
        </w:tc>
        <w:tc>
          <w:tcPr>
            <w:tcW w:w="2155" w:type="dxa"/>
            <w:shd w:val="clear" w:color="auto" w:fill="auto"/>
          </w:tcPr>
          <w:p w14:paraId="1B5BE0BB" w14:textId="5D54DFDC" w:rsidR="000E2375" w:rsidRPr="00E766EB" w:rsidRDefault="00887FF3" w:rsidP="000E2375">
            <w:pPr>
              <w:pStyle w:val="NoSpacing"/>
              <w:rPr>
                <w:rFonts w:ascii="Calibri" w:hAnsi="Calibri" w:cs="Calibri"/>
                <w:color w:val="000000" w:themeColor="text1"/>
                <w:sz w:val="22"/>
                <w:szCs w:val="20"/>
              </w:rPr>
            </w:pPr>
            <w:r>
              <w:rPr>
                <w:rFonts w:ascii="Calibri" w:hAnsi="Calibri" w:cs="Calibri"/>
                <w:color w:val="000000" w:themeColor="text1"/>
                <w:sz w:val="22"/>
                <w:szCs w:val="20"/>
              </w:rPr>
              <w:t>I</w:t>
            </w:r>
            <w:r w:rsidR="000E2375" w:rsidRPr="00E766EB">
              <w:rPr>
                <w:rFonts w:ascii="Calibri" w:hAnsi="Calibri" w:cs="Calibri"/>
                <w:color w:val="000000" w:themeColor="text1"/>
                <w:sz w:val="22"/>
                <w:szCs w:val="20"/>
              </w:rPr>
              <w:t>nput for UNDP interim report (Narrative and financial)</w:t>
            </w:r>
          </w:p>
        </w:tc>
        <w:tc>
          <w:tcPr>
            <w:tcW w:w="2250" w:type="dxa"/>
            <w:shd w:val="clear" w:color="auto" w:fill="auto"/>
          </w:tcPr>
          <w:p w14:paraId="2EC920C1" w14:textId="6A96CE77" w:rsidR="000E2375" w:rsidRPr="00E766EB" w:rsidRDefault="000E2375" w:rsidP="00E766EB">
            <w:pPr>
              <w:pStyle w:val="NoSpacing"/>
              <w:rPr>
                <w:rFonts w:ascii="Calibri" w:hAnsi="Calibri" w:cs="Calibri"/>
                <w:sz w:val="22"/>
                <w:szCs w:val="20"/>
              </w:rPr>
            </w:pPr>
            <w:r w:rsidRPr="00E766EB">
              <w:rPr>
                <w:rFonts w:ascii="Calibri" w:hAnsi="Calibri" w:cs="Calibri"/>
                <w:sz w:val="22"/>
                <w:szCs w:val="20"/>
              </w:rPr>
              <w:t xml:space="preserve">Project manager CRR, Tajikistan Programme Specialist </w:t>
            </w:r>
          </w:p>
        </w:tc>
        <w:tc>
          <w:tcPr>
            <w:tcW w:w="2250" w:type="dxa"/>
            <w:shd w:val="clear" w:color="auto" w:fill="auto"/>
          </w:tcPr>
          <w:p w14:paraId="74FA5624" w14:textId="367B9DB9"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Government, UNDP, CSOs</w:t>
            </w:r>
          </w:p>
        </w:tc>
        <w:tc>
          <w:tcPr>
            <w:tcW w:w="2700" w:type="dxa"/>
            <w:shd w:val="clear" w:color="auto" w:fill="auto"/>
          </w:tcPr>
          <w:p w14:paraId="3F5E8AAA" w14:textId="77777777"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30/4/2017-interim financial report</w:t>
            </w:r>
          </w:p>
          <w:p w14:paraId="28FA6809" w14:textId="77777777"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30/4/2017-interim narrative report</w:t>
            </w:r>
          </w:p>
          <w:p w14:paraId="42C78E9A" w14:textId="4A4E897D" w:rsidR="000E2375" w:rsidRPr="00E766EB" w:rsidRDefault="000E2375" w:rsidP="000E2375">
            <w:pPr>
              <w:pStyle w:val="NoSpacing"/>
              <w:rPr>
                <w:rFonts w:ascii="Calibri" w:hAnsi="Calibri" w:cs="Calibri"/>
                <w:sz w:val="22"/>
                <w:szCs w:val="20"/>
              </w:rPr>
            </w:pPr>
          </w:p>
        </w:tc>
        <w:tc>
          <w:tcPr>
            <w:tcW w:w="1170" w:type="dxa"/>
            <w:shd w:val="clear" w:color="auto" w:fill="auto"/>
          </w:tcPr>
          <w:p w14:paraId="7CB67698" w14:textId="2975F7AA"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Staff time</w:t>
            </w:r>
          </w:p>
        </w:tc>
        <w:tc>
          <w:tcPr>
            <w:tcW w:w="1175" w:type="dxa"/>
            <w:shd w:val="clear" w:color="auto" w:fill="auto"/>
          </w:tcPr>
          <w:p w14:paraId="7EF09E73" w14:textId="2DAAF8CB" w:rsidR="000E2375" w:rsidRPr="00E766EB" w:rsidRDefault="000E2375" w:rsidP="000E2375">
            <w:pPr>
              <w:pStyle w:val="NoSpacing"/>
              <w:rPr>
                <w:rFonts w:ascii="Calibri" w:hAnsi="Calibri" w:cs="Calibri"/>
                <w:i/>
                <w:sz w:val="20"/>
                <w:szCs w:val="20"/>
              </w:rPr>
            </w:pPr>
            <w:r w:rsidRPr="00E766EB">
              <w:rPr>
                <w:rFonts w:ascii="Calibri" w:hAnsi="Calibri" w:cs="Calibri"/>
                <w:i/>
                <w:sz w:val="20"/>
                <w:szCs w:val="20"/>
              </w:rPr>
              <w:t>TBD</w:t>
            </w:r>
          </w:p>
        </w:tc>
      </w:tr>
      <w:tr w:rsidR="000E2375" w:rsidRPr="003E000C" w14:paraId="34830ABE" w14:textId="77777777" w:rsidTr="00E766EB">
        <w:trPr>
          <w:jc w:val="center"/>
        </w:trPr>
        <w:tc>
          <w:tcPr>
            <w:tcW w:w="2965" w:type="dxa"/>
            <w:shd w:val="clear" w:color="auto" w:fill="auto"/>
          </w:tcPr>
          <w:p w14:paraId="22EC72A8" w14:textId="18ADD6D7" w:rsidR="000E2375" w:rsidRPr="00230535" w:rsidRDefault="000E2375" w:rsidP="000E2375">
            <w:pPr>
              <w:pStyle w:val="NoSpacing"/>
              <w:rPr>
                <w:rFonts w:ascii="Calibri" w:hAnsi="Calibri" w:cs="Calibri"/>
                <w:sz w:val="22"/>
                <w:szCs w:val="20"/>
              </w:rPr>
            </w:pPr>
            <w:r w:rsidRPr="00230535">
              <w:rPr>
                <w:rFonts w:ascii="Calibri" w:hAnsi="Calibri"/>
                <w:sz w:val="22"/>
                <w:szCs w:val="19"/>
              </w:rPr>
              <w:t>Mid-term and annual review:   Support to Civil Registration Reform Project</w:t>
            </w:r>
          </w:p>
        </w:tc>
        <w:tc>
          <w:tcPr>
            <w:tcW w:w="2155" w:type="dxa"/>
            <w:shd w:val="clear" w:color="auto" w:fill="auto"/>
          </w:tcPr>
          <w:p w14:paraId="63F76794" w14:textId="6017BC50" w:rsidR="000E2375" w:rsidRPr="00E766EB" w:rsidRDefault="000E2375" w:rsidP="000E2375">
            <w:pPr>
              <w:pStyle w:val="NoSpacing"/>
              <w:rPr>
                <w:rFonts w:ascii="Calibri" w:hAnsi="Calibri" w:cs="Calibri"/>
                <w:color w:val="000000" w:themeColor="text1"/>
                <w:sz w:val="22"/>
                <w:szCs w:val="20"/>
              </w:rPr>
            </w:pPr>
            <w:r w:rsidRPr="00E766EB">
              <w:rPr>
                <w:rFonts w:ascii="Calibri" w:hAnsi="Calibri" w:cs="Calibri"/>
                <w:color w:val="000000" w:themeColor="text1"/>
                <w:sz w:val="22"/>
                <w:szCs w:val="20"/>
              </w:rPr>
              <w:t>Project implementation monitoring</w:t>
            </w:r>
          </w:p>
        </w:tc>
        <w:tc>
          <w:tcPr>
            <w:tcW w:w="2250" w:type="dxa"/>
            <w:shd w:val="clear" w:color="auto" w:fill="auto"/>
          </w:tcPr>
          <w:p w14:paraId="254D7CB9" w14:textId="09A02A79"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Project manager, Tajikistan Programme Specialist</w:t>
            </w:r>
          </w:p>
        </w:tc>
        <w:tc>
          <w:tcPr>
            <w:tcW w:w="2250" w:type="dxa"/>
            <w:shd w:val="clear" w:color="auto" w:fill="auto"/>
          </w:tcPr>
          <w:p w14:paraId="28B68486" w14:textId="608A1C87" w:rsidR="000E2375" w:rsidRPr="00E766EB" w:rsidRDefault="000E2375" w:rsidP="000E2375">
            <w:pPr>
              <w:pStyle w:val="NoSpacing"/>
              <w:rPr>
                <w:rFonts w:ascii="Calibri" w:hAnsi="Calibri" w:cs="Calibri"/>
                <w:sz w:val="22"/>
                <w:szCs w:val="20"/>
              </w:rPr>
            </w:pPr>
            <w:r w:rsidRPr="00E766EB">
              <w:rPr>
                <w:rFonts w:ascii="Calibri" w:hAnsi="Calibri"/>
                <w:sz w:val="22"/>
                <w:szCs w:val="19"/>
              </w:rPr>
              <w:t>UNDP CO, UNDP RO</w:t>
            </w:r>
          </w:p>
        </w:tc>
        <w:tc>
          <w:tcPr>
            <w:tcW w:w="2700" w:type="dxa"/>
            <w:shd w:val="clear" w:color="auto" w:fill="auto"/>
          </w:tcPr>
          <w:p w14:paraId="7D06CECF" w14:textId="2D754634" w:rsidR="000E2375" w:rsidRPr="00E766EB" w:rsidRDefault="000E2375" w:rsidP="000E2375">
            <w:pPr>
              <w:pStyle w:val="NoSpacing"/>
              <w:rPr>
                <w:rFonts w:ascii="Calibri" w:hAnsi="Calibri" w:cs="Calibri"/>
                <w:sz w:val="22"/>
                <w:szCs w:val="20"/>
              </w:rPr>
            </w:pPr>
            <w:r w:rsidRPr="00E766EB">
              <w:rPr>
                <w:rFonts w:ascii="Calibri" w:hAnsi="Calibri"/>
                <w:sz w:val="22"/>
                <w:szCs w:val="22"/>
              </w:rPr>
              <w:t>2017 (TBC)</w:t>
            </w:r>
          </w:p>
        </w:tc>
        <w:tc>
          <w:tcPr>
            <w:tcW w:w="1170" w:type="dxa"/>
            <w:shd w:val="clear" w:color="auto" w:fill="auto"/>
          </w:tcPr>
          <w:p w14:paraId="0938DC01" w14:textId="7B2FA4F3" w:rsidR="000E2375" w:rsidRPr="00E766EB" w:rsidRDefault="00D56C4B" w:rsidP="00D56C4B">
            <w:pPr>
              <w:pStyle w:val="NoSpacing"/>
              <w:rPr>
                <w:rFonts w:ascii="Calibri" w:hAnsi="Calibri" w:cs="Calibri"/>
                <w:sz w:val="22"/>
                <w:szCs w:val="20"/>
              </w:rPr>
            </w:pPr>
            <w:r>
              <w:rPr>
                <w:rFonts w:ascii="Calibri" w:hAnsi="Calibri" w:cs="Calibri"/>
                <w:sz w:val="22"/>
                <w:szCs w:val="20"/>
              </w:rPr>
              <w:t>Non-core</w:t>
            </w:r>
            <w:r w:rsidRPr="00E766EB">
              <w:rPr>
                <w:rFonts w:ascii="Calibri" w:hAnsi="Calibri" w:cs="Calibri"/>
                <w:sz w:val="22"/>
                <w:szCs w:val="20"/>
              </w:rPr>
              <w:t xml:space="preserve"> </w:t>
            </w:r>
            <w:r w:rsidR="000E2375" w:rsidRPr="00E766EB">
              <w:rPr>
                <w:rFonts w:ascii="Calibri" w:hAnsi="Calibri" w:cs="Calibri"/>
                <w:sz w:val="22"/>
                <w:szCs w:val="20"/>
              </w:rPr>
              <w:t>+ Staff time</w:t>
            </w:r>
          </w:p>
        </w:tc>
        <w:tc>
          <w:tcPr>
            <w:tcW w:w="1175" w:type="dxa"/>
            <w:shd w:val="clear" w:color="auto" w:fill="auto"/>
          </w:tcPr>
          <w:p w14:paraId="7FF0B68D" w14:textId="77777777" w:rsidR="000E2375" w:rsidRPr="00E766EB" w:rsidRDefault="000E2375" w:rsidP="000E2375">
            <w:pPr>
              <w:rPr>
                <w:rFonts w:eastAsia="Times New Roman"/>
                <w:i/>
                <w:iCs/>
                <w:sz w:val="18"/>
                <w:szCs w:val="18"/>
              </w:rPr>
            </w:pPr>
            <w:r w:rsidRPr="00E766EB">
              <w:rPr>
                <w:rFonts w:ascii="Calibri" w:hAnsi="Calibri"/>
                <w:i/>
                <w:sz w:val="22"/>
                <w:szCs w:val="19"/>
              </w:rPr>
              <w:t xml:space="preserve">$8,000 </w:t>
            </w:r>
          </w:p>
          <w:p w14:paraId="655CCF21" w14:textId="0C43084A" w:rsidR="000E2375" w:rsidRPr="00E766EB" w:rsidRDefault="000E2375" w:rsidP="000E2375">
            <w:pPr>
              <w:pStyle w:val="NoSpacing"/>
              <w:rPr>
                <w:rFonts w:ascii="Calibri" w:hAnsi="Calibri" w:cs="Calibri"/>
                <w:i/>
                <w:sz w:val="20"/>
                <w:szCs w:val="20"/>
              </w:rPr>
            </w:pPr>
          </w:p>
        </w:tc>
      </w:tr>
      <w:tr w:rsidR="000E2375" w:rsidRPr="003E000C" w14:paraId="1AE3AB7B" w14:textId="77777777" w:rsidTr="00E766EB">
        <w:trPr>
          <w:trHeight w:val="1223"/>
          <w:jc w:val="center"/>
        </w:trPr>
        <w:tc>
          <w:tcPr>
            <w:tcW w:w="2965" w:type="dxa"/>
            <w:shd w:val="clear" w:color="auto" w:fill="auto"/>
          </w:tcPr>
          <w:p w14:paraId="0E7AB1D0" w14:textId="634F9545" w:rsidR="000E2375" w:rsidRPr="00E766EB" w:rsidRDefault="00230535" w:rsidP="000E2375">
            <w:pPr>
              <w:pStyle w:val="NoSpacing"/>
              <w:rPr>
                <w:rFonts w:ascii="Calibri" w:hAnsi="Calibri" w:cs="Calibri"/>
                <w:sz w:val="22"/>
                <w:szCs w:val="20"/>
              </w:rPr>
            </w:pPr>
            <w:r>
              <w:rPr>
                <w:rFonts w:ascii="Calibri" w:hAnsi="Calibri" w:cs="Calibri"/>
                <w:sz w:val="22"/>
                <w:szCs w:val="20"/>
              </w:rPr>
              <w:t>I</w:t>
            </w:r>
            <w:r w:rsidR="000E2375" w:rsidRPr="00E766EB">
              <w:rPr>
                <w:rFonts w:ascii="Calibri" w:hAnsi="Calibri" w:cs="Calibri"/>
                <w:sz w:val="22"/>
                <w:szCs w:val="20"/>
              </w:rPr>
              <w:t>nterim reports (narrative and financial) for Support to Civil Registration Reform Project, TJK (UNDP led)</w:t>
            </w:r>
          </w:p>
        </w:tc>
        <w:tc>
          <w:tcPr>
            <w:tcW w:w="2155" w:type="dxa"/>
            <w:shd w:val="clear" w:color="auto" w:fill="auto"/>
          </w:tcPr>
          <w:p w14:paraId="14041F74" w14:textId="07CE8476" w:rsidR="000E2375" w:rsidRPr="00E766EB" w:rsidRDefault="00887FF3" w:rsidP="000E2375">
            <w:pPr>
              <w:pStyle w:val="NoSpacing"/>
              <w:rPr>
                <w:rFonts w:ascii="Calibri" w:hAnsi="Calibri" w:cs="Calibri"/>
                <w:color w:val="000000" w:themeColor="text1"/>
                <w:sz w:val="22"/>
                <w:szCs w:val="20"/>
              </w:rPr>
            </w:pPr>
            <w:r>
              <w:rPr>
                <w:rFonts w:ascii="Calibri" w:hAnsi="Calibri" w:cs="Calibri"/>
                <w:color w:val="000000" w:themeColor="text1"/>
                <w:sz w:val="22"/>
                <w:szCs w:val="20"/>
              </w:rPr>
              <w:t>I</w:t>
            </w:r>
            <w:r w:rsidR="000E2375" w:rsidRPr="00E766EB">
              <w:rPr>
                <w:rFonts w:ascii="Calibri" w:hAnsi="Calibri" w:cs="Calibri"/>
                <w:color w:val="000000" w:themeColor="text1"/>
                <w:sz w:val="22"/>
                <w:szCs w:val="20"/>
              </w:rPr>
              <w:t>nputs for UNDP interim reports (Narrative and financial)</w:t>
            </w:r>
          </w:p>
        </w:tc>
        <w:tc>
          <w:tcPr>
            <w:tcW w:w="2250" w:type="dxa"/>
            <w:shd w:val="clear" w:color="auto" w:fill="auto"/>
          </w:tcPr>
          <w:p w14:paraId="7D376307" w14:textId="71BAE522"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 xml:space="preserve">Project manager CRR, TajikistanProgramme Specialist </w:t>
            </w:r>
          </w:p>
        </w:tc>
        <w:tc>
          <w:tcPr>
            <w:tcW w:w="2250" w:type="dxa"/>
            <w:shd w:val="clear" w:color="auto" w:fill="auto"/>
          </w:tcPr>
          <w:p w14:paraId="50DF0518" w14:textId="41A0A382"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Government, UNDP, CSOs</w:t>
            </w:r>
          </w:p>
        </w:tc>
        <w:tc>
          <w:tcPr>
            <w:tcW w:w="2700" w:type="dxa"/>
            <w:shd w:val="clear" w:color="auto" w:fill="auto"/>
          </w:tcPr>
          <w:p w14:paraId="4B60A2AE" w14:textId="77777777"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30/4/2018-interim financial report</w:t>
            </w:r>
          </w:p>
          <w:p w14:paraId="554DD6C9" w14:textId="77777777"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30/4/2018-interim narrative report</w:t>
            </w:r>
          </w:p>
          <w:p w14:paraId="16D345CF" w14:textId="040C900F" w:rsidR="000E2375" w:rsidRPr="00E766EB" w:rsidRDefault="000E2375" w:rsidP="000E2375">
            <w:pPr>
              <w:pStyle w:val="NoSpacing"/>
              <w:rPr>
                <w:rFonts w:ascii="Calibri" w:hAnsi="Calibri" w:cs="Calibri"/>
                <w:sz w:val="22"/>
                <w:szCs w:val="20"/>
              </w:rPr>
            </w:pPr>
          </w:p>
        </w:tc>
        <w:tc>
          <w:tcPr>
            <w:tcW w:w="1170" w:type="dxa"/>
            <w:shd w:val="clear" w:color="auto" w:fill="auto"/>
          </w:tcPr>
          <w:p w14:paraId="4229D2BE" w14:textId="7C78D3D6"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lastRenderedPageBreak/>
              <w:t>Staff time</w:t>
            </w:r>
          </w:p>
        </w:tc>
        <w:tc>
          <w:tcPr>
            <w:tcW w:w="1175" w:type="dxa"/>
            <w:shd w:val="clear" w:color="auto" w:fill="auto"/>
          </w:tcPr>
          <w:p w14:paraId="598693DF" w14:textId="4263C349" w:rsidR="000E2375" w:rsidRPr="00E766EB" w:rsidRDefault="000E2375" w:rsidP="000E2375">
            <w:pPr>
              <w:pStyle w:val="NoSpacing"/>
              <w:rPr>
                <w:rFonts w:ascii="Calibri" w:hAnsi="Calibri" w:cs="Calibri"/>
                <w:i/>
                <w:sz w:val="20"/>
                <w:szCs w:val="20"/>
              </w:rPr>
            </w:pPr>
            <w:r w:rsidRPr="00E766EB">
              <w:rPr>
                <w:rFonts w:ascii="Calibri" w:hAnsi="Calibri" w:cs="Calibri"/>
                <w:i/>
                <w:sz w:val="20"/>
                <w:szCs w:val="20"/>
              </w:rPr>
              <w:t>TBD</w:t>
            </w:r>
          </w:p>
        </w:tc>
      </w:tr>
      <w:tr w:rsidR="000E2375" w:rsidRPr="003E000C" w14:paraId="52D4BFE1" w14:textId="77777777" w:rsidTr="00E766EB">
        <w:trPr>
          <w:jc w:val="center"/>
        </w:trPr>
        <w:tc>
          <w:tcPr>
            <w:tcW w:w="2965" w:type="dxa"/>
            <w:shd w:val="clear" w:color="auto" w:fill="auto"/>
          </w:tcPr>
          <w:p w14:paraId="16F0B418" w14:textId="7DF7131D" w:rsidR="000E2375" w:rsidRPr="00230535" w:rsidRDefault="000E2375" w:rsidP="000E2375">
            <w:pPr>
              <w:pStyle w:val="NoSpacing"/>
              <w:rPr>
                <w:rFonts w:ascii="Calibri" w:hAnsi="Calibri" w:cs="Calibri"/>
                <w:color w:val="7030A0"/>
                <w:sz w:val="22"/>
                <w:szCs w:val="20"/>
              </w:rPr>
            </w:pPr>
            <w:r w:rsidRPr="00230535">
              <w:rPr>
                <w:rFonts w:ascii="Calibri" w:hAnsi="Calibri"/>
                <w:sz w:val="22"/>
                <w:szCs w:val="19"/>
              </w:rPr>
              <w:t>Mid-term and annual review:   Support to Civil Registration Reform Project</w:t>
            </w:r>
          </w:p>
        </w:tc>
        <w:tc>
          <w:tcPr>
            <w:tcW w:w="2155" w:type="dxa"/>
            <w:shd w:val="clear" w:color="auto" w:fill="auto"/>
          </w:tcPr>
          <w:p w14:paraId="2B39C10E" w14:textId="3C15BFD1" w:rsidR="000E2375" w:rsidRPr="00E766EB" w:rsidRDefault="000E2375" w:rsidP="000E2375">
            <w:pPr>
              <w:pStyle w:val="NoSpacing"/>
              <w:rPr>
                <w:rFonts w:ascii="Calibri" w:hAnsi="Calibri" w:cs="Calibri"/>
                <w:color w:val="000000" w:themeColor="text1"/>
                <w:sz w:val="22"/>
                <w:szCs w:val="20"/>
              </w:rPr>
            </w:pPr>
            <w:r w:rsidRPr="00E766EB">
              <w:rPr>
                <w:rFonts w:ascii="Calibri" w:hAnsi="Calibri" w:cs="Calibri"/>
                <w:color w:val="000000" w:themeColor="text1"/>
                <w:sz w:val="22"/>
                <w:szCs w:val="20"/>
              </w:rPr>
              <w:t>Project implementation monitoring</w:t>
            </w:r>
          </w:p>
        </w:tc>
        <w:tc>
          <w:tcPr>
            <w:tcW w:w="2250" w:type="dxa"/>
            <w:shd w:val="clear" w:color="auto" w:fill="auto"/>
          </w:tcPr>
          <w:p w14:paraId="61B002BC" w14:textId="3F4C1628"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Project manager, Tajikistan Programme Specialist</w:t>
            </w:r>
          </w:p>
        </w:tc>
        <w:tc>
          <w:tcPr>
            <w:tcW w:w="2250" w:type="dxa"/>
            <w:shd w:val="clear" w:color="auto" w:fill="auto"/>
          </w:tcPr>
          <w:p w14:paraId="3865DF88" w14:textId="02B771F3" w:rsidR="000E2375" w:rsidRPr="00E766EB" w:rsidRDefault="000E2375" w:rsidP="000E2375">
            <w:pPr>
              <w:pStyle w:val="NoSpacing"/>
              <w:rPr>
                <w:rFonts w:ascii="Calibri" w:hAnsi="Calibri" w:cs="Calibri"/>
                <w:sz w:val="22"/>
                <w:szCs w:val="20"/>
              </w:rPr>
            </w:pPr>
            <w:r w:rsidRPr="00E766EB">
              <w:rPr>
                <w:rFonts w:ascii="Calibri" w:hAnsi="Calibri"/>
                <w:sz w:val="22"/>
                <w:szCs w:val="19"/>
              </w:rPr>
              <w:t>UNDP CO, UNDP RO</w:t>
            </w:r>
          </w:p>
        </w:tc>
        <w:tc>
          <w:tcPr>
            <w:tcW w:w="2700" w:type="dxa"/>
            <w:shd w:val="clear" w:color="auto" w:fill="auto"/>
          </w:tcPr>
          <w:p w14:paraId="373D3A33" w14:textId="5147FA83" w:rsidR="000E2375" w:rsidRPr="00E766EB" w:rsidRDefault="000E2375" w:rsidP="000E2375">
            <w:pPr>
              <w:pStyle w:val="NoSpacing"/>
              <w:rPr>
                <w:rFonts w:ascii="Calibri" w:hAnsi="Calibri" w:cs="Calibri"/>
                <w:sz w:val="22"/>
                <w:szCs w:val="20"/>
              </w:rPr>
            </w:pPr>
            <w:r w:rsidRPr="00E766EB">
              <w:rPr>
                <w:rFonts w:ascii="Calibri" w:hAnsi="Calibri"/>
                <w:sz w:val="22"/>
                <w:szCs w:val="22"/>
              </w:rPr>
              <w:t>2018 (TBC)</w:t>
            </w:r>
          </w:p>
        </w:tc>
        <w:tc>
          <w:tcPr>
            <w:tcW w:w="1170" w:type="dxa"/>
            <w:shd w:val="clear" w:color="auto" w:fill="auto"/>
          </w:tcPr>
          <w:p w14:paraId="42EE8F8B" w14:textId="0E7EFDAF" w:rsidR="000E2375" w:rsidRPr="00E766EB" w:rsidRDefault="00D56C4B" w:rsidP="000E2375">
            <w:pPr>
              <w:pStyle w:val="NoSpacing"/>
              <w:rPr>
                <w:rFonts w:ascii="Calibri" w:hAnsi="Calibri" w:cs="Calibri"/>
                <w:sz w:val="22"/>
                <w:szCs w:val="20"/>
              </w:rPr>
            </w:pPr>
            <w:r>
              <w:rPr>
                <w:rFonts w:ascii="Calibri" w:hAnsi="Calibri" w:cs="Calibri"/>
                <w:sz w:val="22"/>
                <w:szCs w:val="20"/>
              </w:rPr>
              <w:t>Non-core</w:t>
            </w:r>
            <w:r w:rsidRPr="00E766EB">
              <w:rPr>
                <w:rFonts w:ascii="Calibri" w:hAnsi="Calibri" w:cs="Calibri"/>
                <w:sz w:val="22"/>
                <w:szCs w:val="20"/>
              </w:rPr>
              <w:t xml:space="preserve"> </w:t>
            </w:r>
            <w:r w:rsidR="000E2375" w:rsidRPr="00E766EB">
              <w:rPr>
                <w:rFonts w:ascii="Calibri" w:hAnsi="Calibri" w:cs="Calibri"/>
                <w:sz w:val="22"/>
                <w:szCs w:val="20"/>
              </w:rPr>
              <w:t>+ Staff time</w:t>
            </w:r>
          </w:p>
        </w:tc>
        <w:tc>
          <w:tcPr>
            <w:tcW w:w="1175" w:type="dxa"/>
            <w:shd w:val="clear" w:color="auto" w:fill="auto"/>
          </w:tcPr>
          <w:p w14:paraId="106562F9" w14:textId="77777777" w:rsidR="000E2375" w:rsidRPr="00E766EB" w:rsidRDefault="000E2375" w:rsidP="000E2375">
            <w:pPr>
              <w:rPr>
                <w:rFonts w:eastAsia="Times New Roman"/>
                <w:i/>
                <w:iCs/>
                <w:sz w:val="18"/>
                <w:szCs w:val="18"/>
              </w:rPr>
            </w:pPr>
            <w:r w:rsidRPr="00E766EB">
              <w:rPr>
                <w:rFonts w:ascii="Calibri" w:hAnsi="Calibri"/>
                <w:i/>
                <w:sz w:val="22"/>
                <w:szCs w:val="19"/>
              </w:rPr>
              <w:t xml:space="preserve">$8,000 </w:t>
            </w:r>
          </w:p>
          <w:p w14:paraId="5505993E" w14:textId="449FF6DB" w:rsidR="000E2375" w:rsidRPr="00E766EB" w:rsidRDefault="000E2375" w:rsidP="000E2375">
            <w:pPr>
              <w:pStyle w:val="NoSpacing"/>
              <w:rPr>
                <w:rFonts w:ascii="Calibri" w:hAnsi="Calibri" w:cs="Calibri"/>
                <w:i/>
                <w:sz w:val="20"/>
                <w:szCs w:val="20"/>
              </w:rPr>
            </w:pPr>
          </w:p>
        </w:tc>
      </w:tr>
      <w:tr w:rsidR="000E2375" w:rsidRPr="003E000C" w14:paraId="3D065D05" w14:textId="77777777" w:rsidTr="00E766EB">
        <w:trPr>
          <w:jc w:val="center"/>
        </w:trPr>
        <w:tc>
          <w:tcPr>
            <w:tcW w:w="2965" w:type="dxa"/>
            <w:shd w:val="clear" w:color="auto" w:fill="auto"/>
          </w:tcPr>
          <w:p w14:paraId="2E9EE952" w14:textId="7E647FC8" w:rsidR="000E2375" w:rsidRPr="00E766EB" w:rsidRDefault="00230535" w:rsidP="000E2375">
            <w:pPr>
              <w:pStyle w:val="NoSpacing"/>
              <w:rPr>
                <w:rFonts w:ascii="Calibri" w:hAnsi="Calibri" w:cs="Calibri"/>
                <w:color w:val="000000" w:themeColor="text1"/>
                <w:sz w:val="22"/>
                <w:szCs w:val="20"/>
              </w:rPr>
            </w:pPr>
            <w:r>
              <w:rPr>
                <w:rFonts w:ascii="Calibri" w:hAnsi="Calibri" w:cs="Calibri"/>
                <w:color w:val="000000" w:themeColor="text1"/>
                <w:sz w:val="22"/>
                <w:szCs w:val="20"/>
              </w:rPr>
              <w:t>I</w:t>
            </w:r>
            <w:r w:rsidR="000E2375" w:rsidRPr="00E766EB">
              <w:rPr>
                <w:rFonts w:ascii="Calibri" w:hAnsi="Calibri" w:cs="Calibri"/>
                <w:color w:val="000000" w:themeColor="text1"/>
                <w:sz w:val="22"/>
                <w:szCs w:val="20"/>
              </w:rPr>
              <w:t>nterim  report (Narrative and financial)</w:t>
            </w:r>
            <w:r w:rsidR="000E2375" w:rsidRPr="00E766EB">
              <w:rPr>
                <w:rFonts w:ascii="Calibri" w:hAnsi="Calibri" w:cs="Calibri"/>
                <w:sz w:val="22"/>
                <w:szCs w:val="20"/>
              </w:rPr>
              <w:t xml:space="preserve"> for Support to Civil Registration Reform Project, TJK (UNDP led)</w:t>
            </w:r>
          </w:p>
        </w:tc>
        <w:tc>
          <w:tcPr>
            <w:tcW w:w="2155" w:type="dxa"/>
            <w:shd w:val="clear" w:color="auto" w:fill="auto"/>
          </w:tcPr>
          <w:p w14:paraId="2169BF90" w14:textId="312FB3DA" w:rsidR="000E2375" w:rsidRPr="00E766EB" w:rsidRDefault="00887FF3" w:rsidP="000E2375">
            <w:pPr>
              <w:pStyle w:val="NoSpacing"/>
              <w:rPr>
                <w:rFonts w:ascii="Calibri" w:hAnsi="Calibri" w:cs="Calibri"/>
                <w:sz w:val="22"/>
                <w:szCs w:val="20"/>
              </w:rPr>
            </w:pPr>
            <w:r>
              <w:rPr>
                <w:rFonts w:ascii="Calibri" w:hAnsi="Calibri" w:cs="Calibri"/>
                <w:color w:val="000000" w:themeColor="text1"/>
                <w:sz w:val="22"/>
                <w:szCs w:val="20"/>
              </w:rPr>
              <w:t>I</w:t>
            </w:r>
            <w:r w:rsidR="000E2375" w:rsidRPr="00E766EB">
              <w:rPr>
                <w:rFonts w:ascii="Calibri" w:hAnsi="Calibri" w:cs="Calibri"/>
                <w:color w:val="000000" w:themeColor="text1"/>
                <w:sz w:val="22"/>
                <w:szCs w:val="20"/>
              </w:rPr>
              <w:t>nput for UNDP interim report (Narrative and financial)</w:t>
            </w:r>
          </w:p>
        </w:tc>
        <w:tc>
          <w:tcPr>
            <w:tcW w:w="2250" w:type="dxa"/>
            <w:shd w:val="clear" w:color="auto" w:fill="auto"/>
          </w:tcPr>
          <w:p w14:paraId="70E6C9CE" w14:textId="1D899A3F"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Project manager, Tajikistan Programme Specialist</w:t>
            </w:r>
          </w:p>
        </w:tc>
        <w:tc>
          <w:tcPr>
            <w:tcW w:w="2250" w:type="dxa"/>
            <w:shd w:val="clear" w:color="auto" w:fill="auto"/>
          </w:tcPr>
          <w:p w14:paraId="60D8E383" w14:textId="1680B0DC"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Government, UNDP, CSOs</w:t>
            </w:r>
          </w:p>
        </w:tc>
        <w:tc>
          <w:tcPr>
            <w:tcW w:w="2700" w:type="dxa"/>
            <w:shd w:val="clear" w:color="auto" w:fill="auto"/>
          </w:tcPr>
          <w:p w14:paraId="627A196A" w14:textId="36300A52"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30/4/2019-interim financial report</w:t>
            </w:r>
          </w:p>
          <w:p w14:paraId="012DE4C2" w14:textId="258D1A71"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30/4/2019-interim narrative report</w:t>
            </w:r>
          </w:p>
          <w:p w14:paraId="7B9D0635" w14:textId="3CDC1764" w:rsidR="000E2375" w:rsidRPr="00E766EB" w:rsidRDefault="000E2375" w:rsidP="000E2375">
            <w:pPr>
              <w:pStyle w:val="NoSpacing"/>
              <w:rPr>
                <w:rFonts w:ascii="Calibri" w:hAnsi="Calibri" w:cs="Calibri"/>
                <w:sz w:val="22"/>
                <w:szCs w:val="20"/>
              </w:rPr>
            </w:pPr>
          </w:p>
        </w:tc>
        <w:tc>
          <w:tcPr>
            <w:tcW w:w="1170" w:type="dxa"/>
            <w:shd w:val="clear" w:color="auto" w:fill="auto"/>
          </w:tcPr>
          <w:p w14:paraId="5204157D" w14:textId="40291D0E"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Staff time</w:t>
            </w:r>
          </w:p>
        </w:tc>
        <w:tc>
          <w:tcPr>
            <w:tcW w:w="1175" w:type="dxa"/>
            <w:shd w:val="clear" w:color="auto" w:fill="auto"/>
          </w:tcPr>
          <w:p w14:paraId="01B94E88" w14:textId="044C6740" w:rsidR="000E2375" w:rsidRPr="00E766EB" w:rsidRDefault="000E2375" w:rsidP="000E2375">
            <w:pPr>
              <w:pStyle w:val="NoSpacing"/>
              <w:rPr>
                <w:rFonts w:ascii="Calibri" w:hAnsi="Calibri" w:cs="Calibri"/>
                <w:i/>
                <w:sz w:val="20"/>
                <w:szCs w:val="20"/>
              </w:rPr>
            </w:pPr>
            <w:r w:rsidRPr="00E766EB">
              <w:rPr>
                <w:rFonts w:ascii="Calibri" w:hAnsi="Calibri" w:cs="Calibri"/>
                <w:i/>
                <w:sz w:val="20"/>
                <w:szCs w:val="20"/>
              </w:rPr>
              <w:t>TBD</w:t>
            </w:r>
          </w:p>
        </w:tc>
      </w:tr>
      <w:tr w:rsidR="000E2375" w:rsidRPr="003E000C" w14:paraId="65027CBC" w14:textId="77777777" w:rsidTr="00E766EB">
        <w:trPr>
          <w:jc w:val="center"/>
        </w:trPr>
        <w:tc>
          <w:tcPr>
            <w:tcW w:w="2965" w:type="dxa"/>
            <w:shd w:val="clear" w:color="auto" w:fill="auto"/>
          </w:tcPr>
          <w:p w14:paraId="086CAD7B" w14:textId="3BB2C0F3" w:rsidR="000E2375" w:rsidRPr="00230535" w:rsidRDefault="000E2375" w:rsidP="000E2375">
            <w:pPr>
              <w:pStyle w:val="NoSpacing"/>
              <w:rPr>
                <w:rFonts w:ascii="Calibri" w:hAnsi="Calibri" w:cs="Calibri"/>
                <w:color w:val="000000" w:themeColor="text1"/>
                <w:sz w:val="22"/>
                <w:szCs w:val="20"/>
              </w:rPr>
            </w:pPr>
            <w:r w:rsidRPr="00230535">
              <w:rPr>
                <w:rFonts w:ascii="Calibri" w:hAnsi="Calibri"/>
                <w:sz w:val="22"/>
                <w:szCs w:val="19"/>
              </w:rPr>
              <w:t>Mid-term and annual review:   Support to Civil Registration Reform Project</w:t>
            </w:r>
          </w:p>
        </w:tc>
        <w:tc>
          <w:tcPr>
            <w:tcW w:w="2155" w:type="dxa"/>
            <w:shd w:val="clear" w:color="auto" w:fill="auto"/>
          </w:tcPr>
          <w:p w14:paraId="4C480B32" w14:textId="750CB940" w:rsidR="000E2375" w:rsidRPr="00E766EB" w:rsidRDefault="000E2375" w:rsidP="000E2375">
            <w:pPr>
              <w:pStyle w:val="NoSpacing"/>
              <w:rPr>
                <w:rFonts w:ascii="Calibri" w:hAnsi="Calibri" w:cs="Calibri"/>
                <w:sz w:val="22"/>
                <w:szCs w:val="20"/>
              </w:rPr>
            </w:pPr>
            <w:r w:rsidRPr="00E766EB">
              <w:rPr>
                <w:rFonts w:ascii="Calibri" w:hAnsi="Calibri" w:cs="Calibri"/>
                <w:color w:val="000000" w:themeColor="text1"/>
                <w:sz w:val="22"/>
                <w:szCs w:val="20"/>
              </w:rPr>
              <w:t>Project implementation monitoring</w:t>
            </w:r>
          </w:p>
        </w:tc>
        <w:tc>
          <w:tcPr>
            <w:tcW w:w="2250" w:type="dxa"/>
            <w:shd w:val="clear" w:color="auto" w:fill="auto"/>
          </w:tcPr>
          <w:p w14:paraId="02E249E5" w14:textId="76085A77" w:rsidR="000E2375" w:rsidRPr="00E766EB" w:rsidRDefault="000E2375" w:rsidP="000E2375">
            <w:pPr>
              <w:pStyle w:val="NoSpacing"/>
              <w:rPr>
                <w:rFonts w:ascii="Calibri" w:hAnsi="Calibri" w:cs="Calibri"/>
                <w:sz w:val="22"/>
                <w:szCs w:val="20"/>
              </w:rPr>
            </w:pPr>
            <w:r w:rsidRPr="00E766EB">
              <w:rPr>
                <w:rFonts w:ascii="Calibri" w:hAnsi="Calibri" w:cs="Calibri"/>
                <w:sz w:val="22"/>
                <w:szCs w:val="20"/>
              </w:rPr>
              <w:t>Project manager, Tajikistan Programme Specialist</w:t>
            </w:r>
          </w:p>
        </w:tc>
        <w:tc>
          <w:tcPr>
            <w:tcW w:w="2250" w:type="dxa"/>
            <w:shd w:val="clear" w:color="auto" w:fill="auto"/>
          </w:tcPr>
          <w:p w14:paraId="3E3989AB" w14:textId="39836F02" w:rsidR="000E2375" w:rsidRPr="00E766EB" w:rsidRDefault="000E2375" w:rsidP="000E2375">
            <w:pPr>
              <w:pStyle w:val="NoSpacing"/>
              <w:rPr>
                <w:rFonts w:ascii="Calibri" w:hAnsi="Calibri" w:cs="Calibri"/>
                <w:sz w:val="22"/>
                <w:szCs w:val="20"/>
              </w:rPr>
            </w:pPr>
            <w:r w:rsidRPr="00E766EB">
              <w:rPr>
                <w:rFonts w:ascii="Calibri" w:hAnsi="Calibri"/>
                <w:sz w:val="22"/>
                <w:szCs w:val="19"/>
              </w:rPr>
              <w:t>UNDP CO, UNDP RO</w:t>
            </w:r>
          </w:p>
        </w:tc>
        <w:tc>
          <w:tcPr>
            <w:tcW w:w="2700" w:type="dxa"/>
            <w:shd w:val="clear" w:color="auto" w:fill="auto"/>
          </w:tcPr>
          <w:p w14:paraId="406336CC" w14:textId="2CCC7738" w:rsidR="000E2375" w:rsidRPr="00E766EB" w:rsidRDefault="000E2375" w:rsidP="00230535">
            <w:pPr>
              <w:pStyle w:val="NoSpacing"/>
              <w:rPr>
                <w:rFonts w:ascii="Calibri" w:hAnsi="Calibri" w:cs="Calibri"/>
                <w:sz w:val="22"/>
                <w:szCs w:val="20"/>
              </w:rPr>
            </w:pPr>
            <w:r w:rsidRPr="00E766EB">
              <w:rPr>
                <w:rFonts w:ascii="Calibri" w:hAnsi="Calibri"/>
                <w:sz w:val="22"/>
                <w:szCs w:val="22"/>
              </w:rPr>
              <w:t>201</w:t>
            </w:r>
            <w:r w:rsidR="00230535">
              <w:rPr>
                <w:rFonts w:ascii="Calibri" w:hAnsi="Calibri"/>
                <w:sz w:val="22"/>
                <w:szCs w:val="22"/>
              </w:rPr>
              <w:t>9</w:t>
            </w:r>
            <w:r w:rsidRPr="00E766EB">
              <w:rPr>
                <w:rFonts w:ascii="Calibri" w:hAnsi="Calibri"/>
                <w:sz w:val="22"/>
                <w:szCs w:val="22"/>
              </w:rPr>
              <w:t xml:space="preserve"> (TBC)</w:t>
            </w:r>
          </w:p>
        </w:tc>
        <w:tc>
          <w:tcPr>
            <w:tcW w:w="1170" w:type="dxa"/>
            <w:shd w:val="clear" w:color="auto" w:fill="auto"/>
          </w:tcPr>
          <w:p w14:paraId="3939FA24" w14:textId="27796465" w:rsidR="000E2375" w:rsidRPr="00E766EB" w:rsidRDefault="00D56C4B" w:rsidP="000E2375">
            <w:pPr>
              <w:pStyle w:val="NoSpacing"/>
              <w:rPr>
                <w:rFonts w:ascii="Calibri" w:hAnsi="Calibri" w:cs="Calibri"/>
                <w:sz w:val="22"/>
                <w:szCs w:val="20"/>
              </w:rPr>
            </w:pPr>
            <w:r>
              <w:rPr>
                <w:rFonts w:ascii="Calibri" w:hAnsi="Calibri" w:cs="Calibri"/>
                <w:sz w:val="22"/>
                <w:szCs w:val="20"/>
              </w:rPr>
              <w:t>Non-core</w:t>
            </w:r>
            <w:r w:rsidRPr="00E766EB">
              <w:rPr>
                <w:rFonts w:ascii="Calibri" w:hAnsi="Calibri" w:cs="Calibri"/>
                <w:sz w:val="22"/>
                <w:szCs w:val="20"/>
              </w:rPr>
              <w:t xml:space="preserve"> </w:t>
            </w:r>
            <w:r w:rsidR="000E2375" w:rsidRPr="00E766EB">
              <w:rPr>
                <w:rFonts w:ascii="Calibri" w:hAnsi="Calibri" w:cs="Calibri"/>
                <w:sz w:val="22"/>
                <w:szCs w:val="20"/>
              </w:rPr>
              <w:t>+ Staff time</w:t>
            </w:r>
          </w:p>
        </w:tc>
        <w:tc>
          <w:tcPr>
            <w:tcW w:w="1175" w:type="dxa"/>
            <w:shd w:val="clear" w:color="auto" w:fill="auto"/>
          </w:tcPr>
          <w:p w14:paraId="4577A1B6" w14:textId="67014D81" w:rsidR="000E2375" w:rsidRPr="00E766EB" w:rsidRDefault="000E2375" w:rsidP="000E2375">
            <w:pPr>
              <w:rPr>
                <w:rFonts w:eastAsia="Times New Roman"/>
                <w:i/>
                <w:iCs/>
                <w:sz w:val="18"/>
                <w:szCs w:val="18"/>
              </w:rPr>
            </w:pPr>
            <w:r w:rsidRPr="00E766EB">
              <w:rPr>
                <w:rFonts w:ascii="Calibri" w:hAnsi="Calibri"/>
                <w:i/>
                <w:sz w:val="22"/>
                <w:szCs w:val="19"/>
              </w:rPr>
              <w:t xml:space="preserve">$4,000 </w:t>
            </w:r>
          </w:p>
          <w:p w14:paraId="003DFC3E" w14:textId="7EB83658" w:rsidR="000E2375" w:rsidRPr="00E766EB" w:rsidRDefault="000E2375" w:rsidP="000E2375">
            <w:pPr>
              <w:pStyle w:val="NoSpacing"/>
              <w:rPr>
                <w:rFonts w:ascii="Calibri" w:hAnsi="Calibri" w:cs="Calibri"/>
                <w:i/>
                <w:sz w:val="20"/>
                <w:szCs w:val="20"/>
              </w:rPr>
            </w:pPr>
          </w:p>
        </w:tc>
      </w:tr>
      <w:tr w:rsidR="00060911" w:rsidRPr="003E000C" w14:paraId="203557A2" w14:textId="77777777" w:rsidTr="00E766EB">
        <w:trPr>
          <w:jc w:val="center"/>
        </w:trPr>
        <w:tc>
          <w:tcPr>
            <w:tcW w:w="2965" w:type="dxa"/>
            <w:shd w:val="clear" w:color="auto" w:fill="auto"/>
          </w:tcPr>
          <w:p w14:paraId="01048E44" w14:textId="0B97C969" w:rsidR="00060911" w:rsidRPr="00E766EB" w:rsidRDefault="00230535" w:rsidP="00060911">
            <w:pPr>
              <w:pStyle w:val="NoSpacing"/>
            </w:pPr>
            <w:r>
              <w:rPr>
                <w:rFonts w:ascii="Calibri" w:hAnsi="Calibri" w:cs="Calibri"/>
                <w:color w:val="000000" w:themeColor="text1"/>
                <w:sz w:val="22"/>
                <w:szCs w:val="20"/>
              </w:rPr>
              <w:t>I</w:t>
            </w:r>
            <w:r w:rsidR="00060911" w:rsidRPr="00E766EB">
              <w:rPr>
                <w:rFonts w:ascii="Calibri" w:hAnsi="Calibri" w:cs="Calibri"/>
                <w:color w:val="000000" w:themeColor="text1"/>
                <w:sz w:val="22"/>
                <w:szCs w:val="20"/>
              </w:rPr>
              <w:t xml:space="preserve">nterim financial report and final narrative report </w:t>
            </w:r>
            <w:r w:rsidR="00060911" w:rsidRPr="00E766EB">
              <w:rPr>
                <w:rFonts w:ascii="Calibri" w:hAnsi="Calibri" w:cs="Calibri"/>
                <w:sz w:val="22"/>
                <w:szCs w:val="20"/>
              </w:rPr>
              <w:t>for Support to Civil Registration Reform Project, TJK (UNDP led)</w:t>
            </w:r>
          </w:p>
        </w:tc>
        <w:tc>
          <w:tcPr>
            <w:tcW w:w="2155" w:type="dxa"/>
            <w:shd w:val="clear" w:color="auto" w:fill="auto"/>
          </w:tcPr>
          <w:p w14:paraId="26D27529" w14:textId="286D3093" w:rsidR="00060911" w:rsidRPr="00E766EB" w:rsidRDefault="00887FF3" w:rsidP="00060911">
            <w:pPr>
              <w:pStyle w:val="NoSpacing"/>
              <w:rPr>
                <w:rFonts w:ascii="Calibri" w:hAnsi="Calibri" w:cs="Calibri"/>
                <w:sz w:val="22"/>
                <w:szCs w:val="20"/>
              </w:rPr>
            </w:pPr>
            <w:r>
              <w:rPr>
                <w:rFonts w:ascii="Calibri" w:hAnsi="Calibri" w:cs="Calibri"/>
                <w:color w:val="000000" w:themeColor="text1"/>
                <w:sz w:val="22"/>
                <w:szCs w:val="20"/>
              </w:rPr>
              <w:t>I</w:t>
            </w:r>
            <w:r w:rsidR="00060911" w:rsidRPr="00E766EB">
              <w:rPr>
                <w:rFonts w:ascii="Calibri" w:hAnsi="Calibri" w:cs="Calibri"/>
                <w:color w:val="000000" w:themeColor="text1"/>
                <w:sz w:val="22"/>
                <w:szCs w:val="20"/>
              </w:rPr>
              <w:t>nput for UNDP interim financial and final narrative report</w:t>
            </w:r>
          </w:p>
        </w:tc>
        <w:tc>
          <w:tcPr>
            <w:tcW w:w="2250" w:type="dxa"/>
            <w:shd w:val="clear" w:color="auto" w:fill="auto"/>
          </w:tcPr>
          <w:p w14:paraId="72E5710C" w14:textId="482727ED" w:rsidR="00060911" w:rsidRPr="00E766EB" w:rsidRDefault="00060911" w:rsidP="00060911">
            <w:pPr>
              <w:pStyle w:val="NoSpacing"/>
              <w:rPr>
                <w:rFonts w:ascii="Calibri" w:hAnsi="Calibri" w:cs="Calibri"/>
                <w:sz w:val="22"/>
                <w:szCs w:val="20"/>
              </w:rPr>
            </w:pPr>
            <w:r w:rsidRPr="00E766EB">
              <w:rPr>
                <w:rFonts w:ascii="Calibri" w:hAnsi="Calibri" w:cs="Calibri"/>
                <w:sz w:val="22"/>
                <w:szCs w:val="20"/>
              </w:rPr>
              <w:t xml:space="preserve">Project manager, Tajikistan Programme Specialist </w:t>
            </w:r>
          </w:p>
        </w:tc>
        <w:tc>
          <w:tcPr>
            <w:tcW w:w="2250" w:type="dxa"/>
            <w:shd w:val="clear" w:color="auto" w:fill="auto"/>
          </w:tcPr>
          <w:p w14:paraId="672EC5D1" w14:textId="21338B43" w:rsidR="00060911" w:rsidRPr="00E766EB" w:rsidRDefault="00060911" w:rsidP="00060911">
            <w:pPr>
              <w:pStyle w:val="NoSpacing"/>
              <w:rPr>
                <w:rFonts w:ascii="Calibri" w:hAnsi="Calibri" w:cs="Calibri"/>
                <w:sz w:val="22"/>
                <w:szCs w:val="20"/>
              </w:rPr>
            </w:pPr>
            <w:r w:rsidRPr="00E766EB">
              <w:rPr>
                <w:rFonts w:ascii="Calibri" w:hAnsi="Calibri" w:cs="Calibri"/>
                <w:sz w:val="22"/>
                <w:szCs w:val="20"/>
              </w:rPr>
              <w:t>Government, UNDP, CSOs</w:t>
            </w:r>
          </w:p>
        </w:tc>
        <w:tc>
          <w:tcPr>
            <w:tcW w:w="2700" w:type="dxa"/>
            <w:shd w:val="clear" w:color="auto" w:fill="auto"/>
          </w:tcPr>
          <w:p w14:paraId="589106B7" w14:textId="77777777" w:rsidR="00060911" w:rsidRPr="00E766EB" w:rsidRDefault="00060911" w:rsidP="00060911">
            <w:pPr>
              <w:pStyle w:val="NoSpacing"/>
              <w:rPr>
                <w:rFonts w:ascii="Calibri" w:hAnsi="Calibri" w:cs="Calibri"/>
                <w:sz w:val="22"/>
                <w:szCs w:val="20"/>
              </w:rPr>
            </w:pPr>
            <w:r w:rsidRPr="00E766EB">
              <w:rPr>
                <w:rFonts w:ascii="Calibri" w:hAnsi="Calibri" w:cs="Calibri"/>
                <w:sz w:val="22"/>
                <w:szCs w:val="20"/>
              </w:rPr>
              <w:t>31/10/2019 – final narrative report;</w:t>
            </w:r>
          </w:p>
          <w:p w14:paraId="4EBB79B7" w14:textId="77777777" w:rsidR="00060911" w:rsidRPr="00E766EB" w:rsidRDefault="00060911" w:rsidP="00060911">
            <w:pPr>
              <w:pStyle w:val="NoSpacing"/>
              <w:rPr>
                <w:rFonts w:ascii="Calibri" w:hAnsi="Calibri" w:cs="Calibri"/>
                <w:sz w:val="22"/>
                <w:szCs w:val="20"/>
              </w:rPr>
            </w:pPr>
            <w:r w:rsidRPr="00E766EB">
              <w:rPr>
                <w:rFonts w:ascii="Calibri" w:hAnsi="Calibri" w:cs="Calibri"/>
                <w:sz w:val="22"/>
                <w:szCs w:val="20"/>
              </w:rPr>
              <w:t>31/10/2019 – interim financial report;</w:t>
            </w:r>
          </w:p>
          <w:p w14:paraId="0867CD1A" w14:textId="28FB13EC" w:rsidR="00060911" w:rsidRPr="00E766EB" w:rsidRDefault="00060911" w:rsidP="00060911">
            <w:pPr>
              <w:pStyle w:val="NoSpacing"/>
              <w:rPr>
                <w:rFonts w:ascii="Calibri" w:hAnsi="Calibri" w:cs="Calibri"/>
                <w:sz w:val="22"/>
                <w:szCs w:val="20"/>
              </w:rPr>
            </w:pPr>
          </w:p>
        </w:tc>
        <w:tc>
          <w:tcPr>
            <w:tcW w:w="1170" w:type="dxa"/>
            <w:shd w:val="clear" w:color="auto" w:fill="auto"/>
          </w:tcPr>
          <w:p w14:paraId="113420AF" w14:textId="43381E93" w:rsidR="00060911" w:rsidRPr="00E766EB" w:rsidRDefault="00060911" w:rsidP="00060911">
            <w:pPr>
              <w:pStyle w:val="NoSpacing"/>
              <w:rPr>
                <w:rFonts w:ascii="Calibri" w:hAnsi="Calibri" w:cs="Calibri"/>
                <w:sz w:val="22"/>
                <w:szCs w:val="20"/>
              </w:rPr>
            </w:pPr>
            <w:r w:rsidRPr="00E766EB">
              <w:rPr>
                <w:rFonts w:ascii="Calibri" w:hAnsi="Calibri" w:cs="Calibri"/>
                <w:sz w:val="22"/>
                <w:szCs w:val="20"/>
              </w:rPr>
              <w:t>Staff time</w:t>
            </w:r>
          </w:p>
        </w:tc>
        <w:tc>
          <w:tcPr>
            <w:tcW w:w="1175" w:type="dxa"/>
            <w:shd w:val="clear" w:color="auto" w:fill="auto"/>
          </w:tcPr>
          <w:p w14:paraId="17D6A2EF" w14:textId="3A24154B" w:rsidR="00060911" w:rsidRPr="00E766EB" w:rsidRDefault="00060911" w:rsidP="00060911">
            <w:pPr>
              <w:pStyle w:val="NoSpacing"/>
              <w:rPr>
                <w:rFonts w:ascii="Calibri" w:hAnsi="Calibri" w:cs="Calibri"/>
                <w:i/>
                <w:sz w:val="20"/>
                <w:szCs w:val="20"/>
              </w:rPr>
            </w:pPr>
          </w:p>
        </w:tc>
      </w:tr>
      <w:tr w:rsidR="00060911" w:rsidRPr="003E000C" w14:paraId="0F120C7B" w14:textId="77777777" w:rsidTr="00E766EB">
        <w:trPr>
          <w:jc w:val="center"/>
        </w:trPr>
        <w:tc>
          <w:tcPr>
            <w:tcW w:w="2965" w:type="dxa"/>
            <w:shd w:val="clear" w:color="auto" w:fill="auto"/>
          </w:tcPr>
          <w:p w14:paraId="340A5462" w14:textId="4D531284" w:rsidR="00060911" w:rsidRPr="00E766EB" w:rsidRDefault="00230535" w:rsidP="00E766EB">
            <w:pPr>
              <w:pStyle w:val="NoSpacing"/>
              <w:rPr>
                <w:rFonts w:ascii="Calibri" w:hAnsi="Calibri" w:cs="Calibri"/>
                <w:color w:val="000000" w:themeColor="text1"/>
                <w:sz w:val="22"/>
                <w:szCs w:val="20"/>
              </w:rPr>
            </w:pPr>
            <w:r>
              <w:rPr>
                <w:rFonts w:ascii="Calibri" w:hAnsi="Calibri" w:cs="Calibri"/>
                <w:color w:val="000000" w:themeColor="text1"/>
                <w:sz w:val="22"/>
                <w:szCs w:val="20"/>
              </w:rPr>
              <w:t>Final</w:t>
            </w:r>
            <w:r w:rsidR="00060911" w:rsidRPr="00E766EB">
              <w:rPr>
                <w:rFonts w:ascii="Calibri" w:hAnsi="Calibri" w:cs="Calibri"/>
                <w:color w:val="000000" w:themeColor="text1"/>
                <w:sz w:val="22"/>
                <w:szCs w:val="20"/>
              </w:rPr>
              <w:t xml:space="preserve"> certified financial report</w:t>
            </w:r>
            <w:r w:rsidR="00060911" w:rsidRPr="00E766EB">
              <w:rPr>
                <w:rFonts w:ascii="Calibri" w:hAnsi="Calibri" w:cs="Calibri"/>
                <w:sz w:val="22"/>
                <w:szCs w:val="20"/>
              </w:rPr>
              <w:t xml:space="preserve"> for Support to Civil Registration Reform Project, TJK (UNDP led)</w:t>
            </w:r>
          </w:p>
        </w:tc>
        <w:tc>
          <w:tcPr>
            <w:tcW w:w="2155" w:type="dxa"/>
            <w:shd w:val="clear" w:color="auto" w:fill="auto"/>
          </w:tcPr>
          <w:p w14:paraId="0B53FFF5" w14:textId="2C312AB3" w:rsidR="00060911" w:rsidRPr="00E766EB" w:rsidRDefault="00887FF3" w:rsidP="00060911">
            <w:pPr>
              <w:pStyle w:val="NoSpacing"/>
              <w:rPr>
                <w:rFonts w:ascii="Calibri" w:hAnsi="Calibri" w:cs="Calibri"/>
                <w:sz w:val="22"/>
                <w:szCs w:val="20"/>
              </w:rPr>
            </w:pPr>
            <w:r>
              <w:rPr>
                <w:rFonts w:ascii="Calibri" w:hAnsi="Calibri" w:cs="Calibri"/>
                <w:sz w:val="22"/>
                <w:szCs w:val="20"/>
              </w:rPr>
              <w:t>I</w:t>
            </w:r>
            <w:r w:rsidR="00060911" w:rsidRPr="00E766EB">
              <w:rPr>
                <w:rFonts w:ascii="Calibri" w:hAnsi="Calibri" w:cs="Calibri"/>
                <w:sz w:val="22"/>
                <w:szCs w:val="20"/>
              </w:rPr>
              <w:t xml:space="preserve">nput for final certified financial report </w:t>
            </w:r>
          </w:p>
        </w:tc>
        <w:tc>
          <w:tcPr>
            <w:tcW w:w="2250" w:type="dxa"/>
            <w:shd w:val="clear" w:color="auto" w:fill="auto"/>
          </w:tcPr>
          <w:p w14:paraId="308F1101" w14:textId="7DE5127C" w:rsidR="00060911" w:rsidRPr="00E766EB" w:rsidRDefault="00060911" w:rsidP="00060911">
            <w:pPr>
              <w:pStyle w:val="NoSpacing"/>
              <w:rPr>
                <w:rFonts w:ascii="Calibri" w:hAnsi="Calibri" w:cs="Calibri"/>
                <w:sz w:val="22"/>
                <w:szCs w:val="20"/>
              </w:rPr>
            </w:pPr>
            <w:r w:rsidRPr="00E766EB">
              <w:rPr>
                <w:rFonts w:ascii="Calibri" w:hAnsi="Calibri" w:cs="Calibri"/>
                <w:sz w:val="22"/>
                <w:szCs w:val="20"/>
              </w:rPr>
              <w:t>Project manager, Tajikistan Programme Specialist</w:t>
            </w:r>
          </w:p>
        </w:tc>
        <w:tc>
          <w:tcPr>
            <w:tcW w:w="2250" w:type="dxa"/>
            <w:shd w:val="clear" w:color="auto" w:fill="auto"/>
          </w:tcPr>
          <w:p w14:paraId="7B8C1346" w14:textId="58030DA4" w:rsidR="00060911" w:rsidRPr="00E766EB" w:rsidRDefault="00060911" w:rsidP="00060911">
            <w:pPr>
              <w:pStyle w:val="NoSpacing"/>
              <w:rPr>
                <w:rFonts w:ascii="Calibri" w:hAnsi="Calibri" w:cs="Calibri"/>
                <w:sz w:val="22"/>
                <w:szCs w:val="20"/>
              </w:rPr>
            </w:pPr>
            <w:r w:rsidRPr="00E766EB">
              <w:rPr>
                <w:rFonts w:ascii="Calibri" w:hAnsi="Calibri" w:cs="Calibri"/>
                <w:sz w:val="22"/>
                <w:szCs w:val="20"/>
              </w:rPr>
              <w:t>UNDP</w:t>
            </w:r>
          </w:p>
        </w:tc>
        <w:tc>
          <w:tcPr>
            <w:tcW w:w="2700" w:type="dxa"/>
            <w:shd w:val="clear" w:color="auto" w:fill="auto"/>
          </w:tcPr>
          <w:p w14:paraId="47CC624F" w14:textId="082F2A51" w:rsidR="00060911" w:rsidRPr="00E766EB" w:rsidRDefault="00060911" w:rsidP="00060911">
            <w:pPr>
              <w:pStyle w:val="NoSpacing"/>
              <w:rPr>
                <w:rFonts w:ascii="Calibri" w:hAnsi="Calibri" w:cs="Calibri"/>
                <w:sz w:val="22"/>
                <w:szCs w:val="20"/>
              </w:rPr>
            </w:pPr>
            <w:r w:rsidRPr="00E766EB">
              <w:rPr>
                <w:rFonts w:ascii="Calibri" w:hAnsi="Calibri" w:cs="Calibri"/>
                <w:sz w:val="22"/>
                <w:szCs w:val="20"/>
              </w:rPr>
              <w:t>31/06/2020 -final certified financial report</w:t>
            </w:r>
          </w:p>
        </w:tc>
        <w:tc>
          <w:tcPr>
            <w:tcW w:w="1170" w:type="dxa"/>
            <w:shd w:val="clear" w:color="auto" w:fill="auto"/>
          </w:tcPr>
          <w:p w14:paraId="06E45089" w14:textId="147721D2" w:rsidR="00060911" w:rsidRPr="00E766EB" w:rsidRDefault="00060911" w:rsidP="00060911">
            <w:pPr>
              <w:pStyle w:val="NoSpacing"/>
              <w:rPr>
                <w:rFonts w:ascii="Calibri" w:hAnsi="Calibri" w:cs="Calibri"/>
                <w:sz w:val="22"/>
                <w:szCs w:val="20"/>
              </w:rPr>
            </w:pPr>
            <w:r w:rsidRPr="00E766EB">
              <w:rPr>
                <w:rFonts w:ascii="Calibri" w:hAnsi="Calibri" w:cs="Calibri"/>
                <w:sz w:val="22"/>
                <w:szCs w:val="20"/>
              </w:rPr>
              <w:t>Staff time</w:t>
            </w:r>
          </w:p>
        </w:tc>
        <w:tc>
          <w:tcPr>
            <w:tcW w:w="1175" w:type="dxa"/>
            <w:shd w:val="clear" w:color="auto" w:fill="auto"/>
          </w:tcPr>
          <w:p w14:paraId="7FF25774" w14:textId="39593833" w:rsidR="00060911" w:rsidRPr="00E766EB" w:rsidRDefault="00060911" w:rsidP="00060911">
            <w:pPr>
              <w:pStyle w:val="NoSpacing"/>
              <w:rPr>
                <w:rFonts w:ascii="Calibri" w:hAnsi="Calibri" w:cs="Calibri"/>
                <w:i/>
                <w:sz w:val="20"/>
                <w:szCs w:val="20"/>
              </w:rPr>
            </w:pPr>
            <w:r w:rsidRPr="00E766EB">
              <w:rPr>
                <w:rFonts w:ascii="Calibri" w:hAnsi="Calibri"/>
                <w:i/>
                <w:sz w:val="22"/>
                <w:szCs w:val="19"/>
              </w:rPr>
              <w:t>$8,000</w:t>
            </w:r>
          </w:p>
        </w:tc>
      </w:tr>
    </w:tbl>
    <w:p w14:paraId="6D7F4963" w14:textId="77777777" w:rsidR="00E52D98" w:rsidRDefault="00E52D98" w:rsidP="0008461E">
      <w:pPr>
        <w:rPr>
          <w:rFonts w:ascii="Calibri" w:hAnsi="Calibri" w:cs="Arial"/>
          <w:b/>
          <w:sz w:val="28"/>
          <w:szCs w:val="28"/>
        </w:rPr>
      </w:pPr>
    </w:p>
    <w:p w14:paraId="0988B22A" w14:textId="77777777" w:rsidR="00740501" w:rsidRDefault="00740501" w:rsidP="0008461E">
      <w:pPr>
        <w:rPr>
          <w:rFonts w:ascii="Calibri" w:hAnsi="Calibri" w:cs="Arial"/>
          <w:b/>
          <w:sz w:val="28"/>
          <w:szCs w:val="28"/>
        </w:rPr>
      </w:pPr>
    </w:p>
    <w:p w14:paraId="746EF901" w14:textId="3C94B7A6" w:rsidR="0008461E" w:rsidRPr="00174940" w:rsidRDefault="0008461E" w:rsidP="0008461E">
      <w:pPr>
        <w:rPr>
          <w:rFonts w:ascii="Calibri" w:hAnsi="Calibri" w:cs="Arial"/>
          <w:b/>
          <w:sz w:val="28"/>
          <w:szCs w:val="28"/>
        </w:rPr>
      </w:pPr>
      <w:r w:rsidRPr="00174940">
        <w:rPr>
          <w:rFonts w:ascii="Calibri" w:hAnsi="Calibri" w:cs="Arial"/>
          <w:b/>
          <w:sz w:val="28"/>
          <w:szCs w:val="28"/>
        </w:rPr>
        <w:t>Research Plan 20</w:t>
      </w:r>
      <w:r w:rsidR="00E92FDA">
        <w:rPr>
          <w:rFonts w:ascii="Calibri" w:hAnsi="Calibri" w:cs="Arial"/>
          <w:b/>
          <w:sz w:val="28"/>
          <w:szCs w:val="28"/>
        </w:rPr>
        <w:t>16</w:t>
      </w:r>
      <w:r w:rsidRPr="00174940">
        <w:rPr>
          <w:rFonts w:ascii="Calibri" w:hAnsi="Calibri" w:cs="Arial"/>
          <w:b/>
          <w:sz w:val="28"/>
          <w:szCs w:val="28"/>
        </w:rPr>
        <w:t>-20</w:t>
      </w:r>
      <w:r w:rsidR="00E92FDA">
        <w:rPr>
          <w:rFonts w:ascii="Calibri" w:hAnsi="Calibri" w:cs="Arial"/>
          <w:b/>
          <w:sz w:val="28"/>
          <w:szCs w:val="28"/>
        </w:rPr>
        <w:t>20</w:t>
      </w:r>
    </w:p>
    <w:p w14:paraId="60537EA4" w14:textId="77777777" w:rsidR="0008461E" w:rsidRPr="00B2038C" w:rsidRDefault="0008461E" w:rsidP="0008461E">
      <w:pPr>
        <w:tabs>
          <w:tab w:val="left" w:pos="0"/>
        </w:tabs>
        <w:jc w:val="both"/>
        <w:rPr>
          <w:rFonts w:ascii="Calibri" w:hAnsi="Calibri"/>
          <w:i/>
          <w:sz w:val="20"/>
          <w:szCs w:val="20"/>
        </w:rPr>
      </w:pP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05"/>
        <w:gridCol w:w="4320"/>
        <w:gridCol w:w="2070"/>
        <w:gridCol w:w="1980"/>
        <w:gridCol w:w="1710"/>
      </w:tblGrid>
      <w:tr w:rsidR="0008461E" w:rsidRPr="00A917F6" w14:paraId="5AFF6BBA" w14:textId="77777777" w:rsidTr="006308D3">
        <w:trPr>
          <w:tblHeader/>
          <w:jc w:val="center"/>
        </w:trPr>
        <w:tc>
          <w:tcPr>
            <w:tcW w:w="4405" w:type="dxa"/>
            <w:vMerge w:val="restart"/>
            <w:shd w:val="clear" w:color="auto" w:fill="ACB9CA" w:themeFill="text2" w:themeFillTint="66"/>
          </w:tcPr>
          <w:p w14:paraId="7E2E4D57" w14:textId="77777777" w:rsidR="0008461E" w:rsidRPr="003E000C" w:rsidRDefault="0008461E" w:rsidP="000E2375">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4320" w:type="dxa"/>
            <w:vMerge w:val="restart"/>
            <w:shd w:val="clear" w:color="auto" w:fill="ACB9CA" w:themeFill="text2" w:themeFillTint="66"/>
          </w:tcPr>
          <w:p w14:paraId="5159F4CC" w14:textId="77777777" w:rsidR="0008461E" w:rsidRPr="003E000C" w:rsidRDefault="0008461E" w:rsidP="000E2375">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2070" w:type="dxa"/>
            <w:vMerge w:val="restart"/>
            <w:shd w:val="clear" w:color="auto" w:fill="ACB9CA" w:themeFill="text2" w:themeFillTint="66"/>
          </w:tcPr>
          <w:p w14:paraId="0311090F" w14:textId="77777777" w:rsidR="0008461E" w:rsidRPr="003E000C" w:rsidRDefault="0008461E" w:rsidP="000E2375">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3690" w:type="dxa"/>
            <w:gridSpan w:val="2"/>
            <w:shd w:val="clear" w:color="auto" w:fill="ACB9CA" w:themeFill="text2" w:themeFillTint="66"/>
          </w:tcPr>
          <w:p w14:paraId="3F953AD9" w14:textId="77777777" w:rsidR="0008461E" w:rsidRPr="003E000C" w:rsidRDefault="0008461E" w:rsidP="000E2375">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14:paraId="4AF57B33" w14:textId="77777777" w:rsidTr="006308D3">
        <w:trPr>
          <w:jc w:val="center"/>
        </w:trPr>
        <w:tc>
          <w:tcPr>
            <w:tcW w:w="4405" w:type="dxa"/>
            <w:vMerge/>
            <w:tcBorders>
              <w:bottom w:val="single" w:sz="4" w:space="0" w:color="000000"/>
            </w:tcBorders>
            <w:shd w:val="clear" w:color="auto" w:fill="ACB9CA" w:themeFill="text2" w:themeFillTint="66"/>
          </w:tcPr>
          <w:p w14:paraId="13D4A7B3" w14:textId="77777777" w:rsidR="0008461E" w:rsidRPr="003E000C" w:rsidRDefault="0008461E" w:rsidP="000E2375">
            <w:pPr>
              <w:pStyle w:val="NoSpacing"/>
              <w:rPr>
                <w:rFonts w:ascii="Calibri" w:hAnsi="Calibri" w:cs="Calibri"/>
                <w:i/>
                <w:sz w:val="22"/>
                <w:szCs w:val="22"/>
              </w:rPr>
            </w:pPr>
          </w:p>
        </w:tc>
        <w:tc>
          <w:tcPr>
            <w:tcW w:w="4320" w:type="dxa"/>
            <w:vMerge/>
            <w:tcBorders>
              <w:bottom w:val="single" w:sz="4" w:space="0" w:color="000000"/>
            </w:tcBorders>
            <w:shd w:val="clear" w:color="auto" w:fill="ACB9CA" w:themeFill="text2" w:themeFillTint="66"/>
          </w:tcPr>
          <w:p w14:paraId="60322B6F" w14:textId="77777777" w:rsidR="0008461E" w:rsidRPr="003E000C" w:rsidRDefault="0008461E" w:rsidP="000E2375">
            <w:pPr>
              <w:pStyle w:val="NoSpacing"/>
              <w:rPr>
                <w:rFonts w:ascii="Calibri" w:hAnsi="Calibri" w:cs="Calibri"/>
                <w:i/>
                <w:sz w:val="22"/>
                <w:szCs w:val="22"/>
              </w:rPr>
            </w:pPr>
          </w:p>
        </w:tc>
        <w:tc>
          <w:tcPr>
            <w:tcW w:w="2070" w:type="dxa"/>
            <w:vMerge/>
            <w:tcBorders>
              <w:bottom w:val="single" w:sz="4" w:space="0" w:color="000000"/>
            </w:tcBorders>
            <w:shd w:val="clear" w:color="auto" w:fill="ACB9CA" w:themeFill="text2" w:themeFillTint="66"/>
          </w:tcPr>
          <w:p w14:paraId="7FB91E02" w14:textId="77777777" w:rsidR="0008461E" w:rsidRPr="003E000C" w:rsidRDefault="0008461E" w:rsidP="000E2375">
            <w:pPr>
              <w:pStyle w:val="NoSpacing"/>
              <w:rPr>
                <w:rFonts w:ascii="Calibri" w:hAnsi="Calibri" w:cs="Calibri"/>
                <w:i/>
                <w:sz w:val="22"/>
                <w:szCs w:val="22"/>
              </w:rPr>
            </w:pPr>
          </w:p>
        </w:tc>
        <w:tc>
          <w:tcPr>
            <w:tcW w:w="1980" w:type="dxa"/>
            <w:tcBorders>
              <w:bottom w:val="single" w:sz="4" w:space="0" w:color="000000"/>
            </w:tcBorders>
            <w:shd w:val="clear" w:color="auto" w:fill="ACB9CA" w:themeFill="text2" w:themeFillTint="66"/>
          </w:tcPr>
          <w:p w14:paraId="7BC12703" w14:textId="77777777" w:rsidR="0008461E" w:rsidRPr="003E000C" w:rsidRDefault="0008461E" w:rsidP="000E2375">
            <w:pPr>
              <w:pStyle w:val="NoSpacing"/>
              <w:rPr>
                <w:rFonts w:ascii="Calibri" w:hAnsi="Calibri" w:cs="Calibri"/>
                <w:i/>
                <w:sz w:val="22"/>
                <w:szCs w:val="22"/>
              </w:rPr>
            </w:pPr>
            <w:r w:rsidRPr="003E000C">
              <w:rPr>
                <w:rFonts w:ascii="Calibri" w:hAnsi="Calibri" w:cs="Calibri"/>
                <w:i/>
                <w:sz w:val="22"/>
                <w:szCs w:val="22"/>
              </w:rPr>
              <w:t>Source</w:t>
            </w:r>
          </w:p>
        </w:tc>
        <w:tc>
          <w:tcPr>
            <w:tcW w:w="1710" w:type="dxa"/>
            <w:tcBorders>
              <w:bottom w:val="single" w:sz="4" w:space="0" w:color="000000"/>
            </w:tcBorders>
            <w:shd w:val="clear" w:color="auto" w:fill="ACB9CA" w:themeFill="text2" w:themeFillTint="66"/>
          </w:tcPr>
          <w:p w14:paraId="3C029AB2" w14:textId="77777777" w:rsidR="0008461E" w:rsidRPr="003E000C" w:rsidRDefault="0008461E" w:rsidP="000E2375">
            <w:pPr>
              <w:pStyle w:val="NoSpacing"/>
              <w:rPr>
                <w:rFonts w:ascii="Calibri" w:hAnsi="Calibri" w:cs="Calibri"/>
                <w:i/>
                <w:sz w:val="22"/>
                <w:szCs w:val="22"/>
              </w:rPr>
            </w:pPr>
            <w:r w:rsidRPr="003E000C">
              <w:rPr>
                <w:rFonts w:ascii="Calibri" w:hAnsi="Calibri" w:cs="Calibri"/>
                <w:i/>
                <w:sz w:val="22"/>
                <w:szCs w:val="22"/>
              </w:rPr>
              <w:t>Amount</w:t>
            </w:r>
          </w:p>
        </w:tc>
      </w:tr>
      <w:tr w:rsidR="0008461E" w:rsidRPr="003E000C" w14:paraId="59AD4B39" w14:textId="77777777" w:rsidTr="006308D3">
        <w:trPr>
          <w:jc w:val="center"/>
        </w:trPr>
        <w:tc>
          <w:tcPr>
            <w:tcW w:w="14485" w:type="dxa"/>
            <w:gridSpan w:val="5"/>
            <w:shd w:val="clear" w:color="auto" w:fill="DEEAF6" w:themeFill="accent1" w:themeFillTint="33"/>
          </w:tcPr>
          <w:p w14:paraId="468439E1" w14:textId="77777777" w:rsidR="0008461E" w:rsidRPr="003E000C" w:rsidRDefault="0008461E" w:rsidP="000E2375">
            <w:pPr>
              <w:pStyle w:val="NoSpacing"/>
              <w:jc w:val="center"/>
              <w:rPr>
                <w:rFonts w:ascii="Calibri" w:hAnsi="Calibri" w:cs="Calibri"/>
                <w:i/>
              </w:rPr>
            </w:pPr>
            <w:r w:rsidRPr="003E000C">
              <w:rPr>
                <w:rFonts w:ascii="Calibri" w:hAnsi="Calibri" w:cs="Calibri"/>
                <w:b/>
              </w:rPr>
              <w:t>RESEARCH</w:t>
            </w:r>
          </w:p>
        </w:tc>
      </w:tr>
      <w:tr w:rsidR="00927049" w:rsidRPr="003E000C" w14:paraId="3ED1094E" w14:textId="77777777" w:rsidTr="006308D3">
        <w:trPr>
          <w:trHeight w:val="70"/>
          <w:jc w:val="center"/>
        </w:trPr>
        <w:tc>
          <w:tcPr>
            <w:tcW w:w="4405" w:type="dxa"/>
          </w:tcPr>
          <w:p w14:paraId="32AF85D9" w14:textId="6BCD6CCE" w:rsidR="00927049" w:rsidRDefault="00927049" w:rsidP="00927049">
            <w:pPr>
              <w:pStyle w:val="NoSpacing"/>
              <w:rPr>
                <w:rFonts w:ascii="Calibri" w:hAnsi="Calibri" w:cs="Calibri"/>
                <w:i/>
                <w:sz w:val="20"/>
                <w:szCs w:val="20"/>
              </w:rPr>
            </w:pPr>
            <w:r w:rsidRPr="00E92FDA">
              <w:rPr>
                <w:rFonts w:asciiTheme="minorHAnsi" w:hAnsiTheme="minorHAnsi"/>
                <w:sz w:val="22"/>
                <w:szCs w:val="22"/>
              </w:rPr>
              <w:t>Common Country Assessment</w:t>
            </w:r>
            <w:r>
              <w:rPr>
                <w:rFonts w:asciiTheme="minorHAnsi" w:hAnsiTheme="minorHAnsi"/>
                <w:sz w:val="22"/>
                <w:szCs w:val="22"/>
              </w:rPr>
              <w:t xml:space="preserve"> KAZ</w:t>
            </w:r>
          </w:p>
        </w:tc>
        <w:tc>
          <w:tcPr>
            <w:tcW w:w="4320" w:type="dxa"/>
            <w:shd w:val="clear" w:color="auto" w:fill="FFFFFF" w:themeFill="background1"/>
          </w:tcPr>
          <w:p w14:paraId="12AE978C" w14:textId="1AF7EEBB" w:rsidR="00927049" w:rsidRDefault="00927049" w:rsidP="00927049">
            <w:pPr>
              <w:pStyle w:val="NoSpacing"/>
              <w:rPr>
                <w:rFonts w:ascii="Calibri" w:hAnsi="Calibri" w:cs="Calibri"/>
                <w:i/>
                <w:sz w:val="20"/>
                <w:szCs w:val="20"/>
              </w:rPr>
            </w:pPr>
            <w:r w:rsidRPr="00E92FDA">
              <w:rPr>
                <w:rFonts w:asciiTheme="minorHAnsi" w:hAnsiTheme="minorHAnsi"/>
                <w:sz w:val="22"/>
                <w:szCs w:val="22"/>
              </w:rPr>
              <w:t>UNCT</w:t>
            </w:r>
          </w:p>
        </w:tc>
        <w:tc>
          <w:tcPr>
            <w:tcW w:w="2070" w:type="dxa"/>
            <w:shd w:val="clear" w:color="auto" w:fill="FFFFFF" w:themeFill="background1"/>
          </w:tcPr>
          <w:p w14:paraId="4EF894CC" w14:textId="52BB5B50" w:rsidR="00927049" w:rsidRDefault="00927049" w:rsidP="00927049">
            <w:pPr>
              <w:pStyle w:val="NoSpacing"/>
              <w:rPr>
                <w:rFonts w:ascii="Calibri" w:hAnsi="Calibri" w:cs="Calibri"/>
                <w:i/>
                <w:sz w:val="20"/>
                <w:szCs w:val="20"/>
              </w:rPr>
            </w:pPr>
            <w:r>
              <w:rPr>
                <w:rFonts w:asciiTheme="minorHAnsi" w:hAnsiTheme="minorHAnsi"/>
                <w:sz w:val="22"/>
                <w:szCs w:val="22"/>
              </w:rPr>
              <w:t>1/2019-6</w:t>
            </w:r>
            <w:r w:rsidRPr="00E92FDA">
              <w:rPr>
                <w:rFonts w:asciiTheme="minorHAnsi" w:hAnsiTheme="minorHAnsi"/>
                <w:sz w:val="22"/>
                <w:szCs w:val="22"/>
              </w:rPr>
              <w:t>/2019</w:t>
            </w:r>
          </w:p>
        </w:tc>
        <w:tc>
          <w:tcPr>
            <w:tcW w:w="1980" w:type="dxa"/>
          </w:tcPr>
          <w:p w14:paraId="31714621" w14:textId="4BD77A4D" w:rsidR="00927049" w:rsidRDefault="00927049" w:rsidP="00927049">
            <w:pPr>
              <w:pStyle w:val="NoSpacing"/>
              <w:rPr>
                <w:rFonts w:ascii="Calibri" w:hAnsi="Calibri" w:cs="Calibri"/>
                <w:i/>
                <w:sz w:val="20"/>
                <w:szCs w:val="20"/>
              </w:rPr>
            </w:pPr>
            <w:r>
              <w:rPr>
                <w:rFonts w:asciiTheme="minorHAnsi" w:hAnsiTheme="minorHAnsi"/>
                <w:sz w:val="22"/>
                <w:szCs w:val="22"/>
              </w:rPr>
              <w:t>Core</w:t>
            </w:r>
          </w:p>
        </w:tc>
        <w:tc>
          <w:tcPr>
            <w:tcW w:w="1710" w:type="dxa"/>
          </w:tcPr>
          <w:p w14:paraId="619C28AB" w14:textId="4ECB1A53" w:rsidR="00927049" w:rsidRDefault="00927049" w:rsidP="00927049">
            <w:pPr>
              <w:pStyle w:val="NoSpacing"/>
              <w:rPr>
                <w:rFonts w:ascii="Calibri" w:hAnsi="Calibri" w:cs="Calibri"/>
                <w:i/>
                <w:sz w:val="20"/>
                <w:szCs w:val="20"/>
              </w:rPr>
            </w:pPr>
            <w:r>
              <w:rPr>
                <w:rFonts w:ascii="Calibri" w:hAnsi="Calibri" w:cs="Calibri"/>
                <w:i/>
                <w:sz w:val="20"/>
                <w:szCs w:val="20"/>
              </w:rPr>
              <w:t>5,000</w:t>
            </w:r>
          </w:p>
        </w:tc>
      </w:tr>
      <w:tr w:rsidR="00927049" w:rsidRPr="003E000C" w14:paraId="17A41460" w14:textId="77777777" w:rsidTr="006308D3">
        <w:trPr>
          <w:trHeight w:val="70"/>
          <w:jc w:val="center"/>
        </w:trPr>
        <w:tc>
          <w:tcPr>
            <w:tcW w:w="4405" w:type="dxa"/>
          </w:tcPr>
          <w:p w14:paraId="7A832EF8" w14:textId="058B4FE8" w:rsidR="00927049" w:rsidRPr="00E92FDA" w:rsidRDefault="00927049" w:rsidP="00927049">
            <w:pPr>
              <w:pStyle w:val="NoSpacing"/>
              <w:rPr>
                <w:rFonts w:asciiTheme="minorHAnsi" w:hAnsiTheme="minorHAnsi"/>
                <w:sz w:val="22"/>
                <w:szCs w:val="22"/>
              </w:rPr>
            </w:pPr>
            <w:r w:rsidRPr="00E92FDA">
              <w:rPr>
                <w:rFonts w:asciiTheme="minorHAnsi" w:hAnsiTheme="minorHAnsi"/>
                <w:sz w:val="22"/>
                <w:szCs w:val="22"/>
              </w:rPr>
              <w:lastRenderedPageBreak/>
              <w:t>Common Country Assessment</w:t>
            </w:r>
            <w:r>
              <w:rPr>
                <w:rFonts w:asciiTheme="minorHAnsi" w:hAnsiTheme="minorHAnsi"/>
                <w:sz w:val="22"/>
                <w:szCs w:val="22"/>
              </w:rPr>
              <w:t xml:space="preserve"> TJK</w:t>
            </w:r>
          </w:p>
        </w:tc>
        <w:tc>
          <w:tcPr>
            <w:tcW w:w="4320" w:type="dxa"/>
            <w:shd w:val="clear" w:color="auto" w:fill="FFFFFF" w:themeFill="background1"/>
          </w:tcPr>
          <w:p w14:paraId="15ADE77E" w14:textId="54F5135F" w:rsidR="00927049" w:rsidRPr="00E92FDA" w:rsidRDefault="00927049" w:rsidP="00927049">
            <w:pPr>
              <w:pStyle w:val="NoSpacing"/>
              <w:rPr>
                <w:rFonts w:asciiTheme="minorHAnsi" w:hAnsiTheme="minorHAnsi"/>
                <w:sz w:val="22"/>
                <w:szCs w:val="22"/>
              </w:rPr>
            </w:pPr>
            <w:r w:rsidRPr="00E92FDA">
              <w:rPr>
                <w:rFonts w:asciiTheme="minorHAnsi" w:hAnsiTheme="minorHAnsi"/>
                <w:sz w:val="22"/>
                <w:szCs w:val="22"/>
              </w:rPr>
              <w:t>UNCT</w:t>
            </w:r>
          </w:p>
        </w:tc>
        <w:tc>
          <w:tcPr>
            <w:tcW w:w="2070" w:type="dxa"/>
            <w:shd w:val="clear" w:color="auto" w:fill="FFFFFF" w:themeFill="background1"/>
          </w:tcPr>
          <w:p w14:paraId="4B9688F1" w14:textId="777FCCC0" w:rsidR="00927049" w:rsidRPr="00E92FDA" w:rsidRDefault="00927049" w:rsidP="00927049">
            <w:pPr>
              <w:pStyle w:val="NoSpacing"/>
              <w:rPr>
                <w:rFonts w:asciiTheme="minorHAnsi" w:hAnsiTheme="minorHAnsi"/>
                <w:sz w:val="22"/>
                <w:szCs w:val="22"/>
              </w:rPr>
            </w:pPr>
            <w:r>
              <w:rPr>
                <w:rFonts w:asciiTheme="minorHAnsi" w:hAnsiTheme="minorHAnsi"/>
                <w:sz w:val="22"/>
                <w:szCs w:val="22"/>
              </w:rPr>
              <w:t>1/2019-6</w:t>
            </w:r>
            <w:r w:rsidRPr="00E92FDA">
              <w:rPr>
                <w:rFonts w:asciiTheme="minorHAnsi" w:hAnsiTheme="minorHAnsi"/>
                <w:sz w:val="22"/>
                <w:szCs w:val="22"/>
              </w:rPr>
              <w:t>/2019</w:t>
            </w:r>
          </w:p>
        </w:tc>
        <w:tc>
          <w:tcPr>
            <w:tcW w:w="1980" w:type="dxa"/>
          </w:tcPr>
          <w:p w14:paraId="691059EB" w14:textId="4AD8E9A9" w:rsidR="00927049" w:rsidRDefault="00927049" w:rsidP="00927049">
            <w:pPr>
              <w:pStyle w:val="NoSpacing"/>
              <w:rPr>
                <w:rFonts w:asciiTheme="minorHAnsi" w:hAnsiTheme="minorHAnsi"/>
                <w:sz w:val="22"/>
                <w:szCs w:val="22"/>
              </w:rPr>
            </w:pPr>
            <w:r>
              <w:rPr>
                <w:rFonts w:asciiTheme="minorHAnsi" w:hAnsiTheme="minorHAnsi"/>
                <w:sz w:val="22"/>
                <w:szCs w:val="22"/>
              </w:rPr>
              <w:t>Core</w:t>
            </w:r>
          </w:p>
        </w:tc>
        <w:tc>
          <w:tcPr>
            <w:tcW w:w="1710" w:type="dxa"/>
          </w:tcPr>
          <w:p w14:paraId="33567A71" w14:textId="60BDBB3E" w:rsidR="00927049" w:rsidRDefault="00927049" w:rsidP="00927049">
            <w:pPr>
              <w:pStyle w:val="NoSpacing"/>
              <w:rPr>
                <w:rFonts w:ascii="Calibri" w:hAnsi="Calibri" w:cs="Calibri"/>
                <w:i/>
                <w:sz w:val="20"/>
                <w:szCs w:val="20"/>
              </w:rPr>
            </w:pPr>
            <w:r>
              <w:rPr>
                <w:rFonts w:ascii="Calibri" w:hAnsi="Calibri" w:cs="Calibri"/>
                <w:i/>
                <w:sz w:val="20"/>
                <w:szCs w:val="20"/>
              </w:rPr>
              <w:t>5,000</w:t>
            </w:r>
          </w:p>
        </w:tc>
      </w:tr>
      <w:tr w:rsidR="00927049" w:rsidRPr="003E000C" w14:paraId="49693781" w14:textId="77777777" w:rsidTr="006308D3">
        <w:trPr>
          <w:trHeight w:val="70"/>
          <w:jc w:val="center"/>
        </w:trPr>
        <w:tc>
          <w:tcPr>
            <w:tcW w:w="4405" w:type="dxa"/>
          </w:tcPr>
          <w:p w14:paraId="15E27E7B" w14:textId="29E33BE0" w:rsidR="00927049" w:rsidRPr="00E92FDA" w:rsidRDefault="00927049" w:rsidP="00927049">
            <w:pPr>
              <w:pStyle w:val="NoSpacing"/>
              <w:rPr>
                <w:rFonts w:asciiTheme="minorHAnsi" w:hAnsiTheme="minorHAnsi"/>
                <w:sz w:val="22"/>
                <w:szCs w:val="22"/>
              </w:rPr>
            </w:pPr>
            <w:r w:rsidRPr="00E92FDA">
              <w:rPr>
                <w:rFonts w:asciiTheme="minorHAnsi" w:hAnsiTheme="minorHAnsi"/>
                <w:sz w:val="22"/>
                <w:szCs w:val="22"/>
              </w:rPr>
              <w:t>Common Country Assessment</w:t>
            </w:r>
            <w:r>
              <w:rPr>
                <w:rFonts w:asciiTheme="minorHAnsi" w:hAnsiTheme="minorHAnsi"/>
                <w:sz w:val="22"/>
                <w:szCs w:val="22"/>
              </w:rPr>
              <w:t xml:space="preserve"> TKM</w:t>
            </w:r>
          </w:p>
        </w:tc>
        <w:tc>
          <w:tcPr>
            <w:tcW w:w="4320" w:type="dxa"/>
            <w:shd w:val="clear" w:color="auto" w:fill="FFFFFF" w:themeFill="background1"/>
          </w:tcPr>
          <w:p w14:paraId="2D1AF845" w14:textId="724DF60A" w:rsidR="00927049" w:rsidRPr="00E92FDA" w:rsidRDefault="00927049" w:rsidP="00927049">
            <w:pPr>
              <w:pStyle w:val="NoSpacing"/>
              <w:rPr>
                <w:rFonts w:asciiTheme="minorHAnsi" w:hAnsiTheme="minorHAnsi"/>
                <w:sz w:val="22"/>
                <w:szCs w:val="22"/>
              </w:rPr>
            </w:pPr>
            <w:r w:rsidRPr="00E92FDA">
              <w:rPr>
                <w:rFonts w:asciiTheme="minorHAnsi" w:hAnsiTheme="minorHAnsi"/>
                <w:sz w:val="22"/>
                <w:szCs w:val="22"/>
              </w:rPr>
              <w:t>UNCT</w:t>
            </w:r>
          </w:p>
        </w:tc>
        <w:tc>
          <w:tcPr>
            <w:tcW w:w="2070" w:type="dxa"/>
            <w:shd w:val="clear" w:color="auto" w:fill="FFFFFF" w:themeFill="background1"/>
          </w:tcPr>
          <w:p w14:paraId="7EB342C2" w14:textId="0BD4734F" w:rsidR="00927049" w:rsidRPr="00E92FDA" w:rsidRDefault="00927049" w:rsidP="00927049">
            <w:pPr>
              <w:pStyle w:val="NoSpacing"/>
              <w:rPr>
                <w:rFonts w:asciiTheme="minorHAnsi" w:hAnsiTheme="minorHAnsi"/>
                <w:sz w:val="22"/>
                <w:szCs w:val="22"/>
              </w:rPr>
            </w:pPr>
            <w:r>
              <w:rPr>
                <w:rFonts w:asciiTheme="minorHAnsi" w:hAnsiTheme="minorHAnsi"/>
                <w:sz w:val="22"/>
                <w:szCs w:val="22"/>
              </w:rPr>
              <w:t>1/2019-6</w:t>
            </w:r>
            <w:r w:rsidRPr="00E92FDA">
              <w:rPr>
                <w:rFonts w:asciiTheme="minorHAnsi" w:hAnsiTheme="minorHAnsi"/>
                <w:sz w:val="22"/>
                <w:szCs w:val="22"/>
              </w:rPr>
              <w:t>/2019</w:t>
            </w:r>
          </w:p>
        </w:tc>
        <w:tc>
          <w:tcPr>
            <w:tcW w:w="1980" w:type="dxa"/>
          </w:tcPr>
          <w:p w14:paraId="3E15088F" w14:textId="6E58A9E6" w:rsidR="00927049" w:rsidRDefault="00927049" w:rsidP="00927049">
            <w:pPr>
              <w:pStyle w:val="NoSpacing"/>
              <w:rPr>
                <w:rFonts w:asciiTheme="minorHAnsi" w:hAnsiTheme="minorHAnsi"/>
                <w:sz w:val="22"/>
                <w:szCs w:val="22"/>
              </w:rPr>
            </w:pPr>
            <w:r>
              <w:rPr>
                <w:rFonts w:asciiTheme="minorHAnsi" w:hAnsiTheme="minorHAnsi"/>
                <w:sz w:val="22"/>
                <w:szCs w:val="22"/>
              </w:rPr>
              <w:t>Core</w:t>
            </w:r>
          </w:p>
        </w:tc>
        <w:tc>
          <w:tcPr>
            <w:tcW w:w="1710" w:type="dxa"/>
          </w:tcPr>
          <w:p w14:paraId="47F627FF" w14:textId="69C5123C" w:rsidR="00927049" w:rsidRDefault="00927049" w:rsidP="00927049">
            <w:pPr>
              <w:pStyle w:val="NoSpacing"/>
              <w:rPr>
                <w:rFonts w:ascii="Calibri" w:hAnsi="Calibri" w:cs="Calibri"/>
                <w:i/>
                <w:sz w:val="20"/>
                <w:szCs w:val="20"/>
              </w:rPr>
            </w:pPr>
            <w:r>
              <w:rPr>
                <w:rFonts w:ascii="Calibri" w:hAnsi="Calibri" w:cs="Calibri"/>
                <w:i/>
                <w:sz w:val="20"/>
                <w:szCs w:val="20"/>
              </w:rPr>
              <w:t>5,000</w:t>
            </w:r>
          </w:p>
        </w:tc>
      </w:tr>
    </w:tbl>
    <w:p w14:paraId="243418BB" w14:textId="77777777" w:rsidR="005B2496" w:rsidRDefault="005B2496" w:rsidP="0008461E">
      <w:pPr>
        <w:spacing w:before="240" w:after="240"/>
        <w:rPr>
          <w:rFonts w:ascii="Calibri" w:hAnsi="Calibri" w:cs="Arial"/>
          <w:b/>
          <w:sz w:val="28"/>
          <w:szCs w:val="28"/>
        </w:rPr>
      </w:pPr>
    </w:p>
    <w:p w14:paraId="7D414AE5" w14:textId="7B82867F" w:rsidR="0008461E" w:rsidRPr="00174940" w:rsidRDefault="0008461E" w:rsidP="0008461E">
      <w:pPr>
        <w:spacing w:before="240" w:after="240"/>
        <w:rPr>
          <w:rFonts w:ascii="Calibri" w:hAnsi="Calibri" w:cs="Arial"/>
          <w:b/>
          <w:sz w:val="28"/>
          <w:szCs w:val="28"/>
        </w:rPr>
      </w:pPr>
      <w:r w:rsidRPr="00174940">
        <w:rPr>
          <w:rFonts w:ascii="Calibri" w:hAnsi="Calibri" w:cs="Arial"/>
          <w:b/>
          <w:sz w:val="28"/>
          <w:szCs w:val="28"/>
        </w:rPr>
        <w:t>Evaluation Plan 20</w:t>
      </w:r>
      <w:r w:rsidR="00953C91">
        <w:rPr>
          <w:rFonts w:ascii="Calibri" w:hAnsi="Calibri" w:cs="Arial"/>
          <w:b/>
          <w:sz w:val="28"/>
          <w:szCs w:val="28"/>
        </w:rPr>
        <w:t>16-2020</w:t>
      </w:r>
    </w:p>
    <w:tbl>
      <w:tblPr>
        <w:tblStyle w:val="TableGrid"/>
        <w:tblW w:w="15237" w:type="dxa"/>
        <w:jc w:val="center"/>
        <w:tblLayout w:type="fixed"/>
        <w:tblLook w:val="04A0" w:firstRow="1" w:lastRow="0" w:firstColumn="1" w:lastColumn="0" w:noHBand="0" w:noVBand="1"/>
      </w:tblPr>
      <w:tblGrid>
        <w:gridCol w:w="1795"/>
        <w:gridCol w:w="1260"/>
        <w:gridCol w:w="1586"/>
        <w:gridCol w:w="1294"/>
        <w:gridCol w:w="990"/>
        <w:gridCol w:w="1260"/>
        <w:gridCol w:w="990"/>
        <w:gridCol w:w="1350"/>
        <w:gridCol w:w="990"/>
        <w:gridCol w:w="1440"/>
        <w:gridCol w:w="1080"/>
        <w:gridCol w:w="1202"/>
      </w:tblGrid>
      <w:tr w:rsidR="00C70D8B" w14:paraId="61777A9F" w14:textId="77777777" w:rsidTr="000C3386">
        <w:trPr>
          <w:cantSplit/>
          <w:trHeight w:val="1592"/>
          <w:tblHeader/>
          <w:jc w:val="center"/>
        </w:trPr>
        <w:tc>
          <w:tcPr>
            <w:tcW w:w="1795" w:type="dxa"/>
            <w:shd w:val="clear" w:color="auto" w:fill="ACB9CA" w:themeFill="text2" w:themeFillTint="66"/>
          </w:tcPr>
          <w:p w14:paraId="4CE3356B" w14:textId="77777777" w:rsidR="0008461E" w:rsidRPr="00D6019F" w:rsidRDefault="0008461E" w:rsidP="000E2375">
            <w:pPr>
              <w:rPr>
                <w:rFonts w:ascii="Calibri" w:hAnsi="Calibri" w:cs="Calibri"/>
                <w:b/>
                <w:sz w:val="20"/>
                <w:szCs w:val="22"/>
              </w:rPr>
            </w:pPr>
            <w:r w:rsidRPr="00D6019F">
              <w:rPr>
                <w:rFonts w:ascii="Calibri" w:hAnsi="Calibri" w:cs="Calibri"/>
                <w:b/>
                <w:sz w:val="20"/>
                <w:szCs w:val="22"/>
              </w:rPr>
              <w:t>Evaluation name</w:t>
            </w:r>
          </w:p>
        </w:tc>
        <w:tc>
          <w:tcPr>
            <w:tcW w:w="1260" w:type="dxa"/>
            <w:shd w:val="clear" w:color="auto" w:fill="ACB9CA" w:themeFill="text2" w:themeFillTint="66"/>
          </w:tcPr>
          <w:p w14:paraId="43851805" w14:textId="77777777" w:rsidR="0008461E" w:rsidRPr="00D6019F" w:rsidRDefault="0008461E" w:rsidP="000E2375">
            <w:pPr>
              <w:rPr>
                <w:rFonts w:ascii="Calibri" w:hAnsi="Calibri" w:cs="Calibri"/>
                <w:b/>
                <w:sz w:val="20"/>
                <w:szCs w:val="22"/>
              </w:rPr>
            </w:pPr>
            <w:r w:rsidRPr="00D6019F">
              <w:rPr>
                <w:rFonts w:ascii="Calibri" w:hAnsi="Calibri" w:cs="Calibri"/>
                <w:b/>
                <w:sz w:val="20"/>
                <w:szCs w:val="22"/>
              </w:rPr>
              <w:t>Mandatory?</w:t>
            </w:r>
          </w:p>
          <w:p w14:paraId="63F762F6" w14:textId="77777777" w:rsidR="0008461E" w:rsidRPr="00D6019F" w:rsidRDefault="0008461E" w:rsidP="000E2375">
            <w:pPr>
              <w:rPr>
                <w:rFonts w:ascii="Calibri" w:hAnsi="Calibri" w:cs="Calibri"/>
                <w:b/>
                <w:sz w:val="20"/>
                <w:szCs w:val="22"/>
              </w:rPr>
            </w:pPr>
            <w:r w:rsidRPr="00D6019F">
              <w:rPr>
                <w:rFonts w:ascii="Calibri" w:hAnsi="Calibri" w:cs="Calibri"/>
                <w:b/>
                <w:sz w:val="20"/>
                <w:szCs w:val="22"/>
              </w:rPr>
              <w:t>(Y/N)</w:t>
            </w:r>
          </w:p>
        </w:tc>
        <w:tc>
          <w:tcPr>
            <w:tcW w:w="1586" w:type="dxa"/>
            <w:shd w:val="clear" w:color="auto" w:fill="ACB9CA" w:themeFill="text2" w:themeFillTint="66"/>
          </w:tcPr>
          <w:p w14:paraId="249C6DD5" w14:textId="77777777" w:rsidR="0008461E" w:rsidRPr="00D6019F" w:rsidRDefault="0008461E" w:rsidP="000E2375">
            <w:pPr>
              <w:rPr>
                <w:rFonts w:ascii="Calibri" w:hAnsi="Calibri" w:cs="Calibri"/>
                <w:b/>
                <w:sz w:val="20"/>
                <w:szCs w:val="22"/>
              </w:rPr>
            </w:pPr>
            <w:r w:rsidRPr="00D6019F">
              <w:rPr>
                <w:rFonts w:ascii="Calibri" w:hAnsi="Calibri" w:cs="Calibri"/>
                <w:b/>
                <w:bCs/>
                <w:sz w:val="20"/>
                <w:szCs w:val="22"/>
              </w:rPr>
              <w:t xml:space="preserve">UNDAF Outcome/ UN Women SP Goal, Outcome  </w:t>
            </w:r>
          </w:p>
        </w:tc>
        <w:tc>
          <w:tcPr>
            <w:tcW w:w="1294" w:type="dxa"/>
            <w:shd w:val="clear" w:color="auto" w:fill="ACB9CA" w:themeFill="text2" w:themeFillTint="66"/>
          </w:tcPr>
          <w:p w14:paraId="202E3E87" w14:textId="77777777" w:rsidR="0008461E" w:rsidRPr="00D6019F" w:rsidRDefault="0008461E" w:rsidP="000E2375">
            <w:pPr>
              <w:rPr>
                <w:rFonts w:ascii="Calibri" w:hAnsi="Calibri" w:cs="Calibri"/>
                <w:b/>
                <w:sz w:val="20"/>
                <w:szCs w:val="22"/>
              </w:rPr>
            </w:pPr>
            <w:r w:rsidRPr="00D6019F">
              <w:rPr>
                <w:rFonts w:ascii="Calibri" w:hAnsi="Calibri" w:cs="Calibri"/>
                <w:b/>
                <w:bCs/>
                <w:sz w:val="20"/>
                <w:szCs w:val="22"/>
              </w:rPr>
              <w:t>Country/ MCO/ RO AWP Output</w:t>
            </w:r>
          </w:p>
        </w:tc>
        <w:tc>
          <w:tcPr>
            <w:tcW w:w="990" w:type="dxa"/>
            <w:shd w:val="clear" w:color="auto" w:fill="ACB9CA" w:themeFill="text2" w:themeFillTint="66"/>
          </w:tcPr>
          <w:p w14:paraId="292172B9" w14:textId="77777777" w:rsidR="0008461E" w:rsidRPr="00D6019F" w:rsidRDefault="0008461E" w:rsidP="000E2375">
            <w:pPr>
              <w:rPr>
                <w:rFonts w:ascii="Calibri" w:hAnsi="Calibri" w:cs="Calibri"/>
                <w:b/>
                <w:sz w:val="20"/>
                <w:szCs w:val="22"/>
              </w:rPr>
            </w:pPr>
            <w:r w:rsidRPr="00D6019F">
              <w:rPr>
                <w:rFonts w:ascii="Calibri" w:hAnsi="Calibri" w:cs="Calibri"/>
                <w:b/>
                <w:bCs/>
                <w:sz w:val="20"/>
                <w:szCs w:val="22"/>
              </w:rPr>
              <w:t>Office in charge</w:t>
            </w:r>
          </w:p>
        </w:tc>
        <w:tc>
          <w:tcPr>
            <w:tcW w:w="1260" w:type="dxa"/>
            <w:shd w:val="clear" w:color="auto" w:fill="ACB9CA" w:themeFill="text2" w:themeFillTint="66"/>
          </w:tcPr>
          <w:p w14:paraId="033AE719" w14:textId="77777777" w:rsidR="0008461E" w:rsidRPr="00D6019F" w:rsidRDefault="0008461E" w:rsidP="000E2375">
            <w:pPr>
              <w:rPr>
                <w:rFonts w:ascii="Calibri" w:hAnsi="Calibri" w:cs="Calibri"/>
                <w:b/>
                <w:sz w:val="20"/>
                <w:szCs w:val="22"/>
              </w:rPr>
            </w:pPr>
            <w:r w:rsidRPr="00D6019F">
              <w:rPr>
                <w:rFonts w:ascii="Calibri" w:hAnsi="Calibri" w:cs="Calibri"/>
                <w:b/>
                <w:sz w:val="20"/>
                <w:szCs w:val="22"/>
              </w:rPr>
              <w:t>Region/ country</w:t>
            </w:r>
          </w:p>
        </w:tc>
        <w:tc>
          <w:tcPr>
            <w:tcW w:w="990" w:type="dxa"/>
            <w:shd w:val="clear" w:color="auto" w:fill="ACB9CA" w:themeFill="text2" w:themeFillTint="66"/>
          </w:tcPr>
          <w:p w14:paraId="05C04CED" w14:textId="77777777" w:rsidR="0008461E" w:rsidRPr="00D6019F" w:rsidRDefault="0008461E" w:rsidP="000E2375">
            <w:pPr>
              <w:pStyle w:val="Default"/>
              <w:tabs>
                <w:tab w:val="left" w:pos="0"/>
              </w:tabs>
              <w:spacing w:line="276" w:lineRule="auto"/>
              <w:rPr>
                <w:rFonts w:ascii="Calibri" w:hAnsi="Calibri" w:cs="Calibri"/>
                <w:b/>
                <w:sz w:val="20"/>
                <w:szCs w:val="22"/>
              </w:rPr>
            </w:pPr>
            <w:r w:rsidRPr="00D6019F">
              <w:rPr>
                <w:rFonts w:ascii="Calibri" w:hAnsi="Calibri" w:cs="Calibri"/>
                <w:b/>
                <w:bCs/>
                <w:sz w:val="20"/>
                <w:szCs w:val="22"/>
              </w:rPr>
              <w:t xml:space="preserve">Joint activity </w:t>
            </w:r>
          </w:p>
          <w:p w14:paraId="3D53E556" w14:textId="77777777" w:rsidR="0008461E" w:rsidRPr="00D6019F" w:rsidRDefault="0008461E" w:rsidP="000E2375">
            <w:pPr>
              <w:rPr>
                <w:rFonts w:ascii="Calibri" w:hAnsi="Calibri" w:cs="Calibri"/>
                <w:b/>
                <w:sz w:val="20"/>
                <w:szCs w:val="22"/>
              </w:rPr>
            </w:pPr>
            <w:r w:rsidRPr="00D6019F">
              <w:rPr>
                <w:rFonts w:ascii="Calibri" w:hAnsi="Calibri" w:cs="Calibri"/>
                <w:b/>
                <w:bCs/>
                <w:sz w:val="20"/>
                <w:szCs w:val="22"/>
              </w:rPr>
              <w:t>(Y/ N, indicate partners)</w:t>
            </w:r>
          </w:p>
        </w:tc>
        <w:tc>
          <w:tcPr>
            <w:tcW w:w="1350" w:type="dxa"/>
            <w:shd w:val="clear" w:color="auto" w:fill="ACB9CA" w:themeFill="text2" w:themeFillTint="66"/>
          </w:tcPr>
          <w:p w14:paraId="5691D86B" w14:textId="77777777" w:rsidR="0008461E" w:rsidRPr="00D6019F" w:rsidRDefault="0008461E" w:rsidP="000E2375">
            <w:pPr>
              <w:rPr>
                <w:rFonts w:ascii="Calibri" w:hAnsi="Calibri" w:cs="Calibri"/>
                <w:b/>
                <w:sz w:val="20"/>
                <w:szCs w:val="22"/>
              </w:rPr>
            </w:pPr>
            <w:r w:rsidRPr="00D6019F">
              <w:rPr>
                <w:rFonts w:ascii="Calibri" w:hAnsi="Calibri" w:cs="Calibri"/>
                <w:b/>
                <w:bCs/>
                <w:sz w:val="20"/>
                <w:szCs w:val="22"/>
              </w:rPr>
              <w:t>Key Stakeholders</w:t>
            </w:r>
          </w:p>
        </w:tc>
        <w:tc>
          <w:tcPr>
            <w:tcW w:w="990" w:type="dxa"/>
            <w:shd w:val="clear" w:color="auto" w:fill="ACB9CA" w:themeFill="text2" w:themeFillTint="66"/>
          </w:tcPr>
          <w:p w14:paraId="342856AA" w14:textId="77777777" w:rsidR="0008461E" w:rsidRPr="00D6019F" w:rsidRDefault="0008461E" w:rsidP="000E2375">
            <w:pPr>
              <w:pStyle w:val="Default"/>
              <w:tabs>
                <w:tab w:val="left" w:pos="0"/>
              </w:tabs>
              <w:spacing w:line="276" w:lineRule="auto"/>
              <w:rPr>
                <w:rFonts w:ascii="Calibri" w:hAnsi="Calibri" w:cs="Calibri"/>
                <w:b/>
                <w:bCs/>
                <w:sz w:val="20"/>
                <w:szCs w:val="22"/>
              </w:rPr>
            </w:pPr>
            <w:r w:rsidRPr="00D6019F">
              <w:rPr>
                <w:rFonts w:ascii="Calibri" w:hAnsi="Calibri" w:cs="Calibri"/>
                <w:b/>
                <w:bCs/>
                <w:sz w:val="20"/>
                <w:szCs w:val="22"/>
              </w:rPr>
              <w:t xml:space="preserve">Planned Dates </w:t>
            </w:r>
          </w:p>
          <w:p w14:paraId="0A9190C7" w14:textId="77777777" w:rsidR="0008461E" w:rsidRPr="00D6019F" w:rsidRDefault="0008461E" w:rsidP="000E2375">
            <w:pPr>
              <w:rPr>
                <w:rFonts w:ascii="Calibri" w:hAnsi="Calibri" w:cs="Calibri"/>
                <w:b/>
                <w:sz w:val="20"/>
                <w:szCs w:val="22"/>
              </w:rPr>
            </w:pPr>
            <w:r w:rsidRPr="00D6019F">
              <w:rPr>
                <w:rFonts w:ascii="Calibri" w:hAnsi="Calibri" w:cs="Calibri"/>
                <w:b/>
                <w:bCs/>
                <w:sz w:val="20"/>
                <w:szCs w:val="22"/>
              </w:rPr>
              <w:t>(start-end)</w:t>
            </w:r>
          </w:p>
        </w:tc>
        <w:tc>
          <w:tcPr>
            <w:tcW w:w="1440" w:type="dxa"/>
            <w:shd w:val="clear" w:color="auto" w:fill="ACB9CA" w:themeFill="text2" w:themeFillTint="66"/>
          </w:tcPr>
          <w:p w14:paraId="0D6BCDAE" w14:textId="77777777" w:rsidR="0008461E" w:rsidRPr="00D6019F" w:rsidRDefault="0008461E" w:rsidP="000E2375">
            <w:pPr>
              <w:rPr>
                <w:rFonts w:ascii="Calibri" w:hAnsi="Calibri" w:cs="Calibri"/>
                <w:b/>
                <w:sz w:val="20"/>
                <w:szCs w:val="22"/>
              </w:rPr>
            </w:pPr>
            <w:r w:rsidRPr="00D6019F">
              <w:rPr>
                <w:rFonts w:ascii="Calibri" w:hAnsi="Calibri" w:cs="Calibri"/>
                <w:b/>
                <w:bCs/>
                <w:sz w:val="20"/>
                <w:szCs w:val="22"/>
              </w:rPr>
              <w:t>Budget (US$) / Sources of Funding</w:t>
            </w:r>
          </w:p>
        </w:tc>
        <w:tc>
          <w:tcPr>
            <w:tcW w:w="1080" w:type="dxa"/>
            <w:shd w:val="clear" w:color="auto" w:fill="ACB9CA" w:themeFill="text2" w:themeFillTint="66"/>
          </w:tcPr>
          <w:p w14:paraId="7BBE4634" w14:textId="77777777" w:rsidR="0008461E" w:rsidRPr="00D6019F" w:rsidRDefault="0008461E" w:rsidP="000E2375">
            <w:pPr>
              <w:rPr>
                <w:rFonts w:ascii="Calibri" w:hAnsi="Calibri" w:cs="Calibri"/>
                <w:b/>
                <w:bCs/>
                <w:sz w:val="20"/>
                <w:szCs w:val="22"/>
              </w:rPr>
            </w:pPr>
            <w:r w:rsidRPr="00D6019F">
              <w:rPr>
                <w:rFonts w:ascii="Calibri" w:hAnsi="Calibri" w:cs="Calibri"/>
                <w:b/>
                <w:bCs/>
                <w:sz w:val="20"/>
                <w:szCs w:val="22"/>
              </w:rPr>
              <w:t>Status (pending/ initiated/ ongoing/ completed)</w:t>
            </w:r>
          </w:p>
        </w:tc>
        <w:tc>
          <w:tcPr>
            <w:tcW w:w="1202" w:type="dxa"/>
            <w:shd w:val="clear" w:color="auto" w:fill="ACB9CA" w:themeFill="text2" w:themeFillTint="66"/>
          </w:tcPr>
          <w:p w14:paraId="4D98295C" w14:textId="77777777" w:rsidR="0008461E" w:rsidRPr="00D6019F" w:rsidRDefault="0008461E" w:rsidP="000E2375">
            <w:pPr>
              <w:rPr>
                <w:rFonts w:ascii="Calibri" w:hAnsi="Calibri" w:cs="Calibri"/>
                <w:b/>
                <w:bCs/>
                <w:sz w:val="20"/>
                <w:szCs w:val="22"/>
              </w:rPr>
            </w:pPr>
            <w:r w:rsidRPr="00D6019F">
              <w:rPr>
                <w:rFonts w:ascii="Calibri" w:hAnsi="Calibri" w:cs="Calibri"/>
                <w:b/>
                <w:bCs/>
                <w:sz w:val="20"/>
                <w:szCs w:val="22"/>
              </w:rPr>
              <w:t>Remarks</w:t>
            </w:r>
          </w:p>
        </w:tc>
      </w:tr>
      <w:tr w:rsidR="0008461E" w14:paraId="3AEF3802" w14:textId="77777777" w:rsidTr="00547A8A">
        <w:trPr>
          <w:trHeight w:val="422"/>
          <w:jc w:val="center"/>
        </w:trPr>
        <w:tc>
          <w:tcPr>
            <w:tcW w:w="14035" w:type="dxa"/>
            <w:gridSpan w:val="11"/>
            <w:shd w:val="clear" w:color="auto" w:fill="DEEAF6" w:themeFill="accent1" w:themeFillTint="33"/>
          </w:tcPr>
          <w:p w14:paraId="3FA81B8D" w14:textId="77777777" w:rsidR="0008461E" w:rsidRPr="00174940" w:rsidRDefault="0008461E" w:rsidP="000E2375">
            <w:pPr>
              <w:pStyle w:val="NoSpacing"/>
              <w:spacing w:line="276" w:lineRule="auto"/>
              <w:rPr>
                <w:rFonts w:ascii="Calibri" w:hAnsi="Calibri"/>
                <w:b/>
                <w:i/>
              </w:rPr>
            </w:pPr>
            <w:r w:rsidRPr="00174940">
              <w:rPr>
                <w:rFonts w:ascii="Calibri" w:hAnsi="Calibri"/>
                <w:b/>
                <w:i/>
              </w:rPr>
              <w:t>Evaluations managed by the office</w:t>
            </w:r>
          </w:p>
        </w:tc>
        <w:tc>
          <w:tcPr>
            <w:tcW w:w="1202" w:type="dxa"/>
            <w:shd w:val="clear" w:color="auto" w:fill="DEEAF6" w:themeFill="accent1" w:themeFillTint="33"/>
          </w:tcPr>
          <w:p w14:paraId="2F35B861" w14:textId="77777777" w:rsidR="0008461E" w:rsidRPr="00174940" w:rsidRDefault="0008461E" w:rsidP="000E2375">
            <w:pPr>
              <w:pStyle w:val="NoSpacing"/>
              <w:spacing w:line="276" w:lineRule="auto"/>
              <w:rPr>
                <w:rFonts w:ascii="Calibri" w:hAnsi="Calibri"/>
                <w:i/>
              </w:rPr>
            </w:pPr>
          </w:p>
        </w:tc>
      </w:tr>
      <w:tr w:rsidR="0008461E" w14:paraId="160ECF77" w14:textId="77777777" w:rsidTr="000C3386">
        <w:trPr>
          <w:trHeight w:val="1430"/>
          <w:jc w:val="center"/>
        </w:trPr>
        <w:tc>
          <w:tcPr>
            <w:tcW w:w="1795" w:type="dxa"/>
          </w:tcPr>
          <w:p w14:paraId="0644653E" w14:textId="43C8C4E2" w:rsidR="0008461E" w:rsidRPr="00445658" w:rsidRDefault="00815B27" w:rsidP="00D23CA2">
            <w:pPr>
              <w:pStyle w:val="NoSpacing"/>
              <w:spacing w:line="276" w:lineRule="auto"/>
              <w:rPr>
                <w:rFonts w:asciiTheme="minorHAnsi" w:hAnsiTheme="minorHAnsi"/>
                <w:sz w:val="22"/>
                <w:szCs w:val="22"/>
              </w:rPr>
            </w:pPr>
            <w:r w:rsidRPr="00445658">
              <w:rPr>
                <w:rFonts w:asciiTheme="minorHAnsi" w:hAnsiTheme="minorHAnsi"/>
                <w:sz w:val="22"/>
                <w:szCs w:val="22"/>
              </w:rPr>
              <w:t>Evaluation 1</w:t>
            </w:r>
            <w:r w:rsidR="0008461E" w:rsidRPr="00445658">
              <w:rPr>
                <w:rFonts w:asciiTheme="minorHAnsi" w:hAnsiTheme="minorHAnsi"/>
                <w:sz w:val="22"/>
                <w:szCs w:val="22"/>
              </w:rPr>
              <w:t xml:space="preserve">: </w:t>
            </w:r>
            <w:r w:rsidR="00177983" w:rsidRPr="00445658">
              <w:rPr>
                <w:rFonts w:asciiTheme="minorHAnsi" w:eastAsia="Times New Roman" w:hAnsiTheme="minorHAnsi"/>
                <w:sz w:val="22"/>
                <w:szCs w:val="22"/>
              </w:rPr>
              <w:t>“Empowering abandoned women from migrants’ families in Tajikistan” Project, funded by MFA of Norway</w:t>
            </w:r>
          </w:p>
        </w:tc>
        <w:tc>
          <w:tcPr>
            <w:tcW w:w="1260" w:type="dxa"/>
          </w:tcPr>
          <w:p w14:paraId="08ECBE10" w14:textId="1D4DB664" w:rsidR="0008461E" w:rsidRPr="00445658" w:rsidRDefault="00D23CA2" w:rsidP="000E2375">
            <w:pPr>
              <w:pStyle w:val="NoSpacing"/>
              <w:spacing w:line="276" w:lineRule="auto"/>
              <w:rPr>
                <w:rFonts w:asciiTheme="minorHAnsi" w:hAnsiTheme="minorHAnsi"/>
                <w:sz w:val="22"/>
                <w:szCs w:val="22"/>
              </w:rPr>
            </w:pPr>
            <w:r w:rsidRPr="00445658">
              <w:rPr>
                <w:rFonts w:asciiTheme="minorHAnsi" w:hAnsiTheme="minorHAnsi"/>
                <w:sz w:val="22"/>
                <w:szCs w:val="22"/>
              </w:rPr>
              <w:t>Y</w:t>
            </w:r>
          </w:p>
        </w:tc>
        <w:tc>
          <w:tcPr>
            <w:tcW w:w="1586" w:type="dxa"/>
          </w:tcPr>
          <w:p w14:paraId="227D6F2F" w14:textId="0C03DE5B" w:rsidR="005F0D11" w:rsidRPr="00445658" w:rsidRDefault="00177983" w:rsidP="005F0D11">
            <w:pPr>
              <w:pStyle w:val="Pasus1"/>
              <w:rPr>
                <w:rFonts w:asciiTheme="minorHAnsi" w:hAnsiTheme="minorHAnsi"/>
              </w:rPr>
            </w:pPr>
            <w:r w:rsidRPr="00445658">
              <w:rPr>
                <w:rFonts w:asciiTheme="minorHAnsi" w:hAnsiTheme="minorHAnsi"/>
                <w:b/>
              </w:rPr>
              <w:t xml:space="preserve">UNDAF Outcome 2 </w:t>
            </w:r>
            <w:r w:rsidR="005F0D11" w:rsidRPr="00445658">
              <w:rPr>
                <w:rFonts w:asciiTheme="minorHAnsi" w:hAnsiTheme="minorHAnsi"/>
              </w:rPr>
              <w:t xml:space="preserve">People in Tajikistan benefit from equitable and sustainable economic growth through decent and productive employment, stable energy supply, improved access to </w:t>
            </w:r>
            <w:r w:rsidR="00547A8A" w:rsidRPr="00445658">
              <w:rPr>
                <w:rFonts w:asciiTheme="minorHAnsi" w:hAnsiTheme="minorHAnsi"/>
              </w:rPr>
              <w:t>specialized</w:t>
            </w:r>
            <w:r w:rsidR="005F0D11" w:rsidRPr="00445658">
              <w:rPr>
                <w:rFonts w:asciiTheme="minorHAnsi" w:hAnsiTheme="minorHAnsi"/>
                <w:sz w:val="20"/>
                <w:szCs w:val="20"/>
              </w:rPr>
              <w:t xml:space="preserve"> </w:t>
            </w:r>
            <w:r w:rsidR="005F0D11" w:rsidRPr="00445658">
              <w:rPr>
                <w:rFonts w:asciiTheme="minorHAnsi" w:hAnsiTheme="minorHAnsi"/>
              </w:rPr>
              <w:lastRenderedPageBreak/>
              <w:t>knowledge and innovation and more favourable business environment especially for entrepreneurs and farmers</w:t>
            </w:r>
          </w:p>
          <w:p w14:paraId="7D442AAD" w14:textId="3CD04757" w:rsidR="0008461E" w:rsidRPr="00445658" w:rsidRDefault="0008461E" w:rsidP="005F0D11">
            <w:pPr>
              <w:pStyle w:val="Pasus1"/>
              <w:rPr>
                <w:rFonts w:asciiTheme="minorHAnsi" w:hAnsiTheme="minorHAnsi"/>
              </w:rPr>
            </w:pPr>
            <w:r w:rsidRPr="00445658">
              <w:rPr>
                <w:rFonts w:asciiTheme="minorHAnsi" w:hAnsiTheme="minorHAnsi"/>
              </w:rPr>
              <w:t xml:space="preserve"> </w:t>
            </w:r>
            <w:r w:rsidR="005F0D11" w:rsidRPr="005E1FB4">
              <w:rPr>
                <w:rFonts w:asciiTheme="minorHAnsi" w:hAnsiTheme="minorHAnsi"/>
                <w:i/>
              </w:rPr>
              <w:t xml:space="preserve">SP Goal 2, Outcome </w:t>
            </w:r>
            <w:r w:rsidR="00FC7AE6">
              <w:rPr>
                <w:rFonts w:asciiTheme="minorHAnsi" w:hAnsiTheme="minorHAnsi"/>
                <w:i/>
              </w:rPr>
              <w:t>2.1</w:t>
            </w:r>
          </w:p>
        </w:tc>
        <w:tc>
          <w:tcPr>
            <w:tcW w:w="1294" w:type="dxa"/>
          </w:tcPr>
          <w:p w14:paraId="3B2617E6" w14:textId="52385A4A" w:rsidR="0008461E" w:rsidRPr="00445658" w:rsidRDefault="0008461E" w:rsidP="00547A8A">
            <w:pPr>
              <w:pStyle w:val="NoSpacing"/>
              <w:spacing w:line="276" w:lineRule="auto"/>
              <w:rPr>
                <w:rFonts w:asciiTheme="minorHAnsi" w:hAnsiTheme="minorHAnsi"/>
                <w:sz w:val="22"/>
                <w:szCs w:val="22"/>
              </w:rPr>
            </w:pPr>
          </w:p>
        </w:tc>
        <w:tc>
          <w:tcPr>
            <w:tcW w:w="990" w:type="dxa"/>
          </w:tcPr>
          <w:p w14:paraId="3F6F9F82" w14:textId="0C142805" w:rsidR="0008461E" w:rsidRPr="00445658" w:rsidRDefault="00CD5428" w:rsidP="00445658">
            <w:pPr>
              <w:pStyle w:val="NoSpacing"/>
              <w:spacing w:line="276" w:lineRule="auto"/>
              <w:rPr>
                <w:rFonts w:asciiTheme="minorHAnsi" w:hAnsiTheme="minorHAnsi"/>
                <w:sz w:val="22"/>
                <w:szCs w:val="22"/>
              </w:rPr>
            </w:pPr>
            <w:r>
              <w:rPr>
                <w:rFonts w:asciiTheme="minorHAnsi" w:hAnsiTheme="minorHAnsi"/>
                <w:sz w:val="22"/>
                <w:szCs w:val="22"/>
              </w:rPr>
              <w:t>MCO Kazakhstan (Central Asia)</w:t>
            </w:r>
          </w:p>
        </w:tc>
        <w:tc>
          <w:tcPr>
            <w:tcW w:w="1260" w:type="dxa"/>
          </w:tcPr>
          <w:p w14:paraId="3847069C" w14:textId="517EC246" w:rsidR="0008461E" w:rsidRPr="00445658" w:rsidRDefault="00CD5428" w:rsidP="00D23CA2">
            <w:pPr>
              <w:pStyle w:val="NoSpacing"/>
              <w:spacing w:line="276" w:lineRule="auto"/>
              <w:rPr>
                <w:rFonts w:asciiTheme="minorHAnsi" w:hAnsiTheme="minorHAnsi"/>
                <w:sz w:val="22"/>
                <w:szCs w:val="22"/>
              </w:rPr>
            </w:pPr>
            <w:r>
              <w:rPr>
                <w:rFonts w:asciiTheme="minorHAnsi" w:hAnsiTheme="minorHAnsi"/>
                <w:sz w:val="22"/>
                <w:szCs w:val="22"/>
              </w:rPr>
              <w:t>Central Asia/Tajikistan</w:t>
            </w:r>
          </w:p>
        </w:tc>
        <w:tc>
          <w:tcPr>
            <w:tcW w:w="990" w:type="dxa"/>
          </w:tcPr>
          <w:p w14:paraId="17D553FC" w14:textId="37065A75" w:rsidR="001E5C6E" w:rsidRPr="00445658" w:rsidRDefault="00C90D18" w:rsidP="000E2375">
            <w:pPr>
              <w:pStyle w:val="NoSpacing"/>
              <w:spacing w:line="276" w:lineRule="auto"/>
              <w:rPr>
                <w:rFonts w:asciiTheme="minorHAnsi" w:hAnsiTheme="minorHAnsi"/>
                <w:sz w:val="22"/>
                <w:szCs w:val="22"/>
              </w:rPr>
            </w:pPr>
            <w:r>
              <w:rPr>
                <w:rFonts w:asciiTheme="minorHAnsi" w:hAnsiTheme="minorHAnsi"/>
                <w:sz w:val="22"/>
                <w:szCs w:val="22"/>
              </w:rPr>
              <w:t>N</w:t>
            </w:r>
          </w:p>
        </w:tc>
        <w:tc>
          <w:tcPr>
            <w:tcW w:w="1350" w:type="dxa"/>
          </w:tcPr>
          <w:p w14:paraId="6E039EB2" w14:textId="7A61C290" w:rsidR="0008461E" w:rsidRPr="00445658" w:rsidRDefault="00CD5428" w:rsidP="001E5C6E">
            <w:pPr>
              <w:pStyle w:val="NoSpacing"/>
              <w:spacing w:line="276" w:lineRule="auto"/>
              <w:rPr>
                <w:rFonts w:asciiTheme="minorHAnsi" w:hAnsiTheme="minorHAnsi"/>
                <w:sz w:val="22"/>
                <w:szCs w:val="22"/>
              </w:rPr>
            </w:pPr>
            <w:r w:rsidRPr="00A27FCD">
              <w:rPr>
                <w:rFonts w:ascii="Calibri" w:hAnsi="Calibri"/>
                <w:sz w:val="22"/>
                <w:szCs w:val="22"/>
              </w:rPr>
              <w:t>Governments</w:t>
            </w:r>
            <w:r>
              <w:rPr>
                <w:rFonts w:ascii="Calibri" w:hAnsi="Calibri"/>
                <w:sz w:val="22"/>
                <w:szCs w:val="22"/>
              </w:rPr>
              <w:t>,</w:t>
            </w:r>
            <w:r w:rsidRPr="00A27FCD">
              <w:rPr>
                <w:rFonts w:ascii="Calibri" w:hAnsi="Calibri"/>
                <w:sz w:val="22"/>
                <w:szCs w:val="22"/>
              </w:rPr>
              <w:t xml:space="preserve"> CSOs, other stakeholders</w:t>
            </w:r>
          </w:p>
        </w:tc>
        <w:tc>
          <w:tcPr>
            <w:tcW w:w="990" w:type="dxa"/>
          </w:tcPr>
          <w:p w14:paraId="4749C6AD" w14:textId="5B4AD5CC" w:rsidR="0008461E" w:rsidRPr="00445658" w:rsidRDefault="00C90D18" w:rsidP="00C90D18">
            <w:pPr>
              <w:pStyle w:val="NoSpacing"/>
              <w:spacing w:line="276" w:lineRule="auto"/>
              <w:rPr>
                <w:rFonts w:asciiTheme="minorHAnsi" w:hAnsiTheme="minorHAnsi"/>
                <w:sz w:val="22"/>
                <w:szCs w:val="22"/>
              </w:rPr>
            </w:pPr>
            <w:r w:rsidRPr="00C90D18">
              <w:rPr>
                <w:rFonts w:asciiTheme="minorHAnsi" w:hAnsiTheme="minorHAnsi"/>
                <w:sz w:val="22"/>
                <w:szCs w:val="22"/>
              </w:rPr>
              <w:t>1</w:t>
            </w:r>
            <w:r>
              <w:rPr>
                <w:rFonts w:asciiTheme="minorHAnsi" w:hAnsiTheme="minorHAnsi"/>
                <w:sz w:val="22"/>
                <w:szCs w:val="22"/>
              </w:rPr>
              <w:t>2/2013 – 4/</w:t>
            </w:r>
            <w:r w:rsidRPr="00C90D18">
              <w:rPr>
                <w:rFonts w:asciiTheme="minorHAnsi" w:hAnsiTheme="minorHAnsi"/>
                <w:sz w:val="22"/>
                <w:szCs w:val="22"/>
              </w:rPr>
              <w:t>2016</w:t>
            </w:r>
          </w:p>
        </w:tc>
        <w:tc>
          <w:tcPr>
            <w:tcW w:w="1440" w:type="dxa"/>
          </w:tcPr>
          <w:p w14:paraId="7457B369" w14:textId="1A407CF4" w:rsidR="0008461E" w:rsidRPr="00445658" w:rsidRDefault="00C90D18" w:rsidP="00117487">
            <w:pPr>
              <w:pStyle w:val="NoSpacing"/>
              <w:spacing w:line="276" w:lineRule="auto"/>
              <w:rPr>
                <w:rFonts w:asciiTheme="minorHAnsi" w:hAnsiTheme="minorHAnsi"/>
                <w:sz w:val="22"/>
                <w:szCs w:val="22"/>
              </w:rPr>
            </w:pPr>
            <w:r w:rsidRPr="00C90D18">
              <w:rPr>
                <w:rFonts w:asciiTheme="minorHAnsi" w:hAnsiTheme="minorHAnsi"/>
                <w:sz w:val="22"/>
                <w:szCs w:val="22"/>
              </w:rPr>
              <w:t>35,300</w:t>
            </w:r>
            <w:r>
              <w:rPr>
                <w:rFonts w:asciiTheme="minorHAnsi" w:hAnsiTheme="minorHAnsi"/>
                <w:sz w:val="22"/>
                <w:szCs w:val="22"/>
              </w:rPr>
              <w:t>/non-core</w:t>
            </w:r>
          </w:p>
        </w:tc>
        <w:tc>
          <w:tcPr>
            <w:tcW w:w="1080" w:type="dxa"/>
          </w:tcPr>
          <w:p w14:paraId="638AB7CE" w14:textId="7B99A286" w:rsidR="0008461E" w:rsidRPr="00445658" w:rsidRDefault="00D56C4B" w:rsidP="000E2375">
            <w:pPr>
              <w:pStyle w:val="NoSpacing"/>
              <w:spacing w:line="276" w:lineRule="auto"/>
              <w:rPr>
                <w:rFonts w:asciiTheme="minorHAnsi" w:hAnsiTheme="minorHAnsi"/>
                <w:sz w:val="22"/>
                <w:szCs w:val="22"/>
              </w:rPr>
            </w:pPr>
            <w:r>
              <w:rPr>
                <w:rFonts w:asciiTheme="minorHAnsi" w:hAnsiTheme="minorHAnsi"/>
                <w:sz w:val="22"/>
                <w:szCs w:val="22"/>
              </w:rPr>
              <w:t>Pending</w:t>
            </w:r>
          </w:p>
        </w:tc>
        <w:tc>
          <w:tcPr>
            <w:tcW w:w="1202" w:type="dxa"/>
          </w:tcPr>
          <w:p w14:paraId="5BBA52FE" w14:textId="1FD1CAFE" w:rsidR="0008461E" w:rsidRPr="00445658" w:rsidRDefault="0008461E" w:rsidP="000E2375">
            <w:pPr>
              <w:pStyle w:val="NoSpacing"/>
              <w:spacing w:line="276" w:lineRule="auto"/>
              <w:rPr>
                <w:rFonts w:asciiTheme="minorHAnsi" w:hAnsiTheme="minorHAnsi"/>
                <w:sz w:val="22"/>
                <w:szCs w:val="22"/>
              </w:rPr>
            </w:pPr>
          </w:p>
        </w:tc>
      </w:tr>
      <w:tr w:rsidR="00CB090E" w14:paraId="69A849C1" w14:textId="77777777" w:rsidTr="000C3386">
        <w:trPr>
          <w:trHeight w:val="350"/>
          <w:jc w:val="center"/>
        </w:trPr>
        <w:tc>
          <w:tcPr>
            <w:tcW w:w="1795" w:type="dxa"/>
          </w:tcPr>
          <w:p w14:paraId="00E1DCDF" w14:textId="727E45A5"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 xml:space="preserve">Evaluation </w:t>
            </w:r>
            <w:r>
              <w:rPr>
                <w:rFonts w:ascii="Calibri" w:hAnsi="Calibri"/>
                <w:sz w:val="22"/>
                <w:szCs w:val="22"/>
              </w:rPr>
              <w:t>2:</w:t>
            </w:r>
          </w:p>
          <w:p w14:paraId="414B1729" w14:textId="3996FBBB" w:rsidR="00CB090E" w:rsidRPr="00A27FCD" w:rsidRDefault="00CB090E" w:rsidP="003534BC">
            <w:pPr>
              <w:pStyle w:val="NoSpacing"/>
              <w:spacing w:line="276" w:lineRule="auto"/>
              <w:rPr>
                <w:rFonts w:ascii="Calibri" w:hAnsi="Calibri"/>
                <w:sz w:val="22"/>
                <w:szCs w:val="22"/>
              </w:rPr>
            </w:pPr>
            <w:r w:rsidRPr="00A27FCD">
              <w:rPr>
                <w:rFonts w:ascii="Calibri" w:hAnsi="Calibri"/>
                <w:sz w:val="22"/>
                <w:szCs w:val="22"/>
              </w:rPr>
              <w:t xml:space="preserve"> </w:t>
            </w:r>
            <w:r>
              <w:rPr>
                <w:rFonts w:ascii="Calibri" w:hAnsi="Calibri"/>
                <w:sz w:val="22"/>
                <w:szCs w:val="22"/>
              </w:rPr>
              <w:t xml:space="preserve">“Supporting achieving SDGs and </w:t>
            </w:r>
            <w:r w:rsidR="003534BC">
              <w:rPr>
                <w:rFonts w:ascii="Calibri" w:hAnsi="Calibri"/>
                <w:sz w:val="22"/>
                <w:szCs w:val="22"/>
              </w:rPr>
              <w:t xml:space="preserve">enforce commitments </w:t>
            </w:r>
            <w:r>
              <w:rPr>
                <w:rFonts w:ascii="Calibri" w:hAnsi="Calibri"/>
                <w:sz w:val="22"/>
                <w:szCs w:val="22"/>
              </w:rPr>
              <w:t xml:space="preserve">on gender equality in Kazakhstan” project </w:t>
            </w:r>
          </w:p>
        </w:tc>
        <w:tc>
          <w:tcPr>
            <w:tcW w:w="1260" w:type="dxa"/>
          </w:tcPr>
          <w:p w14:paraId="78C448CC" w14:textId="65EB680B" w:rsidR="00CB090E" w:rsidRPr="00A27FCD" w:rsidRDefault="00CB090E" w:rsidP="00CB090E">
            <w:pPr>
              <w:pStyle w:val="NoSpacing"/>
              <w:spacing w:line="276" w:lineRule="auto"/>
              <w:rPr>
                <w:rFonts w:ascii="Calibri" w:hAnsi="Calibri"/>
                <w:sz w:val="22"/>
                <w:szCs w:val="22"/>
              </w:rPr>
            </w:pPr>
            <w:r>
              <w:rPr>
                <w:rFonts w:ascii="Calibri" w:hAnsi="Calibri"/>
                <w:sz w:val="22"/>
                <w:szCs w:val="22"/>
              </w:rPr>
              <w:t>N</w:t>
            </w:r>
          </w:p>
        </w:tc>
        <w:tc>
          <w:tcPr>
            <w:tcW w:w="1586" w:type="dxa"/>
          </w:tcPr>
          <w:p w14:paraId="130348BD" w14:textId="596BB3DB" w:rsidR="00CB090E" w:rsidRPr="00A27FCD" w:rsidRDefault="00CB090E" w:rsidP="00CB090E">
            <w:pPr>
              <w:rPr>
                <w:rFonts w:hAnsi="Calibri"/>
                <w:color w:val="000000" w:themeColor="dark1"/>
                <w:kern w:val="24"/>
                <w:sz w:val="22"/>
                <w:szCs w:val="22"/>
              </w:rPr>
            </w:pPr>
            <w:r w:rsidRPr="00A27FCD">
              <w:rPr>
                <w:rFonts w:hAnsi="Calibri"/>
                <w:color w:val="000000" w:themeColor="dark1"/>
                <w:kern w:val="24"/>
                <w:sz w:val="22"/>
                <w:szCs w:val="22"/>
              </w:rPr>
              <w:t xml:space="preserve">PFD Outcomes: </w:t>
            </w:r>
            <w:r w:rsidR="00471E77">
              <w:rPr>
                <w:rFonts w:hAnsi="Calibri"/>
                <w:color w:val="000000" w:themeColor="dark1"/>
                <w:kern w:val="24"/>
                <w:sz w:val="22"/>
                <w:szCs w:val="22"/>
              </w:rPr>
              <w:t xml:space="preserve">1.2, </w:t>
            </w:r>
            <w:r w:rsidRPr="00A27FCD">
              <w:rPr>
                <w:rFonts w:hAnsi="Calibri"/>
                <w:color w:val="000000" w:themeColor="dark1"/>
                <w:kern w:val="24"/>
                <w:sz w:val="22"/>
                <w:szCs w:val="22"/>
              </w:rPr>
              <w:t>3.1.</w:t>
            </w:r>
          </w:p>
          <w:p w14:paraId="000A2CDE" w14:textId="635CAB57"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 xml:space="preserve">SP Goals </w:t>
            </w:r>
            <w:r w:rsidR="00471E77">
              <w:rPr>
                <w:rFonts w:ascii="Calibri" w:hAnsi="Calibri"/>
                <w:sz w:val="22"/>
                <w:szCs w:val="22"/>
              </w:rPr>
              <w:t>2,</w:t>
            </w:r>
            <w:r w:rsidRPr="00A27FCD">
              <w:rPr>
                <w:rFonts w:ascii="Calibri" w:hAnsi="Calibri"/>
                <w:sz w:val="22"/>
                <w:szCs w:val="22"/>
              </w:rPr>
              <w:t xml:space="preserve">5,6 Outcomes </w:t>
            </w:r>
          </w:p>
          <w:p w14:paraId="1D29B033" w14:textId="50BF63FD" w:rsidR="00CB090E" w:rsidRPr="00A27FCD" w:rsidRDefault="00471E77" w:rsidP="00CB090E">
            <w:pPr>
              <w:rPr>
                <w:rFonts w:hAnsi="Calibri"/>
                <w:color w:val="000000" w:themeColor="dark1"/>
                <w:kern w:val="24"/>
                <w:sz w:val="22"/>
                <w:szCs w:val="22"/>
              </w:rPr>
            </w:pPr>
            <w:r>
              <w:rPr>
                <w:rFonts w:hAnsi="Calibri"/>
                <w:color w:val="000000" w:themeColor="dark1"/>
                <w:kern w:val="24"/>
                <w:sz w:val="22"/>
                <w:szCs w:val="22"/>
              </w:rPr>
              <w:t xml:space="preserve">2.2, </w:t>
            </w:r>
            <w:r w:rsidR="00CB090E" w:rsidRPr="0019135F">
              <w:rPr>
                <w:rFonts w:hAnsi="Calibri"/>
                <w:color w:val="000000" w:themeColor="dark1"/>
                <w:kern w:val="24"/>
                <w:sz w:val="22"/>
                <w:szCs w:val="22"/>
              </w:rPr>
              <w:t>5.</w:t>
            </w:r>
            <w:r>
              <w:rPr>
                <w:rFonts w:hAnsi="Calibri"/>
                <w:color w:val="000000" w:themeColor="dark1"/>
                <w:kern w:val="24"/>
                <w:sz w:val="22"/>
                <w:szCs w:val="22"/>
              </w:rPr>
              <w:t>1, 5.</w:t>
            </w:r>
            <w:r w:rsidR="00CB090E" w:rsidRPr="0019135F">
              <w:rPr>
                <w:rFonts w:hAnsi="Calibri"/>
                <w:color w:val="000000" w:themeColor="dark1"/>
                <w:kern w:val="24"/>
                <w:sz w:val="22"/>
                <w:szCs w:val="22"/>
              </w:rPr>
              <w:t>2, 6.1</w:t>
            </w:r>
            <w:r w:rsidR="00CB090E" w:rsidRPr="00873AF0">
              <w:rPr>
                <w:i/>
                <w:iCs/>
                <w:color w:val="FF0000"/>
                <w:kern w:val="24"/>
                <w:sz w:val="16"/>
              </w:rPr>
              <w:t xml:space="preserve">  </w:t>
            </w:r>
          </w:p>
        </w:tc>
        <w:tc>
          <w:tcPr>
            <w:tcW w:w="1294" w:type="dxa"/>
          </w:tcPr>
          <w:p w14:paraId="2A529537" w14:textId="77777777"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Kazakhstan MCO  AWP Outputs</w:t>
            </w:r>
          </w:p>
          <w:p w14:paraId="63595231" w14:textId="3D333479" w:rsidR="00CB090E" w:rsidRPr="00A27FCD" w:rsidRDefault="00CB090E" w:rsidP="00CB090E">
            <w:pPr>
              <w:pStyle w:val="NoSpacing"/>
              <w:spacing w:line="276" w:lineRule="auto"/>
              <w:rPr>
                <w:rFonts w:ascii="Calibri" w:hAnsi="Calibri"/>
                <w:sz w:val="22"/>
                <w:szCs w:val="22"/>
              </w:rPr>
            </w:pPr>
            <w:r>
              <w:rPr>
                <w:rFonts w:ascii="Calibri" w:hAnsi="Calibri"/>
                <w:sz w:val="22"/>
                <w:szCs w:val="22"/>
              </w:rPr>
              <w:t>5.2.1.</w:t>
            </w:r>
          </w:p>
        </w:tc>
        <w:tc>
          <w:tcPr>
            <w:tcW w:w="990" w:type="dxa"/>
          </w:tcPr>
          <w:p w14:paraId="74B30E72" w14:textId="7070E976"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MCO Kazakh-stan</w:t>
            </w:r>
          </w:p>
        </w:tc>
        <w:tc>
          <w:tcPr>
            <w:tcW w:w="1260" w:type="dxa"/>
          </w:tcPr>
          <w:p w14:paraId="143E13CB" w14:textId="36B93619" w:rsidR="00CB090E" w:rsidRPr="00A27FCD" w:rsidRDefault="00CB090E" w:rsidP="00CB090E">
            <w:pPr>
              <w:pStyle w:val="NoSpacing"/>
              <w:spacing w:line="276" w:lineRule="auto"/>
              <w:rPr>
                <w:rFonts w:ascii="Calibri" w:hAnsi="Calibri"/>
                <w:sz w:val="22"/>
                <w:szCs w:val="22"/>
              </w:rPr>
            </w:pPr>
            <w:r>
              <w:rPr>
                <w:rFonts w:ascii="Calibri" w:hAnsi="Calibri"/>
                <w:sz w:val="22"/>
                <w:szCs w:val="22"/>
              </w:rPr>
              <w:t>Central Asia/Kazakhstan</w:t>
            </w:r>
          </w:p>
        </w:tc>
        <w:tc>
          <w:tcPr>
            <w:tcW w:w="990" w:type="dxa"/>
          </w:tcPr>
          <w:p w14:paraId="2C8A0746" w14:textId="7A5D3C03"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N</w:t>
            </w:r>
          </w:p>
        </w:tc>
        <w:tc>
          <w:tcPr>
            <w:tcW w:w="1350" w:type="dxa"/>
          </w:tcPr>
          <w:p w14:paraId="4645C891" w14:textId="65D4449C"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Governments</w:t>
            </w:r>
            <w:r>
              <w:rPr>
                <w:rFonts w:ascii="Calibri" w:hAnsi="Calibri"/>
                <w:sz w:val="22"/>
                <w:szCs w:val="22"/>
              </w:rPr>
              <w:t>,</w:t>
            </w:r>
            <w:r w:rsidRPr="00A27FCD">
              <w:rPr>
                <w:rFonts w:ascii="Calibri" w:hAnsi="Calibri"/>
                <w:sz w:val="22"/>
                <w:szCs w:val="22"/>
              </w:rPr>
              <w:t xml:space="preserve"> CSOs, other stakeholders</w:t>
            </w:r>
          </w:p>
        </w:tc>
        <w:tc>
          <w:tcPr>
            <w:tcW w:w="990" w:type="dxa"/>
          </w:tcPr>
          <w:p w14:paraId="7E2C4F18" w14:textId="0772CFED" w:rsidR="00CB090E" w:rsidRDefault="002D7925" w:rsidP="002D7925">
            <w:pPr>
              <w:pStyle w:val="NoSpacing"/>
              <w:spacing w:line="276" w:lineRule="auto"/>
              <w:rPr>
                <w:rFonts w:ascii="Calibri" w:hAnsi="Calibri"/>
                <w:sz w:val="22"/>
                <w:szCs w:val="22"/>
              </w:rPr>
            </w:pPr>
            <w:r>
              <w:rPr>
                <w:rFonts w:ascii="Calibri" w:hAnsi="Calibri"/>
                <w:sz w:val="22"/>
                <w:szCs w:val="22"/>
              </w:rPr>
              <w:t>6</w:t>
            </w:r>
            <w:r w:rsidR="00CB090E">
              <w:rPr>
                <w:rFonts w:ascii="Calibri" w:hAnsi="Calibri"/>
                <w:sz w:val="22"/>
                <w:szCs w:val="22"/>
              </w:rPr>
              <w:t>/201</w:t>
            </w:r>
            <w:r>
              <w:rPr>
                <w:rFonts w:ascii="Calibri" w:hAnsi="Calibri"/>
                <w:sz w:val="22"/>
                <w:szCs w:val="22"/>
              </w:rPr>
              <w:t>8 – 12</w:t>
            </w:r>
            <w:r w:rsidR="00CB090E">
              <w:rPr>
                <w:rFonts w:ascii="Calibri" w:hAnsi="Calibri"/>
                <w:sz w:val="22"/>
                <w:szCs w:val="22"/>
              </w:rPr>
              <w:t>/201</w:t>
            </w:r>
            <w:r>
              <w:rPr>
                <w:rFonts w:ascii="Calibri" w:hAnsi="Calibri"/>
                <w:sz w:val="22"/>
                <w:szCs w:val="22"/>
              </w:rPr>
              <w:t>8</w:t>
            </w:r>
          </w:p>
        </w:tc>
        <w:tc>
          <w:tcPr>
            <w:tcW w:w="1440" w:type="dxa"/>
          </w:tcPr>
          <w:p w14:paraId="04E3458E" w14:textId="65F28B8A" w:rsidR="00CB090E" w:rsidRPr="00A27FCD" w:rsidRDefault="00CB090E" w:rsidP="00D56C4B">
            <w:pPr>
              <w:pStyle w:val="NoSpacing"/>
              <w:spacing w:line="276" w:lineRule="auto"/>
              <w:rPr>
                <w:rFonts w:ascii="Calibri" w:hAnsi="Calibri"/>
                <w:sz w:val="22"/>
                <w:szCs w:val="22"/>
              </w:rPr>
            </w:pPr>
            <w:r w:rsidRPr="00A27FCD">
              <w:rPr>
                <w:rFonts w:ascii="Calibri" w:hAnsi="Calibri"/>
                <w:sz w:val="22"/>
                <w:szCs w:val="22"/>
              </w:rPr>
              <w:t>US$</w:t>
            </w:r>
            <w:r w:rsidR="00361DBE">
              <w:rPr>
                <w:rFonts w:ascii="Calibri" w:hAnsi="Calibri"/>
                <w:sz w:val="22"/>
                <w:szCs w:val="22"/>
              </w:rPr>
              <w:t>14</w:t>
            </w:r>
            <w:r w:rsidRPr="00A27FCD">
              <w:rPr>
                <w:rFonts w:ascii="Calibri" w:hAnsi="Calibri"/>
                <w:sz w:val="22"/>
                <w:szCs w:val="22"/>
              </w:rPr>
              <w:t xml:space="preserve">,000, </w:t>
            </w:r>
            <w:r>
              <w:rPr>
                <w:rFonts w:ascii="Calibri" w:hAnsi="Calibri"/>
                <w:sz w:val="22"/>
                <w:szCs w:val="22"/>
              </w:rPr>
              <w:t>non-</w:t>
            </w:r>
            <w:r w:rsidR="00D56C4B">
              <w:rPr>
                <w:rFonts w:ascii="Calibri" w:hAnsi="Calibri"/>
                <w:sz w:val="22"/>
                <w:szCs w:val="22"/>
              </w:rPr>
              <w:t>core</w:t>
            </w:r>
          </w:p>
        </w:tc>
        <w:tc>
          <w:tcPr>
            <w:tcW w:w="1080" w:type="dxa"/>
          </w:tcPr>
          <w:p w14:paraId="1DF0198D" w14:textId="7306CB01" w:rsidR="00CB090E" w:rsidRPr="00A27FCD" w:rsidRDefault="00CB090E" w:rsidP="00CB090E">
            <w:pPr>
              <w:pStyle w:val="NoSpacing"/>
              <w:spacing w:line="276" w:lineRule="auto"/>
              <w:rPr>
                <w:rFonts w:ascii="Calibri" w:hAnsi="Calibri"/>
                <w:sz w:val="22"/>
                <w:szCs w:val="22"/>
              </w:rPr>
            </w:pPr>
          </w:p>
        </w:tc>
        <w:tc>
          <w:tcPr>
            <w:tcW w:w="1202" w:type="dxa"/>
          </w:tcPr>
          <w:p w14:paraId="1F10FC35" w14:textId="218B2B3F" w:rsidR="00CB090E" w:rsidRPr="00942DB9" w:rsidRDefault="008A05D0" w:rsidP="008A05D0">
            <w:pPr>
              <w:pStyle w:val="NoSpacing"/>
              <w:spacing w:line="276" w:lineRule="auto"/>
              <w:rPr>
                <w:rFonts w:ascii="Calibri" w:hAnsi="Calibri"/>
                <w:sz w:val="22"/>
                <w:szCs w:val="22"/>
              </w:rPr>
            </w:pPr>
            <w:r>
              <w:rPr>
                <w:rFonts w:ascii="Calibri" w:hAnsi="Calibri"/>
                <w:sz w:val="22"/>
                <w:szCs w:val="22"/>
              </w:rPr>
              <w:t>Included in the project signed with the government of Kazakhstan</w:t>
            </w:r>
          </w:p>
        </w:tc>
      </w:tr>
      <w:tr w:rsidR="00CB090E" w14:paraId="0156611F" w14:textId="77777777" w:rsidTr="000C3386">
        <w:trPr>
          <w:trHeight w:val="350"/>
          <w:jc w:val="center"/>
        </w:trPr>
        <w:tc>
          <w:tcPr>
            <w:tcW w:w="1795" w:type="dxa"/>
          </w:tcPr>
          <w:p w14:paraId="447E2368" w14:textId="21950605"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 xml:space="preserve">Evaluation </w:t>
            </w:r>
            <w:r>
              <w:rPr>
                <w:rFonts w:ascii="Calibri" w:hAnsi="Calibri"/>
                <w:sz w:val="22"/>
                <w:szCs w:val="22"/>
              </w:rPr>
              <w:t>3</w:t>
            </w:r>
          </w:p>
          <w:p w14:paraId="69F083BF" w14:textId="03BC733C" w:rsidR="00CB090E" w:rsidRPr="00A27FCD" w:rsidRDefault="00CB090E" w:rsidP="00B93228">
            <w:pPr>
              <w:pStyle w:val="NoSpacing"/>
              <w:spacing w:line="276" w:lineRule="auto"/>
              <w:rPr>
                <w:rFonts w:ascii="Calibri" w:hAnsi="Calibri"/>
                <w:sz w:val="22"/>
                <w:szCs w:val="22"/>
              </w:rPr>
            </w:pPr>
            <w:r w:rsidRPr="00A27FCD">
              <w:rPr>
                <w:rFonts w:ascii="Calibri" w:hAnsi="Calibri"/>
                <w:sz w:val="22"/>
                <w:szCs w:val="22"/>
              </w:rPr>
              <w:t xml:space="preserve"> </w:t>
            </w:r>
            <w:r>
              <w:rPr>
                <w:rFonts w:ascii="Calibri" w:hAnsi="Calibri"/>
                <w:sz w:val="22"/>
                <w:szCs w:val="22"/>
              </w:rPr>
              <w:t xml:space="preserve">“Supporting </w:t>
            </w:r>
            <w:r w:rsidR="00B93228">
              <w:rPr>
                <w:rFonts w:ascii="Calibri" w:hAnsi="Calibri"/>
                <w:sz w:val="22"/>
                <w:szCs w:val="22"/>
              </w:rPr>
              <w:t>localization of gender responsive</w:t>
            </w:r>
            <w:r>
              <w:rPr>
                <w:rFonts w:ascii="Calibri" w:hAnsi="Calibri"/>
                <w:sz w:val="22"/>
                <w:szCs w:val="22"/>
              </w:rPr>
              <w:t xml:space="preserve"> SDGs </w:t>
            </w:r>
            <w:r w:rsidR="00B93228">
              <w:rPr>
                <w:rFonts w:ascii="Calibri" w:hAnsi="Calibri"/>
                <w:sz w:val="22"/>
                <w:szCs w:val="22"/>
              </w:rPr>
              <w:t>in Central Asia project</w:t>
            </w:r>
            <w:r>
              <w:rPr>
                <w:rFonts w:ascii="Calibri" w:hAnsi="Calibri"/>
                <w:sz w:val="22"/>
                <w:szCs w:val="22"/>
              </w:rPr>
              <w:t xml:space="preserve">” project </w:t>
            </w:r>
          </w:p>
        </w:tc>
        <w:tc>
          <w:tcPr>
            <w:tcW w:w="1260" w:type="dxa"/>
          </w:tcPr>
          <w:p w14:paraId="4AFB27C1" w14:textId="6541D65A" w:rsidR="00CB090E" w:rsidRPr="00A27FCD" w:rsidRDefault="00CB090E" w:rsidP="00CB090E">
            <w:pPr>
              <w:pStyle w:val="NoSpacing"/>
              <w:spacing w:line="276" w:lineRule="auto"/>
              <w:rPr>
                <w:rFonts w:ascii="Calibri" w:hAnsi="Calibri"/>
                <w:sz w:val="22"/>
                <w:szCs w:val="22"/>
              </w:rPr>
            </w:pPr>
            <w:r>
              <w:rPr>
                <w:rFonts w:ascii="Calibri" w:hAnsi="Calibri"/>
                <w:sz w:val="22"/>
                <w:szCs w:val="22"/>
              </w:rPr>
              <w:t>N</w:t>
            </w:r>
          </w:p>
        </w:tc>
        <w:tc>
          <w:tcPr>
            <w:tcW w:w="1586" w:type="dxa"/>
          </w:tcPr>
          <w:p w14:paraId="3326783F" w14:textId="20C91490" w:rsidR="00CB090E" w:rsidRPr="00A27FCD" w:rsidRDefault="00CB090E" w:rsidP="00CB090E">
            <w:pPr>
              <w:rPr>
                <w:rFonts w:hAnsi="Calibri"/>
                <w:color w:val="000000" w:themeColor="dark1"/>
                <w:kern w:val="24"/>
                <w:sz w:val="22"/>
                <w:szCs w:val="22"/>
              </w:rPr>
            </w:pPr>
            <w:r w:rsidRPr="00A27FCD">
              <w:rPr>
                <w:rFonts w:hAnsi="Calibri"/>
                <w:color w:val="000000" w:themeColor="dark1"/>
                <w:kern w:val="24"/>
                <w:sz w:val="22"/>
                <w:szCs w:val="22"/>
              </w:rPr>
              <w:t>PFD Outcomes: 3.1.</w:t>
            </w:r>
          </w:p>
          <w:p w14:paraId="65DFD1DD" w14:textId="153215AC"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 xml:space="preserve">SP Goals 5,6 Outcomes </w:t>
            </w:r>
          </w:p>
          <w:p w14:paraId="2030EA23" w14:textId="7B58D899" w:rsidR="00CB090E" w:rsidRPr="00A27FCD" w:rsidRDefault="00CB090E" w:rsidP="00CB090E">
            <w:pPr>
              <w:rPr>
                <w:rFonts w:hAnsi="Calibri"/>
                <w:color w:val="000000" w:themeColor="dark1"/>
                <w:kern w:val="24"/>
                <w:sz w:val="22"/>
                <w:szCs w:val="22"/>
              </w:rPr>
            </w:pPr>
            <w:r w:rsidRPr="0019135F">
              <w:rPr>
                <w:rFonts w:hAnsi="Calibri"/>
                <w:color w:val="000000" w:themeColor="dark1"/>
                <w:kern w:val="24"/>
                <w:sz w:val="22"/>
                <w:szCs w:val="22"/>
              </w:rPr>
              <w:t>5.2, 6.1</w:t>
            </w:r>
            <w:r w:rsidRPr="00873AF0">
              <w:rPr>
                <w:i/>
                <w:iCs/>
                <w:color w:val="FF0000"/>
                <w:kern w:val="24"/>
                <w:sz w:val="16"/>
              </w:rPr>
              <w:t xml:space="preserve">  </w:t>
            </w:r>
          </w:p>
        </w:tc>
        <w:tc>
          <w:tcPr>
            <w:tcW w:w="1294" w:type="dxa"/>
          </w:tcPr>
          <w:p w14:paraId="7BE3D183" w14:textId="77777777"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Kazakhstan MCO  AWP Outputs</w:t>
            </w:r>
          </w:p>
          <w:p w14:paraId="0F92FE16" w14:textId="2E86DDBD" w:rsidR="00CB090E" w:rsidRPr="00A27FCD" w:rsidRDefault="00CB090E" w:rsidP="00CB090E">
            <w:pPr>
              <w:pStyle w:val="NoSpacing"/>
              <w:spacing w:line="276" w:lineRule="auto"/>
              <w:rPr>
                <w:rFonts w:ascii="Calibri" w:hAnsi="Calibri"/>
                <w:sz w:val="22"/>
                <w:szCs w:val="22"/>
              </w:rPr>
            </w:pPr>
            <w:r>
              <w:rPr>
                <w:rFonts w:ascii="Calibri" w:hAnsi="Calibri"/>
                <w:sz w:val="22"/>
                <w:szCs w:val="22"/>
              </w:rPr>
              <w:t>5.2.1.</w:t>
            </w:r>
          </w:p>
        </w:tc>
        <w:tc>
          <w:tcPr>
            <w:tcW w:w="990" w:type="dxa"/>
          </w:tcPr>
          <w:p w14:paraId="152A3C68" w14:textId="3137F49A"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MCO Kazakh-stan</w:t>
            </w:r>
          </w:p>
        </w:tc>
        <w:tc>
          <w:tcPr>
            <w:tcW w:w="1260" w:type="dxa"/>
          </w:tcPr>
          <w:p w14:paraId="105C0DEB" w14:textId="461E56FF" w:rsidR="00CB090E" w:rsidRPr="00A27FCD" w:rsidRDefault="00CB090E" w:rsidP="00CB090E">
            <w:pPr>
              <w:pStyle w:val="NoSpacing"/>
              <w:spacing w:line="276" w:lineRule="auto"/>
              <w:rPr>
                <w:rFonts w:ascii="Calibri" w:hAnsi="Calibri"/>
                <w:sz w:val="22"/>
                <w:szCs w:val="22"/>
              </w:rPr>
            </w:pPr>
            <w:r>
              <w:rPr>
                <w:rFonts w:ascii="Calibri" w:hAnsi="Calibri"/>
                <w:sz w:val="22"/>
                <w:szCs w:val="22"/>
              </w:rPr>
              <w:t>Central Asia/Kazakhstan</w:t>
            </w:r>
          </w:p>
        </w:tc>
        <w:tc>
          <w:tcPr>
            <w:tcW w:w="990" w:type="dxa"/>
          </w:tcPr>
          <w:p w14:paraId="368EA353" w14:textId="4A95B36B"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N</w:t>
            </w:r>
          </w:p>
        </w:tc>
        <w:tc>
          <w:tcPr>
            <w:tcW w:w="1350" w:type="dxa"/>
          </w:tcPr>
          <w:p w14:paraId="191C6E69" w14:textId="6C10EB0E"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Governments</w:t>
            </w:r>
            <w:r>
              <w:rPr>
                <w:rFonts w:ascii="Calibri" w:hAnsi="Calibri"/>
                <w:sz w:val="22"/>
                <w:szCs w:val="22"/>
              </w:rPr>
              <w:t>,</w:t>
            </w:r>
            <w:r w:rsidRPr="00A27FCD">
              <w:rPr>
                <w:rFonts w:ascii="Calibri" w:hAnsi="Calibri"/>
                <w:sz w:val="22"/>
                <w:szCs w:val="22"/>
              </w:rPr>
              <w:t xml:space="preserve"> CSOs, other stakeholders</w:t>
            </w:r>
          </w:p>
        </w:tc>
        <w:tc>
          <w:tcPr>
            <w:tcW w:w="990" w:type="dxa"/>
          </w:tcPr>
          <w:p w14:paraId="72C48204" w14:textId="67941DE6" w:rsidR="00CB090E" w:rsidRDefault="00CB090E" w:rsidP="00CB090E">
            <w:pPr>
              <w:pStyle w:val="NoSpacing"/>
              <w:spacing w:line="276" w:lineRule="auto"/>
              <w:rPr>
                <w:rFonts w:ascii="Calibri" w:hAnsi="Calibri"/>
                <w:sz w:val="22"/>
                <w:szCs w:val="22"/>
              </w:rPr>
            </w:pPr>
            <w:r>
              <w:rPr>
                <w:rFonts w:ascii="Calibri" w:hAnsi="Calibri"/>
                <w:sz w:val="22"/>
                <w:szCs w:val="22"/>
              </w:rPr>
              <w:t>1/2019 – 6/20</w:t>
            </w:r>
            <w:bookmarkStart w:id="0" w:name="_GoBack"/>
            <w:bookmarkEnd w:id="0"/>
            <w:r>
              <w:rPr>
                <w:rFonts w:ascii="Calibri" w:hAnsi="Calibri"/>
                <w:sz w:val="22"/>
                <w:szCs w:val="22"/>
              </w:rPr>
              <w:t>19</w:t>
            </w:r>
          </w:p>
        </w:tc>
        <w:tc>
          <w:tcPr>
            <w:tcW w:w="1440" w:type="dxa"/>
          </w:tcPr>
          <w:p w14:paraId="77BCC56A" w14:textId="09774547"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US$</w:t>
            </w:r>
            <w:r>
              <w:rPr>
                <w:rFonts w:ascii="Calibri" w:hAnsi="Calibri"/>
                <w:sz w:val="22"/>
                <w:szCs w:val="22"/>
              </w:rPr>
              <w:t>2</w:t>
            </w:r>
            <w:r w:rsidRPr="00A27FCD">
              <w:rPr>
                <w:rFonts w:ascii="Calibri" w:hAnsi="Calibri"/>
                <w:sz w:val="22"/>
                <w:szCs w:val="22"/>
              </w:rPr>
              <w:t xml:space="preserve">0,000, </w:t>
            </w:r>
            <w:r>
              <w:rPr>
                <w:rFonts w:ascii="Calibri" w:hAnsi="Calibri"/>
                <w:sz w:val="22"/>
                <w:szCs w:val="22"/>
              </w:rPr>
              <w:t>non-</w:t>
            </w:r>
            <w:r w:rsidRPr="00A27FCD">
              <w:rPr>
                <w:rFonts w:ascii="Calibri" w:hAnsi="Calibri"/>
                <w:sz w:val="22"/>
                <w:szCs w:val="22"/>
              </w:rPr>
              <w:t>core funds</w:t>
            </w:r>
            <w:r>
              <w:rPr>
                <w:rFonts w:ascii="Calibri" w:hAnsi="Calibri"/>
                <w:sz w:val="22"/>
                <w:szCs w:val="22"/>
              </w:rPr>
              <w:t xml:space="preserve"> (soft pipeline)</w:t>
            </w:r>
          </w:p>
        </w:tc>
        <w:tc>
          <w:tcPr>
            <w:tcW w:w="1080" w:type="dxa"/>
          </w:tcPr>
          <w:p w14:paraId="1FEE7E5A" w14:textId="24E00A32" w:rsidR="00CB090E" w:rsidRPr="00A27FCD" w:rsidRDefault="00CB090E" w:rsidP="00CB090E">
            <w:pPr>
              <w:pStyle w:val="NoSpacing"/>
              <w:spacing w:line="276" w:lineRule="auto"/>
              <w:rPr>
                <w:rFonts w:ascii="Calibri" w:hAnsi="Calibri"/>
                <w:sz w:val="22"/>
                <w:szCs w:val="22"/>
              </w:rPr>
            </w:pPr>
          </w:p>
        </w:tc>
        <w:tc>
          <w:tcPr>
            <w:tcW w:w="1202" w:type="dxa"/>
          </w:tcPr>
          <w:p w14:paraId="1B720C81" w14:textId="08FED161" w:rsidR="00CB090E" w:rsidRPr="00942DB9" w:rsidRDefault="00CB090E" w:rsidP="00B93228">
            <w:pPr>
              <w:pStyle w:val="NoSpacing"/>
              <w:spacing w:line="276" w:lineRule="auto"/>
              <w:rPr>
                <w:rFonts w:ascii="Calibri" w:hAnsi="Calibri"/>
                <w:sz w:val="22"/>
                <w:szCs w:val="22"/>
              </w:rPr>
            </w:pPr>
            <w:r>
              <w:rPr>
                <w:rFonts w:ascii="Calibri" w:hAnsi="Calibri"/>
                <w:sz w:val="22"/>
                <w:szCs w:val="22"/>
              </w:rPr>
              <w:t>Pending signing of donor agreement with the Government of K</w:t>
            </w:r>
            <w:r w:rsidR="00B93228">
              <w:rPr>
                <w:rFonts w:ascii="Calibri" w:hAnsi="Calibri"/>
                <w:sz w:val="22"/>
                <w:szCs w:val="22"/>
              </w:rPr>
              <w:t>AZ</w:t>
            </w:r>
          </w:p>
        </w:tc>
      </w:tr>
      <w:tr w:rsidR="00CB090E" w14:paraId="7DD3494E" w14:textId="77777777" w:rsidTr="000C3386">
        <w:trPr>
          <w:trHeight w:val="350"/>
          <w:jc w:val="center"/>
        </w:trPr>
        <w:tc>
          <w:tcPr>
            <w:tcW w:w="1795" w:type="dxa"/>
          </w:tcPr>
          <w:p w14:paraId="51F1C29A" w14:textId="4E65357C"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lastRenderedPageBreak/>
              <w:t xml:space="preserve">Evaluation </w:t>
            </w:r>
            <w:r>
              <w:rPr>
                <w:rFonts w:ascii="Calibri" w:hAnsi="Calibri"/>
                <w:sz w:val="22"/>
                <w:szCs w:val="22"/>
              </w:rPr>
              <w:t>4</w:t>
            </w:r>
          </w:p>
          <w:p w14:paraId="7638ACB9" w14:textId="099396EE"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Final evaluation of MCO Kazakhstan SN  2016-20</w:t>
            </w:r>
          </w:p>
        </w:tc>
        <w:tc>
          <w:tcPr>
            <w:tcW w:w="1260" w:type="dxa"/>
          </w:tcPr>
          <w:p w14:paraId="77472AC5" w14:textId="7923DC19"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Y</w:t>
            </w:r>
          </w:p>
        </w:tc>
        <w:tc>
          <w:tcPr>
            <w:tcW w:w="1586" w:type="dxa"/>
          </w:tcPr>
          <w:p w14:paraId="6FBF987A" w14:textId="77777777" w:rsidR="00CB090E" w:rsidRPr="00A27FCD" w:rsidRDefault="00CB090E" w:rsidP="00CB090E">
            <w:pPr>
              <w:rPr>
                <w:rFonts w:hAnsi="Calibri"/>
                <w:color w:val="000000" w:themeColor="dark1"/>
                <w:kern w:val="24"/>
                <w:sz w:val="22"/>
                <w:szCs w:val="22"/>
              </w:rPr>
            </w:pPr>
            <w:r w:rsidRPr="00A27FCD">
              <w:rPr>
                <w:rFonts w:hAnsi="Calibri"/>
                <w:color w:val="000000" w:themeColor="dark1"/>
                <w:kern w:val="24"/>
                <w:sz w:val="22"/>
                <w:szCs w:val="22"/>
              </w:rPr>
              <w:t>PFD Outcomes: 1.1., 1.2., 2.1.,2.2., 3.1.</w:t>
            </w:r>
          </w:p>
          <w:p w14:paraId="244961A7" w14:textId="77777777"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 xml:space="preserve">SP Goals 2,3,5,6 Outcomes </w:t>
            </w:r>
          </w:p>
          <w:p w14:paraId="0040AEE6" w14:textId="115FA123" w:rsidR="00CB090E" w:rsidRPr="00A27FCD" w:rsidRDefault="00CB090E" w:rsidP="00CB090E">
            <w:pPr>
              <w:pStyle w:val="NoSpacing"/>
              <w:spacing w:line="276" w:lineRule="auto"/>
              <w:rPr>
                <w:rFonts w:ascii="Calibri" w:hAnsi="Calibri"/>
                <w:sz w:val="22"/>
                <w:szCs w:val="22"/>
              </w:rPr>
            </w:pPr>
            <w:r w:rsidRPr="0019135F">
              <w:rPr>
                <w:rFonts w:asciiTheme="minorHAnsi" w:eastAsiaTheme="minorEastAsia" w:hAnsi="Calibri" w:cstheme="minorBidi"/>
                <w:color w:val="000000" w:themeColor="dark1"/>
                <w:kern w:val="24"/>
                <w:sz w:val="22"/>
                <w:szCs w:val="22"/>
              </w:rPr>
              <w:t>3.2 , 5.1, 5.2, 5.3, 6.1</w:t>
            </w:r>
            <w:r w:rsidRPr="00873AF0">
              <w:rPr>
                <w:i/>
                <w:iCs/>
                <w:color w:val="FF0000"/>
                <w:kern w:val="24"/>
                <w:sz w:val="16"/>
              </w:rPr>
              <w:t xml:space="preserve">  </w:t>
            </w:r>
          </w:p>
        </w:tc>
        <w:tc>
          <w:tcPr>
            <w:tcW w:w="1294" w:type="dxa"/>
          </w:tcPr>
          <w:p w14:paraId="2017D901" w14:textId="470DF832"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Kazakhstan MCO  AWP Outputs</w:t>
            </w:r>
          </w:p>
          <w:p w14:paraId="4C824D40" w14:textId="4DECC491"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 xml:space="preserve"> </w:t>
            </w:r>
            <w:r w:rsidRPr="0019135F">
              <w:rPr>
                <w:rFonts w:ascii="Calibri" w:hAnsi="Calibri"/>
                <w:sz w:val="22"/>
                <w:szCs w:val="22"/>
              </w:rPr>
              <w:t>…</w:t>
            </w:r>
          </w:p>
        </w:tc>
        <w:tc>
          <w:tcPr>
            <w:tcW w:w="990" w:type="dxa"/>
          </w:tcPr>
          <w:p w14:paraId="3DDA63B9" w14:textId="1013CB9C"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MCO Kazakh-stan</w:t>
            </w:r>
          </w:p>
        </w:tc>
        <w:tc>
          <w:tcPr>
            <w:tcW w:w="1260" w:type="dxa"/>
          </w:tcPr>
          <w:p w14:paraId="7E307F67" w14:textId="52EB82F9"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Central Asia/Kazakhstan, Tajikistan, Turkmenistan</w:t>
            </w:r>
          </w:p>
        </w:tc>
        <w:tc>
          <w:tcPr>
            <w:tcW w:w="990" w:type="dxa"/>
          </w:tcPr>
          <w:p w14:paraId="25949266" w14:textId="300C789A"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N</w:t>
            </w:r>
          </w:p>
        </w:tc>
        <w:tc>
          <w:tcPr>
            <w:tcW w:w="1350" w:type="dxa"/>
          </w:tcPr>
          <w:p w14:paraId="4FC10FD2" w14:textId="288281FD"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Governments</w:t>
            </w:r>
            <w:r>
              <w:rPr>
                <w:rFonts w:ascii="Calibri" w:hAnsi="Calibri"/>
                <w:sz w:val="22"/>
                <w:szCs w:val="22"/>
              </w:rPr>
              <w:t>,</w:t>
            </w:r>
            <w:r w:rsidRPr="00A27FCD">
              <w:rPr>
                <w:rFonts w:ascii="Calibri" w:hAnsi="Calibri"/>
                <w:sz w:val="22"/>
                <w:szCs w:val="22"/>
              </w:rPr>
              <w:t xml:space="preserve"> CSOs, other stakeholders</w:t>
            </w:r>
          </w:p>
        </w:tc>
        <w:tc>
          <w:tcPr>
            <w:tcW w:w="990" w:type="dxa"/>
          </w:tcPr>
          <w:p w14:paraId="3C88D10B" w14:textId="71256690" w:rsidR="00CB090E" w:rsidRPr="00A27FCD" w:rsidRDefault="00CB090E" w:rsidP="00CB090E">
            <w:pPr>
              <w:pStyle w:val="NoSpacing"/>
              <w:spacing w:line="276" w:lineRule="auto"/>
              <w:rPr>
                <w:rFonts w:ascii="Calibri" w:hAnsi="Calibri"/>
                <w:sz w:val="22"/>
                <w:szCs w:val="22"/>
              </w:rPr>
            </w:pPr>
            <w:r>
              <w:rPr>
                <w:rFonts w:ascii="Calibri" w:hAnsi="Calibri"/>
                <w:sz w:val="22"/>
                <w:szCs w:val="22"/>
              </w:rPr>
              <w:t>1/2020 – 6/2020</w:t>
            </w:r>
          </w:p>
        </w:tc>
        <w:tc>
          <w:tcPr>
            <w:tcW w:w="1440" w:type="dxa"/>
          </w:tcPr>
          <w:p w14:paraId="67C86018" w14:textId="64F9FD86" w:rsidR="00CB090E" w:rsidRPr="00A27FCD" w:rsidRDefault="00CB090E" w:rsidP="00CB090E">
            <w:pPr>
              <w:pStyle w:val="NoSpacing"/>
              <w:spacing w:line="276" w:lineRule="auto"/>
              <w:rPr>
                <w:rFonts w:ascii="Calibri" w:hAnsi="Calibri"/>
                <w:sz w:val="22"/>
                <w:szCs w:val="22"/>
              </w:rPr>
            </w:pPr>
            <w:r w:rsidRPr="00A27FCD">
              <w:rPr>
                <w:rFonts w:ascii="Calibri" w:hAnsi="Calibri"/>
                <w:sz w:val="22"/>
                <w:szCs w:val="22"/>
              </w:rPr>
              <w:t>US$50,000, core funds</w:t>
            </w:r>
          </w:p>
        </w:tc>
        <w:tc>
          <w:tcPr>
            <w:tcW w:w="1080" w:type="dxa"/>
          </w:tcPr>
          <w:p w14:paraId="0D1B7567" w14:textId="66A6CB44" w:rsidR="00CB090E" w:rsidRPr="00A27FCD" w:rsidRDefault="00CB090E" w:rsidP="00CB090E">
            <w:pPr>
              <w:pStyle w:val="NoSpacing"/>
              <w:spacing w:line="276" w:lineRule="auto"/>
              <w:rPr>
                <w:rFonts w:ascii="Calibri" w:hAnsi="Calibri"/>
                <w:sz w:val="22"/>
                <w:szCs w:val="22"/>
              </w:rPr>
            </w:pPr>
          </w:p>
        </w:tc>
        <w:tc>
          <w:tcPr>
            <w:tcW w:w="1202" w:type="dxa"/>
          </w:tcPr>
          <w:p w14:paraId="7173AD7B" w14:textId="77777777" w:rsidR="00CB090E" w:rsidRPr="00942DB9" w:rsidRDefault="00CB090E" w:rsidP="00CB090E">
            <w:pPr>
              <w:pStyle w:val="NoSpacing"/>
              <w:spacing w:line="276" w:lineRule="auto"/>
              <w:rPr>
                <w:rFonts w:ascii="Calibri" w:hAnsi="Calibri"/>
                <w:sz w:val="22"/>
                <w:szCs w:val="22"/>
              </w:rPr>
            </w:pPr>
          </w:p>
        </w:tc>
      </w:tr>
      <w:tr w:rsidR="00CB090E" w14:paraId="5AC9A289" w14:textId="77777777" w:rsidTr="00547A8A">
        <w:trPr>
          <w:jc w:val="center"/>
        </w:trPr>
        <w:tc>
          <w:tcPr>
            <w:tcW w:w="14035" w:type="dxa"/>
            <w:gridSpan w:val="11"/>
            <w:shd w:val="clear" w:color="auto" w:fill="DEEAF6" w:themeFill="accent1" w:themeFillTint="33"/>
          </w:tcPr>
          <w:p w14:paraId="2DB03ED5" w14:textId="77777777" w:rsidR="00CB090E" w:rsidRPr="00174940" w:rsidRDefault="00CB090E" w:rsidP="00CB090E">
            <w:pPr>
              <w:pStyle w:val="NoSpacing"/>
              <w:spacing w:line="276" w:lineRule="auto"/>
              <w:rPr>
                <w:rFonts w:ascii="Calibri" w:hAnsi="Calibri"/>
                <w:b/>
                <w:i/>
                <w:sz w:val="22"/>
                <w:szCs w:val="22"/>
              </w:rPr>
            </w:pPr>
            <w:r w:rsidRPr="00174940">
              <w:rPr>
                <w:rFonts w:ascii="Calibri" w:hAnsi="Calibri"/>
                <w:b/>
                <w:i/>
                <w:sz w:val="22"/>
                <w:szCs w:val="22"/>
              </w:rPr>
              <w:t>Evaluations in which the office participates</w:t>
            </w:r>
          </w:p>
        </w:tc>
        <w:tc>
          <w:tcPr>
            <w:tcW w:w="1202" w:type="dxa"/>
            <w:shd w:val="clear" w:color="auto" w:fill="DEEAF6" w:themeFill="accent1" w:themeFillTint="33"/>
          </w:tcPr>
          <w:p w14:paraId="5D6730D7" w14:textId="77777777" w:rsidR="00CB090E" w:rsidRPr="00174940" w:rsidRDefault="00CB090E" w:rsidP="00CB090E">
            <w:pPr>
              <w:pStyle w:val="NoSpacing"/>
              <w:spacing w:line="276" w:lineRule="auto"/>
              <w:rPr>
                <w:rFonts w:ascii="Calibri" w:hAnsi="Calibri"/>
                <w:i/>
                <w:sz w:val="22"/>
                <w:szCs w:val="22"/>
              </w:rPr>
            </w:pPr>
          </w:p>
        </w:tc>
      </w:tr>
      <w:tr w:rsidR="00CB090E" w14:paraId="1CF7224C" w14:textId="77777777" w:rsidTr="000C3386">
        <w:trPr>
          <w:jc w:val="center"/>
        </w:trPr>
        <w:tc>
          <w:tcPr>
            <w:tcW w:w="1795" w:type="dxa"/>
          </w:tcPr>
          <w:p w14:paraId="5AC1690F" w14:textId="77C14351" w:rsidR="00CB090E" w:rsidRPr="003E2836" w:rsidRDefault="00CB090E" w:rsidP="00CB090E">
            <w:pPr>
              <w:pStyle w:val="NoSpacing"/>
              <w:spacing w:line="276" w:lineRule="auto"/>
              <w:rPr>
                <w:rFonts w:ascii="Calibri" w:hAnsi="Calibri"/>
                <w:i/>
                <w:sz w:val="22"/>
                <w:szCs w:val="22"/>
              </w:rPr>
            </w:pPr>
            <w:r w:rsidRPr="00942DB9">
              <w:rPr>
                <w:rFonts w:ascii="Calibri" w:hAnsi="Calibri"/>
                <w:i/>
                <w:sz w:val="22"/>
                <w:szCs w:val="22"/>
              </w:rPr>
              <w:t>Evaluation 1:</w:t>
            </w:r>
            <w:r w:rsidRPr="00942DB9">
              <w:rPr>
                <w:rFonts w:ascii="Calibri" w:hAnsi="Calibri"/>
                <w:sz w:val="22"/>
                <w:szCs w:val="22"/>
              </w:rPr>
              <w:t xml:space="preserve"> Evaluation of the JP in Kzylorda and Mangistau</w:t>
            </w:r>
          </w:p>
        </w:tc>
        <w:tc>
          <w:tcPr>
            <w:tcW w:w="1260" w:type="dxa"/>
          </w:tcPr>
          <w:p w14:paraId="48E83D77" w14:textId="7E7A637D" w:rsidR="00CB090E" w:rsidRPr="003E2836" w:rsidRDefault="00CB090E" w:rsidP="00CB090E">
            <w:pPr>
              <w:pStyle w:val="NoSpacing"/>
              <w:spacing w:line="276" w:lineRule="auto"/>
              <w:rPr>
                <w:rFonts w:ascii="Calibri" w:hAnsi="Calibri"/>
                <w:sz w:val="22"/>
                <w:szCs w:val="22"/>
              </w:rPr>
            </w:pPr>
            <w:r>
              <w:rPr>
                <w:rFonts w:ascii="Calibri" w:hAnsi="Calibri"/>
                <w:sz w:val="22"/>
                <w:szCs w:val="22"/>
              </w:rPr>
              <w:t>Y</w:t>
            </w:r>
          </w:p>
        </w:tc>
        <w:tc>
          <w:tcPr>
            <w:tcW w:w="1586" w:type="dxa"/>
          </w:tcPr>
          <w:p w14:paraId="5D7A092B" w14:textId="77777777" w:rsidR="00CB090E" w:rsidRPr="00942DB9" w:rsidRDefault="00CB090E" w:rsidP="00CB090E">
            <w:pPr>
              <w:rPr>
                <w:rFonts w:hAnsi="Calibri"/>
                <w:color w:val="000000" w:themeColor="dark1"/>
                <w:kern w:val="24"/>
                <w:sz w:val="22"/>
                <w:szCs w:val="22"/>
              </w:rPr>
            </w:pPr>
            <w:r w:rsidRPr="00942DB9">
              <w:rPr>
                <w:rFonts w:hAnsi="Calibri"/>
                <w:color w:val="000000" w:themeColor="dark1"/>
                <w:kern w:val="24"/>
                <w:sz w:val="22"/>
                <w:szCs w:val="22"/>
              </w:rPr>
              <w:t>PFD Outcome 2.1.</w:t>
            </w:r>
          </w:p>
          <w:p w14:paraId="108ACFFB" w14:textId="2DBE8F30" w:rsidR="00CB090E" w:rsidRPr="003E2836" w:rsidRDefault="00CB090E" w:rsidP="00CB090E">
            <w:pPr>
              <w:pStyle w:val="NoSpacing"/>
              <w:spacing w:line="276" w:lineRule="auto"/>
              <w:rPr>
                <w:rFonts w:ascii="Calibri" w:hAnsi="Calibri"/>
                <w:sz w:val="22"/>
                <w:szCs w:val="22"/>
              </w:rPr>
            </w:pPr>
            <w:r w:rsidRPr="00942DB9">
              <w:rPr>
                <w:rFonts w:ascii="Calibri" w:hAnsi="Calibri"/>
                <w:sz w:val="22"/>
                <w:szCs w:val="22"/>
              </w:rPr>
              <w:t>SP Goal 3, Outcome 3.2.</w:t>
            </w:r>
          </w:p>
        </w:tc>
        <w:tc>
          <w:tcPr>
            <w:tcW w:w="1294" w:type="dxa"/>
          </w:tcPr>
          <w:p w14:paraId="38598A2E" w14:textId="7586BE41" w:rsidR="00CB090E" w:rsidRPr="003E2836" w:rsidRDefault="00CB090E" w:rsidP="00CB090E">
            <w:pPr>
              <w:pStyle w:val="NoSpacing"/>
              <w:spacing w:line="276" w:lineRule="auto"/>
              <w:rPr>
                <w:rFonts w:ascii="Calibri" w:hAnsi="Calibri"/>
                <w:sz w:val="22"/>
                <w:szCs w:val="22"/>
              </w:rPr>
            </w:pPr>
            <w:r w:rsidRPr="00942DB9">
              <w:rPr>
                <w:rFonts w:ascii="Calibri" w:hAnsi="Calibri"/>
                <w:sz w:val="22"/>
                <w:szCs w:val="22"/>
              </w:rPr>
              <w:t>Kazakhstan</w:t>
            </w:r>
            <w:r>
              <w:rPr>
                <w:rFonts w:ascii="Calibri" w:hAnsi="Calibri"/>
                <w:sz w:val="22"/>
                <w:szCs w:val="22"/>
              </w:rPr>
              <w:t xml:space="preserve"> /AWP Output 3.2.</w:t>
            </w:r>
          </w:p>
        </w:tc>
        <w:tc>
          <w:tcPr>
            <w:tcW w:w="990" w:type="dxa"/>
          </w:tcPr>
          <w:p w14:paraId="5E16D0D0" w14:textId="34780F62" w:rsidR="00CB090E" w:rsidRPr="003E2836" w:rsidRDefault="00CB090E" w:rsidP="00CB090E">
            <w:pPr>
              <w:pStyle w:val="NoSpacing"/>
              <w:spacing w:line="276" w:lineRule="auto"/>
              <w:rPr>
                <w:rFonts w:ascii="Calibri" w:hAnsi="Calibri"/>
                <w:sz w:val="22"/>
                <w:szCs w:val="22"/>
              </w:rPr>
            </w:pPr>
            <w:r w:rsidRPr="00942DB9">
              <w:rPr>
                <w:rFonts w:ascii="Calibri" w:hAnsi="Calibri"/>
                <w:sz w:val="22"/>
                <w:szCs w:val="22"/>
              </w:rPr>
              <w:t>MCO Kazakhstan</w:t>
            </w:r>
          </w:p>
        </w:tc>
        <w:tc>
          <w:tcPr>
            <w:tcW w:w="1260" w:type="dxa"/>
          </w:tcPr>
          <w:p w14:paraId="2C55AE0E" w14:textId="7CF2EA75" w:rsidR="00CB090E" w:rsidRPr="003E2836" w:rsidRDefault="00CB090E" w:rsidP="00CB090E">
            <w:pPr>
              <w:pStyle w:val="NoSpacing"/>
              <w:spacing w:line="276" w:lineRule="auto"/>
              <w:rPr>
                <w:rFonts w:ascii="Calibri" w:hAnsi="Calibri"/>
                <w:sz w:val="22"/>
                <w:szCs w:val="22"/>
              </w:rPr>
            </w:pPr>
            <w:r w:rsidRPr="00942DB9">
              <w:rPr>
                <w:rFonts w:ascii="Calibri" w:hAnsi="Calibri"/>
                <w:sz w:val="22"/>
                <w:szCs w:val="22"/>
              </w:rPr>
              <w:t>Kazakhstan</w:t>
            </w:r>
          </w:p>
        </w:tc>
        <w:tc>
          <w:tcPr>
            <w:tcW w:w="990" w:type="dxa"/>
          </w:tcPr>
          <w:p w14:paraId="0E1982C4" w14:textId="77777777" w:rsidR="00CB090E" w:rsidRPr="00942DB9" w:rsidRDefault="00CB090E" w:rsidP="00CB090E">
            <w:pPr>
              <w:pStyle w:val="NoSpacing"/>
              <w:spacing w:line="276" w:lineRule="auto"/>
              <w:rPr>
                <w:rFonts w:ascii="Calibri" w:hAnsi="Calibri"/>
                <w:sz w:val="22"/>
                <w:szCs w:val="22"/>
              </w:rPr>
            </w:pPr>
            <w:r w:rsidRPr="00942DB9">
              <w:rPr>
                <w:rFonts w:ascii="Calibri" w:hAnsi="Calibri"/>
                <w:sz w:val="22"/>
                <w:szCs w:val="22"/>
              </w:rPr>
              <w:t>Y</w:t>
            </w:r>
          </w:p>
          <w:p w14:paraId="6E03178A" w14:textId="03BA6137" w:rsidR="00CB090E" w:rsidRPr="003E2836" w:rsidRDefault="00CB090E" w:rsidP="00CB090E">
            <w:pPr>
              <w:pStyle w:val="NoSpacing"/>
              <w:spacing w:line="276" w:lineRule="auto"/>
              <w:rPr>
                <w:rFonts w:ascii="Calibri" w:hAnsi="Calibri"/>
                <w:sz w:val="22"/>
                <w:szCs w:val="22"/>
              </w:rPr>
            </w:pPr>
            <w:r w:rsidRPr="00942DB9">
              <w:rPr>
                <w:rFonts w:ascii="Calibri" w:hAnsi="Calibri"/>
                <w:sz w:val="22"/>
                <w:szCs w:val="22"/>
              </w:rPr>
              <w:t>UNCT</w:t>
            </w:r>
          </w:p>
        </w:tc>
        <w:tc>
          <w:tcPr>
            <w:tcW w:w="1350" w:type="dxa"/>
          </w:tcPr>
          <w:p w14:paraId="07AAFBC7" w14:textId="73AB1BD3" w:rsidR="00CB090E" w:rsidRPr="003E2836" w:rsidRDefault="00CB090E" w:rsidP="00CB090E">
            <w:pPr>
              <w:pStyle w:val="NoSpacing"/>
              <w:spacing w:line="276" w:lineRule="auto"/>
              <w:rPr>
                <w:rFonts w:ascii="Calibri" w:hAnsi="Calibri"/>
                <w:sz w:val="22"/>
                <w:szCs w:val="22"/>
              </w:rPr>
            </w:pPr>
            <w:r>
              <w:rPr>
                <w:rFonts w:ascii="Calibri" w:hAnsi="Calibri"/>
                <w:sz w:val="22"/>
                <w:szCs w:val="22"/>
              </w:rPr>
              <w:t xml:space="preserve">UNCT, </w:t>
            </w:r>
            <w:r w:rsidRPr="00942DB9">
              <w:rPr>
                <w:rFonts w:ascii="Calibri" w:hAnsi="Calibri"/>
                <w:sz w:val="22"/>
                <w:szCs w:val="22"/>
              </w:rPr>
              <w:t>NGO Podrugi (RP)</w:t>
            </w:r>
          </w:p>
        </w:tc>
        <w:tc>
          <w:tcPr>
            <w:tcW w:w="990" w:type="dxa"/>
          </w:tcPr>
          <w:p w14:paraId="70E68D88" w14:textId="357EC2EF" w:rsidR="00CB090E" w:rsidRDefault="00CB090E" w:rsidP="00CB090E">
            <w:pPr>
              <w:pStyle w:val="NoSpacing"/>
              <w:spacing w:line="276" w:lineRule="auto"/>
              <w:rPr>
                <w:rFonts w:ascii="Calibri" w:hAnsi="Calibri"/>
                <w:sz w:val="22"/>
                <w:szCs w:val="22"/>
              </w:rPr>
            </w:pPr>
            <w:r>
              <w:rPr>
                <w:rFonts w:ascii="Calibri" w:hAnsi="Calibri"/>
                <w:sz w:val="22"/>
                <w:szCs w:val="22"/>
              </w:rPr>
              <w:t>2/2017 – TBD</w:t>
            </w:r>
          </w:p>
          <w:p w14:paraId="2FA207E0" w14:textId="77777777" w:rsidR="00CB090E" w:rsidRPr="00942DB9" w:rsidRDefault="00CB090E" w:rsidP="00CB090E">
            <w:pPr>
              <w:pStyle w:val="NoSpacing"/>
              <w:spacing w:line="276" w:lineRule="auto"/>
              <w:rPr>
                <w:rFonts w:ascii="Calibri" w:hAnsi="Calibri"/>
                <w:sz w:val="22"/>
                <w:szCs w:val="22"/>
                <w:highlight w:val="yellow"/>
              </w:rPr>
            </w:pPr>
          </w:p>
          <w:p w14:paraId="4589B179" w14:textId="77777777" w:rsidR="00CB090E" w:rsidRDefault="00CB090E" w:rsidP="00CB090E">
            <w:pPr>
              <w:pStyle w:val="NoSpacing"/>
              <w:spacing w:line="276" w:lineRule="auto"/>
              <w:rPr>
                <w:rFonts w:ascii="Calibri" w:hAnsi="Calibri"/>
                <w:sz w:val="22"/>
                <w:szCs w:val="22"/>
              </w:rPr>
            </w:pPr>
          </w:p>
        </w:tc>
        <w:tc>
          <w:tcPr>
            <w:tcW w:w="1440" w:type="dxa"/>
          </w:tcPr>
          <w:p w14:paraId="220BB7CD" w14:textId="052189DA" w:rsidR="00CB090E" w:rsidRDefault="00CB090E" w:rsidP="00CB090E">
            <w:pPr>
              <w:pStyle w:val="NoSpacing"/>
              <w:spacing w:line="276" w:lineRule="auto"/>
              <w:rPr>
                <w:rFonts w:ascii="Calibri" w:hAnsi="Calibri"/>
                <w:i/>
                <w:sz w:val="22"/>
                <w:szCs w:val="22"/>
              </w:rPr>
            </w:pPr>
            <w:r>
              <w:rPr>
                <w:rFonts w:ascii="Calibri" w:hAnsi="Calibri"/>
                <w:i/>
                <w:sz w:val="22"/>
                <w:szCs w:val="22"/>
              </w:rPr>
              <w:t xml:space="preserve">$1700/ non-core </w:t>
            </w:r>
          </w:p>
          <w:p w14:paraId="4E6A40EE" w14:textId="3696E8D3" w:rsidR="00CB090E" w:rsidRPr="003E2836" w:rsidRDefault="00CB090E" w:rsidP="00CB090E">
            <w:pPr>
              <w:pStyle w:val="NoSpacing"/>
              <w:spacing w:line="276" w:lineRule="auto"/>
              <w:rPr>
                <w:rFonts w:ascii="Calibri" w:hAnsi="Calibri"/>
                <w:i/>
                <w:sz w:val="22"/>
                <w:szCs w:val="22"/>
              </w:rPr>
            </w:pPr>
          </w:p>
        </w:tc>
        <w:tc>
          <w:tcPr>
            <w:tcW w:w="1080" w:type="dxa"/>
          </w:tcPr>
          <w:p w14:paraId="5D49B95C" w14:textId="67EF845B" w:rsidR="00CB090E" w:rsidRPr="003E2836" w:rsidRDefault="00CB090E" w:rsidP="00CB090E">
            <w:pPr>
              <w:pStyle w:val="NoSpacing"/>
              <w:spacing w:line="276" w:lineRule="auto"/>
              <w:rPr>
                <w:rFonts w:ascii="Calibri" w:hAnsi="Calibri"/>
                <w:sz w:val="22"/>
                <w:szCs w:val="22"/>
              </w:rPr>
            </w:pPr>
            <w:r>
              <w:rPr>
                <w:rFonts w:ascii="Calibri" w:hAnsi="Calibri"/>
                <w:sz w:val="22"/>
                <w:szCs w:val="22"/>
              </w:rPr>
              <w:t>Initiated</w:t>
            </w:r>
          </w:p>
        </w:tc>
        <w:tc>
          <w:tcPr>
            <w:tcW w:w="1202" w:type="dxa"/>
          </w:tcPr>
          <w:p w14:paraId="7058E286" w14:textId="18B10D28" w:rsidR="00CB090E" w:rsidRPr="003E2836" w:rsidRDefault="00CB090E" w:rsidP="008A05D0">
            <w:pPr>
              <w:pStyle w:val="NoSpacing"/>
              <w:spacing w:line="276" w:lineRule="auto"/>
              <w:rPr>
                <w:rFonts w:ascii="Calibri" w:hAnsi="Calibri"/>
                <w:i/>
                <w:sz w:val="22"/>
                <w:szCs w:val="22"/>
              </w:rPr>
            </w:pPr>
            <w:r>
              <w:rPr>
                <w:rFonts w:ascii="Calibri" w:hAnsi="Calibri"/>
                <w:i/>
                <w:sz w:val="22"/>
                <w:szCs w:val="22"/>
              </w:rPr>
              <w:t>Evaluat</w:t>
            </w:r>
            <w:r w:rsidR="00361DBE">
              <w:rPr>
                <w:rFonts w:ascii="Calibri" w:hAnsi="Calibri"/>
                <w:i/>
                <w:sz w:val="22"/>
                <w:szCs w:val="22"/>
              </w:rPr>
              <w:t xml:space="preserve">ion mission </w:t>
            </w:r>
            <w:r w:rsidR="008A05D0">
              <w:rPr>
                <w:rFonts w:ascii="Calibri" w:hAnsi="Calibri"/>
                <w:i/>
                <w:sz w:val="22"/>
                <w:szCs w:val="22"/>
              </w:rPr>
              <w:t>conducted</w:t>
            </w:r>
            <w:r w:rsidR="00361DBE">
              <w:rPr>
                <w:rFonts w:ascii="Calibri" w:hAnsi="Calibri"/>
                <w:i/>
                <w:sz w:val="22"/>
                <w:szCs w:val="22"/>
              </w:rPr>
              <w:t xml:space="preserve"> in December 2016</w:t>
            </w:r>
          </w:p>
        </w:tc>
      </w:tr>
      <w:tr w:rsidR="00CB090E" w14:paraId="3FDC3E2F" w14:textId="77777777" w:rsidTr="000C3386">
        <w:trPr>
          <w:jc w:val="center"/>
        </w:trPr>
        <w:tc>
          <w:tcPr>
            <w:tcW w:w="1795" w:type="dxa"/>
          </w:tcPr>
          <w:p w14:paraId="722F2C51" w14:textId="7CB7B274" w:rsidR="00CB090E" w:rsidRPr="003E2836" w:rsidRDefault="00CB090E" w:rsidP="00E766EB">
            <w:pPr>
              <w:pStyle w:val="NoSpacing"/>
              <w:spacing w:line="276" w:lineRule="auto"/>
              <w:rPr>
                <w:rFonts w:ascii="Calibri" w:hAnsi="Calibri"/>
                <w:i/>
                <w:sz w:val="22"/>
                <w:szCs w:val="22"/>
              </w:rPr>
            </w:pPr>
            <w:r w:rsidRPr="003E2836">
              <w:rPr>
                <w:rFonts w:ascii="Calibri" w:hAnsi="Calibri"/>
                <w:i/>
                <w:sz w:val="22"/>
                <w:szCs w:val="22"/>
              </w:rPr>
              <w:t xml:space="preserve">Evaluation </w:t>
            </w:r>
            <w:r w:rsidR="00C57A92">
              <w:rPr>
                <w:rFonts w:ascii="Calibri" w:hAnsi="Calibri"/>
                <w:i/>
                <w:sz w:val="22"/>
                <w:szCs w:val="22"/>
              </w:rPr>
              <w:t>2:</w:t>
            </w:r>
            <w:r w:rsidRPr="003E2836">
              <w:rPr>
                <w:rFonts w:ascii="Calibri" w:hAnsi="Calibri"/>
                <w:i/>
                <w:sz w:val="22"/>
                <w:szCs w:val="22"/>
              </w:rPr>
              <w:t xml:space="preserve"> </w:t>
            </w:r>
            <w:r w:rsidRPr="003E2836">
              <w:rPr>
                <w:rFonts w:ascii="Calibri" w:hAnsi="Calibri"/>
                <w:sz w:val="22"/>
                <w:szCs w:val="22"/>
              </w:rPr>
              <w:t xml:space="preserve">Final </w:t>
            </w:r>
            <w:r>
              <w:rPr>
                <w:rFonts w:ascii="Calibri" w:hAnsi="Calibri"/>
                <w:sz w:val="22"/>
                <w:szCs w:val="22"/>
              </w:rPr>
              <w:t>evaluation</w:t>
            </w:r>
            <w:r w:rsidRPr="003E2836">
              <w:rPr>
                <w:rFonts w:ascii="Calibri" w:hAnsi="Calibri"/>
                <w:sz w:val="22"/>
                <w:szCs w:val="22"/>
              </w:rPr>
              <w:t xml:space="preserve"> PFD KAZ 2016-20 </w:t>
            </w:r>
          </w:p>
        </w:tc>
        <w:tc>
          <w:tcPr>
            <w:tcW w:w="1260" w:type="dxa"/>
          </w:tcPr>
          <w:p w14:paraId="16C41D88" w14:textId="1E4EBB73" w:rsidR="00CB090E" w:rsidRPr="003E2836" w:rsidRDefault="00CB090E" w:rsidP="00CB090E">
            <w:pPr>
              <w:pStyle w:val="NoSpacing"/>
              <w:spacing w:line="276" w:lineRule="auto"/>
              <w:rPr>
                <w:rFonts w:ascii="Calibri" w:hAnsi="Calibri"/>
                <w:i/>
                <w:sz w:val="22"/>
                <w:szCs w:val="22"/>
              </w:rPr>
            </w:pPr>
            <w:r w:rsidRPr="003E2836">
              <w:rPr>
                <w:rFonts w:ascii="Calibri" w:hAnsi="Calibri"/>
                <w:sz w:val="22"/>
                <w:szCs w:val="22"/>
              </w:rPr>
              <w:t>Y</w:t>
            </w:r>
          </w:p>
        </w:tc>
        <w:tc>
          <w:tcPr>
            <w:tcW w:w="1586" w:type="dxa"/>
          </w:tcPr>
          <w:p w14:paraId="7CADB8DA" w14:textId="5B976403" w:rsidR="00CB090E" w:rsidRPr="003E2836" w:rsidRDefault="00CB090E" w:rsidP="00CB090E">
            <w:pPr>
              <w:pStyle w:val="NoSpacing"/>
              <w:spacing w:line="276" w:lineRule="auto"/>
              <w:rPr>
                <w:rFonts w:ascii="Calibri" w:hAnsi="Calibri"/>
                <w:i/>
                <w:sz w:val="22"/>
                <w:szCs w:val="22"/>
              </w:rPr>
            </w:pPr>
            <w:r w:rsidRPr="003E2836">
              <w:rPr>
                <w:rFonts w:ascii="Calibri" w:hAnsi="Calibri"/>
                <w:sz w:val="22"/>
                <w:szCs w:val="22"/>
              </w:rPr>
              <w:t>Entire UNDAF KAZ</w:t>
            </w:r>
          </w:p>
        </w:tc>
        <w:tc>
          <w:tcPr>
            <w:tcW w:w="1294" w:type="dxa"/>
          </w:tcPr>
          <w:p w14:paraId="2F998A38" w14:textId="3357B820" w:rsidR="00CB090E" w:rsidRPr="003E2836" w:rsidRDefault="00CB090E" w:rsidP="00CB090E">
            <w:pPr>
              <w:pStyle w:val="NoSpacing"/>
              <w:spacing w:line="276" w:lineRule="auto"/>
              <w:rPr>
                <w:rFonts w:ascii="Calibri" w:hAnsi="Calibri"/>
                <w:i/>
                <w:sz w:val="22"/>
                <w:szCs w:val="22"/>
              </w:rPr>
            </w:pPr>
            <w:r w:rsidRPr="003E2836">
              <w:rPr>
                <w:rFonts w:ascii="Calibri" w:hAnsi="Calibri"/>
                <w:sz w:val="22"/>
                <w:szCs w:val="22"/>
              </w:rPr>
              <w:t>N/A</w:t>
            </w:r>
          </w:p>
        </w:tc>
        <w:tc>
          <w:tcPr>
            <w:tcW w:w="990" w:type="dxa"/>
          </w:tcPr>
          <w:p w14:paraId="3058461C" w14:textId="67C60688" w:rsidR="00CB090E" w:rsidRPr="003E2836" w:rsidRDefault="00CB090E" w:rsidP="00CB090E">
            <w:pPr>
              <w:pStyle w:val="NoSpacing"/>
              <w:spacing w:line="276" w:lineRule="auto"/>
              <w:rPr>
                <w:rFonts w:ascii="Calibri" w:hAnsi="Calibri"/>
                <w:i/>
                <w:sz w:val="22"/>
                <w:szCs w:val="22"/>
              </w:rPr>
            </w:pPr>
            <w:r w:rsidRPr="003E2836">
              <w:rPr>
                <w:rFonts w:ascii="Calibri" w:hAnsi="Calibri"/>
                <w:sz w:val="22"/>
                <w:szCs w:val="22"/>
              </w:rPr>
              <w:t>UN RC Office in KAZ</w:t>
            </w:r>
          </w:p>
        </w:tc>
        <w:tc>
          <w:tcPr>
            <w:tcW w:w="1260" w:type="dxa"/>
          </w:tcPr>
          <w:p w14:paraId="458669C0" w14:textId="1059D372" w:rsidR="00CB090E" w:rsidRPr="003E2836" w:rsidRDefault="00CB090E" w:rsidP="00CB090E">
            <w:pPr>
              <w:pStyle w:val="NoSpacing"/>
              <w:spacing w:line="276" w:lineRule="auto"/>
              <w:rPr>
                <w:rFonts w:ascii="Calibri" w:hAnsi="Calibri"/>
                <w:i/>
                <w:sz w:val="22"/>
                <w:szCs w:val="22"/>
              </w:rPr>
            </w:pPr>
            <w:r w:rsidRPr="003E2836">
              <w:rPr>
                <w:rFonts w:ascii="Calibri" w:hAnsi="Calibri"/>
                <w:sz w:val="22"/>
                <w:szCs w:val="22"/>
              </w:rPr>
              <w:t>UNCT KAZ</w:t>
            </w:r>
          </w:p>
        </w:tc>
        <w:tc>
          <w:tcPr>
            <w:tcW w:w="990" w:type="dxa"/>
          </w:tcPr>
          <w:p w14:paraId="5093D2D3" w14:textId="7340C38B" w:rsidR="00CB090E" w:rsidRPr="003E2836" w:rsidRDefault="00CB090E" w:rsidP="00CB090E">
            <w:pPr>
              <w:pStyle w:val="NoSpacing"/>
              <w:spacing w:line="276" w:lineRule="auto"/>
              <w:rPr>
                <w:rFonts w:ascii="Calibri" w:hAnsi="Calibri"/>
                <w:i/>
                <w:sz w:val="22"/>
                <w:szCs w:val="22"/>
              </w:rPr>
            </w:pPr>
            <w:r w:rsidRPr="003E2836">
              <w:rPr>
                <w:rFonts w:ascii="Calibri" w:hAnsi="Calibri"/>
                <w:sz w:val="22"/>
                <w:szCs w:val="22"/>
              </w:rPr>
              <w:t>Y (UNCT)</w:t>
            </w:r>
          </w:p>
        </w:tc>
        <w:tc>
          <w:tcPr>
            <w:tcW w:w="1350" w:type="dxa"/>
          </w:tcPr>
          <w:p w14:paraId="520BCDF4" w14:textId="44A5FBC6" w:rsidR="00CB090E" w:rsidRPr="003E2836" w:rsidRDefault="00CB090E" w:rsidP="00CB090E">
            <w:pPr>
              <w:pStyle w:val="NoSpacing"/>
              <w:spacing w:line="276" w:lineRule="auto"/>
              <w:rPr>
                <w:rFonts w:ascii="Calibri" w:hAnsi="Calibri"/>
                <w:i/>
                <w:sz w:val="22"/>
                <w:szCs w:val="22"/>
              </w:rPr>
            </w:pPr>
            <w:r w:rsidRPr="003E2836">
              <w:rPr>
                <w:rFonts w:ascii="Calibri" w:hAnsi="Calibri"/>
                <w:sz w:val="22"/>
                <w:szCs w:val="22"/>
              </w:rPr>
              <w:t>Government,  CSO, donors and IO</w:t>
            </w:r>
          </w:p>
        </w:tc>
        <w:tc>
          <w:tcPr>
            <w:tcW w:w="990" w:type="dxa"/>
          </w:tcPr>
          <w:p w14:paraId="69BE9113" w14:textId="50071B3A" w:rsidR="00CB090E" w:rsidRPr="003E2836" w:rsidRDefault="00CB090E" w:rsidP="00CB090E">
            <w:pPr>
              <w:pStyle w:val="NoSpacing"/>
              <w:spacing w:line="276" w:lineRule="auto"/>
              <w:rPr>
                <w:rFonts w:ascii="Calibri" w:hAnsi="Calibri"/>
                <w:i/>
                <w:sz w:val="22"/>
                <w:szCs w:val="22"/>
              </w:rPr>
            </w:pPr>
            <w:r>
              <w:rPr>
                <w:rFonts w:ascii="Calibri" w:hAnsi="Calibri"/>
                <w:sz w:val="22"/>
                <w:szCs w:val="22"/>
              </w:rPr>
              <w:t>2020 (TBC)</w:t>
            </w:r>
          </w:p>
        </w:tc>
        <w:tc>
          <w:tcPr>
            <w:tcW w:w="1440" w:type="dxa"/>
          </w:tcPr>
          <w:p w14:paraId="78FE5BE1" w14:textId="087AB804" w:rsidR="00CB090E" w:rsidRDefault="00CB090E" w:rsidP="00CB090E">
            <w:pPr>
              <w:pStyle w:val="NoSpacing"/>
              <w:spacing w:line="276" w:lineRule="auto"/>
              <w:rPr>
                <w:rFonts w:ascii="Calibri" w:hAnsi="Calibri"/>
                <w:i/>
                <w:sz w:val="22"/>
                <w:szCs w:val="22"/>
              </w:rPr>
            </w:pPr>
            <w:r>
              <w:rPr>
                <w:rFonts w:ascii="Calibri" w:hAnsi="Calibri"/>
                <w:i/>
                <w:sz w:val="22"/>
                <w:szCs w:val="22"/>
              </w:rPr>
              <w:t>$500</w:t>
            </w:r>
          </w:p>
          <w:p w14:paraId="4ED06715" w14:textId="1491A768" w:rsidR="00CB090E" w:rsidRPr="003E2836" w:rsidRDefault="00CB090E" w:rsidP="00CB090E">
            <w:pPr>
              <w:pStyle w:val="NoSpacing"/>
              <w:spacing w:line="276" w:lineRule="auto"/>
              <w:rPr>
                <w:rFonts w:ascii="Calibri" w:hAnsi="Calibri"/>
                <w:i/>
                <w:sz w:val="22"/>
                <w:szCs w:val="22"/>
              </w:rPr>
            </w:pPr>
            <w:r w:rsidRPr="003E2836">
              <w:rPr>
                <w:rFonts w:ascii="Calibri" w:hAnsi="Calibri"/>
                <w:i/>
                <w:sz w:val="22"/>
                <w:szCs w:val="22"/>
              </w:rPr>
              <w:t>core funds</w:t>
            </w:r>
          </w:p>
        </w:tc>
        <w:tc>
          <w:tcPr>
            <w:tcW w:w="1080" w:type="dxa"/>
          </w:tcPr>
          <w:p w14:paraId="2C0F8106" w14:textId="033BF45B" w:rsidR="00CB090E" w:rsidRPr="003E2836" w:rsidRDefault="00CB090E" w:rsidP="00CB090E">
            <w:pPr>
              <w:pStyle w:val="NoSpacing"/>
              <w:spacing w:line="276" w:lineRule="auto"/>
              <w:rPr>
                <w:rFonts w:ascii="Calibri" w:hAnsi="Calibri"/>
                <w:i/>
                <w:sz w:val="22"/>
                <w:szCs w:val="22"/>
              </w:rPr>
            </w:pPr>
            <w:r w:rsidRPr="003E2836">
              <w:rPr>
                <w:rFonts w:ascii="Calibri" w:hAnsi="Calibri"/>
                <w:sz w:val="22"/>
                <w:szCs w:val="22"/>
              </w:rPr>
              <w:t>pending</w:t>
            </w:r>
          </w:p>
        </w:tc>
        <w:tc>
          <w:tcPr>
            <w:tcW w:w="1202" w:type="dxa"/>
          </w:tcPr>
          <w:p w14:paraId="69D58856" w14:textId="77777777" w:rsidR="00CB090E" w:rsidRPr="003E2836" w:rsidRDefault="00CB090E" w:rsidP="00CB090E">
            <w:pPr>
              <w:pStyle w:val="NoSpacing"/>
              <w:spacing w:line="276" w:lineRule="auto"/>
              <w:rPr>
                <w:rFonts w:ascii="Calibri" w:hAnsi="Calibri"/>
                <w:i/>
                <w:sz w:val="22"/>
                <w:szCs w:val="22"/>
              </w:rPr>
            </w:pPr>
          </w:p>
        </w:tc>
      </w:tr>
      <w:tr w:rsidR="00CB090E" w14:paraId="6A02CFF1" w14:textId="77777777" w:rsidTr="000C3386">
        <w:trPr>
          <w:jc w:val="center"/>
        </w:trPr>
        <w:tc>
          <w:tcPr>
            <w:tcW w:w="1795" w:type="dxa"/>
          </w:tcPr>
          <w:p w14:paraId="7F4A5CF9" w14:textId="2E460514" w:rsidR="00CB090E" w:rsidRPr="006322B6" w:rsidRDefault="00CB090E" w:rsidP="00E766EB">
            <w:pPr>
              <w:pStyle w:val="NoSpacing"/>
              <w:spacing w:line="276" w:lineRule="auto"/>
              <w:rPr>
                <w:rFonts w:ascii="Calibri" w:hAnsi="Calibri"/>
                <w:i/>
                <w:sz w:val="22"/>
                <w:szCs w:val="19"/>
              </w:rPr>
            </w:pPr>
            <w:r>
              <w:rPr>
                <w:rFonts w:ascii="Calibri" w:hAnsi="Calibri"/>
                <w:i/>
                <w:sz w:val="22"/>
                <w:szCs w:val="22"/>
              </w:rPr>
              <w:t xml:space="preserve">Evaluation </w:t>
            </w:r>
            <w:r w:rsidR="00C57A92">
              <w:rPr>
                <w:rFonts w:ascii="Calibri" w:hAnsi="Calibri"/>
                <w:i/>
                <w:sz w:val="22"/>
                <w:szCs w:val="22"/>
              </w:rPr>
              <w:t xml:space="preserve">3: </w:t>
            </w:r>
            <w:r w:rsidRPr="003E2836">
              <w:rPr>
                <w:rFonts w:ascii="Calibri" w:hAnsi="Calibri"/>
                <w:i/>
                <w:sz w:val="22"/>
                <w:szCs w:val="22"/>
              </w:rPr>
              <w:t xml:space="preserve"> </w:t>
            </w:r>
            <w:r w:rsidRPr="003E2836">
              <w:rPr>
                <w:rFonts w:ascii="Calibri" w:hAnsi="Calibri"/>
                <w:sz w:val="22"/>
                <w:szCs w:val="22"/>
              </w:rPr>
              <w:t xml:space="preserve">Final </w:t>
            </w:r>
            <w:r>
              <w:rPr>
                <w:rFonts w:ascii="Calibri" w:hAnsi="Calibri"/>
                <w:sz w:val="22"/>
                <w:szCs w:val="22"/>
              </w:rPr>
              <w:t>evaluation</w:t>
            </w:r>
            <w:r w:rsidRPr="003E2836">
              <w:rPr>
                <w:rFonts w:ascii="Calibri" w:hAnsi="Calibri"/>
                <w:sz w:val="22"/>
                <w:szCs w:val="22"/>
              </w:rPr>
              <w:t xml:space="preserve"> PFD </w:t>
            </w:r>
            <w:r>
              <w:rPr>
                <w:rFonts w:ascii="Calibri" w:hAnsi="Calibri"/>
                <w:sz w:val="22"/>
                <w:szCs w:val="22"/>
              </w:rPr>
              <w:t>TKM</w:t>
            </w:r>
            <w:r w:rsidRPr="003E2836">
              <w:rPr>
                <w:rFonts w:ascii="Calibri" w:hAnsi="Calibri"/>
                <w:sz w:val="22"/>
                <w:szCs w:val="22"/>
              </w:rPr>
              <w:t xml:space="preserve"> 2016-20</w:t>
            </w:r>
          </w:p>
        </w:tc>
        <w:tc>
          <w:tcPr>
            <w:tcW w:w="1260" w:type="dxa"/>
          </w:tcPr>
          <w:p w14:paraId="62DDBCBC" w14:textId="7E821ECF"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Y</w:t>
            </w:r>
          </w:p>
        </w:tc>
        <w:tc>
          <w:tcPr>
            <w:tcW w:w="1586" w:type="dxa"/>
          </w:tcPr>
          <w:p w14:paraId="6F9E50EF" w14:textId="1883A3C0"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 xml:space="preserve">Entire </w:t>
            </w:r>
            <w:r>
              <w:rPr>
                <w:rFonts w:ascii="Calibri" w:hAnsi="Calibri"/>
                <w:sz w:val="22"/>
                <w:szCs w:val="19"/>
              </w:rPr>
              <w:t>PFD</w:t>
            </w:r>
            <w:r w:rsidRPr="006322B6">
              <w:rPr>
                <w:rFonts w:ascii="Calibri" w:hAnsi="Calibri"/>
                <w:sz w:val="22"/>
                <w:szCs w:val="19"/>
              </w:rPr>
              <w:t xml:space="preserve"> TK</w:t>
            </w:r>
            <w:r>
              <w:rPr>
                <w:rFonts w:ascii="Calibri" w:hAnsi="Calibri"/>
                <w:sz w:val="22"/>
                <w:szCs w:val="19"/>
              </w:rPr>
              <w:t>M</w:t>
            </w:r>
          </w:p>
        </w:tc>
        <w:tc>
          <w:tcPr>
            <w:tcW w:w="1294" w:type="dxa"/>
          </w:tcPr>
          <w:p w14:paraId="2793DC75" w14:textId="07A5A987"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N/A</w:t>
            </w:r>
          </w:p>
        </w:tc>
        <w:tc>
          <w:tcPr>
            <w:tcW w:w="990" w:type="dxa"/>
          </w:tcPr>
          <w:p w14:paraId="6E7D4340" w14:textId="4108C95D"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 xml:space="preserve">UN RC Office in </w:t>
            </w:r>
            <w:r>
              <w:rPr>
                <w:rFonts w:ascii="Calibri" w:hAnsi="Calibri"/>
                <w:sz w:val="22"/>
                <w:szCs w:val="19"/>
              </w:rPr>
              <w:t>TKM</w:t>
            </w:r>
          </w:p>
        </w:tc>
        <w:tc>
          <w:tcPr>
            <w:tcW w:w="1260" w:type="dxa"/>
          </w:tcPr>
          <w:p w14:paraId="5689EAC8" w14:textId="6FD88F1D"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UNCT TK</w:t>
            </w:r>
            <w:r>
              <w:rPr>
                <w:rFonts w:ascii="Calibri" w:hAnsi="Calibri"/>
                <w:sz w:val="22"/>
                <w:szCs w:val="19"/>
              </w:rPr>
              <w:t>M</w:t>
            </w:r>
          </w:p>
        </w:tc>
        <w:tc>
          <w:tcPr>
            <w:tcW w:w="990" w:type="dxa"/>
          </w:tcPr>
          <w:p w14:paraId="0400D04E" w14:textId="6D2D37FC"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Y (UNCT)</w:t>
            </w:r>
          </w:p>
        </w:tc>
        <w:tc>
          <w:tcPr>
            <w:tcW w:w="1350" w:type="dxa"/>
          </w:tcPr>
          <w:p w14:paraId="2E43E50D" w14:textId="28686058"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Government,  CSO, donors and IO</w:t>
            </w:r>
          </w:p>
        </w:tc>
        <w:tc>
          <w:tcPr>
            <w:tcW w:w="990" w:type="dxa"/>
          </w:tcPr>
          <w:p w14:paraId="7DB6FDB5" w14:textId="67566E82" w:rsidR="00CB090E" w:rsidRPr="006322B6" w:rsidRDefault="00CB090E" w:rsidP="00CB090E">
            <w:pPr>
              <w:pStyle w:val="NoSpacing"/>
              <w:spacing w:line="276" w:lineRule="auto"/>
              <w:rPr>
                <w:rFonts w:ascii="Calibri" w:hAnsi="Calibri"/>
                <w:i/>
                <w:sz w:val="22"/>
                <w:szCs w:val="19"/>
              </w:rPr>
            </w:pPr>
            <w:r>
              <w:rPr>
                <w:rFonts w:ascii="Calibri" w:hAnsi="Calibri"/>
                <w:sz w:val="22"/>
                <w:szCs w:val="22"/>
              </w:rPr>
              <w:t>2020 (TBC)</w:t>
            </w:r>
          </w:p>
        </w:tc>
        <w:tc>
          <w:tcPr>
            <w:tcW w:w="1440" w:type="dxa"/>
          </w:tcPr>
          <w:p w14:paraId="70300EB9" w14:textId="23CBAEF1" w:rsidR="00CB090E" w:rsidRPr="006322B6" w:rsidRDefault="00CB090E" w:rsidP="00CB090E">
            <w:pPr>
              <w:pStyle w:val="NoSpacing"/>
              <w:spacing w:line="276" w:lineRule="auto"/>
              <w:rPr>
                <w:rFonts w:ascii="Calibri" w:hAnsi="Calibri"/>
                <w:i/>
                <w:sz w:val="22"/>
                <w:szCs w:val="19"/>
              </w:rPr>
            </w:pPr>
            <w:r w:rsidRPr="006322B6">
              <w:rPr>
                <w:rFonts w:ascii="Calibri" w:hAnsi="Calibri"/>
                <w:i/>
                <w:sz w:val="22"/>
                <w:szCs w:val="19"/>
              </w:rPr>
              <w:t>$</w:t>
            </w:r>
            <w:r>
              <w:rPr>
                <w:rFonts w:ascii="Calibri" w:hAnsi="Calibri"/>
                <w:i/>
                <w:sz w:val="22"/>
                <w:szCs w:val="19"/>
              </w:rPr>
              <w:t>1</w:t>
            </w:r>
            <w:r w:rsidRPr="006322B6">
              <w:rPr>
                <w:rFonts w:ascii="Calibri" w:hAnsi="Calibri"/>
                <w:i/>
                <w:sz w:val="22"/>
                <w:szCs w:val="19"/>
              </w:rPr>
              <w:t>,000, core funds</w:t>
            </w:r>
          </w:p>
        </w:tc>
        <w:tc>
          <w:tcPr>
            <w:tcW w:w="1080" w:type="dxa"/>
          </w:tcPr>
          <w:p w14:paraId="7EB1C6B7" w14:textId="1E7C39E9"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pending</w:t>
            </w:r>
          </w:p>
        </w:tc>
        <w:tc>
          <w:tcPr>
            <w:tcW w:w="1202" w:type="dxa"/>
          </w:tcPr>
          <w:p w14:paraId="05214FE6" w14:textId="77777777" w:rsidR="00CB090E" w:rsidRDefault="00CB090E" w:rsidP="00CB090E">
            <w:pPr>
              <w:pStyle w:val="NoSpacing"/>
              <w:spacing w:line="276" w:lineRule="auto"/>
              <w:rPr>
                <w:rFonts w:ascii="Calibri" w:hAnsi="Calibri"/>
                <w:i/>
                <w:sz w:val="19"/>
                <w:szCs w:val="19"/>
              </w:rPr>
            </w:pPr>
          </w:p>
        </w:tc>
      </w:tr>
      <w:tr w:rsidR="00CB090E" w14:paraId="4A8658BC" w14:textId="77777777" w:rsidTr="000C3386">
        <w:trPr>
          <w:jc w:val="center"/>
        </w:trPr>
        <w:tc>
          <w:tcPr>
            <w:tcW w:w="1795" w:type="dxa"/>
          </w:tcPr>
          <w:p w14:paraId="1941D3BA" w14:textId="4F3D8A56" w:rsidR="00CB090E" w:rsidRPr="006322B6" w:rsidRDefault="00CB090E" w:rsidP="00CB090E">
            <w:pPr>
              <w:pStyle w:val="NoSpacing"/>
              <w:spacing w:line="276" w:lineRule="auto"/>
              <w:rPr>
                <w:rFonts w:ascii="Calibri" w:hAnsi="Calibri"/>
                <w:i/>
                <w:sz w:val="22"/>
                <w:szCs w:val="19"/>
              </w:rPr>
            </w:pPr>
            <w:r w:rsidRPr="006322B6">
              <w:rPr>
                <w:rFonts w:ascii="Calibri" w:hAnsi="Calibri"/>
                <w:i/>
                <w:sz w:val="22"/>
                <w:szCs w:val="19"/>
              </w:rPr>
              <w:t xml:space="preserve">Evaluation </w:t>
            </w:r>
            <w:r w:rsidR="00C57A92">
              <w:rPr>
                <w:rFonts w:ascii="Calibri" w:hAnsi="Calibri"/>
                <w:i/>
                <w:sz w:val="22"/>
                <w:szCs w:val="19"/>
              </w:rPr>
              <w:t>4:</w:t>
            </w:r>
          </w:p>
          <w:p w14:paraId="08F042E5" w14:textId="393462CA"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lastRenderedPageBreak/>
              <w:t xml:space="preserve">Final </w:t>
            </w:r>
            <w:r>
              <w:rPr>
                <w:rFonts w:ascii="Calibri" w:hAnsi="Calibri"/>
                <w:sz w:val="22"/>
                <w:szCs w:val="19"/>
              </w:rPr>
              <w:t>evaluation</w:t>
            </w:r>
            <w:r w:rsidRPr="006322B6">
              <w:rPr>
                <w:rFonts w:ascii="Calibri" w:hAnsi="Calibri"/>
                <w:sz w:val="22"/>
                <w:szCs w:val="19"/>
              </w:rPr>
              <w:t xml:space="preserve"> UNDAF TJK 201</w:t>
            </w:r>
            <w:r>
              <w:rPr>
                <w:rFonts w:ascii="Calibri" w:hAnsi="Calibri"/>
                <w:sz w:val="22"/>
                <w:szCs w:val="19"/>
              </w:rPr>
              <w:t>6-20</w:t>
            </w:r>
            <w:r w:rsidRPr="006322B6">
              <w:rPr>
                <w:rFonts w:ascii="Calibri" w:hAnsi="Calibri"/>
                <w:sz w:val="22"/>
                <w:szCs w:val="19"/>
              </w:rPr>
              <w:t xml:space="preserve"> </w:t>
            </w:r>
          </w:p>
        </w:tc>
        <w:tc>
          <w:tcPr>
            <w:tcW w:w="1260" w:type="dxa"/>
          </w:tcPr>
          <w:p w14:paraId="044305B7" w14:textId="0B573857"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lastRenderedPageBreak/>
              <w:t>Y</w:t>
            </w:r>
          </w:p>
        </w:tc>
        <w:tc>
          <w:tcPr>
            <w:tcW w:w="1586" w:type="dxa"/>
          </w:tcPr>
          <w:p w14:paraId="1A3EEBA4" w14:textId="2C1928A4"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Entire UNDAF TJK</w:t>
            </w:r>
          </w:p>
        </w:tc>
        <w:tc>
          <w:tcPr>
            <w:tcW w:w="1294" w:type="dxa"/>
          </w:tcPr>
          <w:p w14:paraId="7AE2A1DB" w14:textId="5C38D68C"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N/A</w:t>
            </w:r>
          </w:p>
        </w:tc>
        <w:tc>
          <w:tcPr>
            <w:tcW w:w="990" w:type="dxa"/>
          </w:tcPr>
          <w:p w14:paraId="63684000" w14:textId="0B8B90D4"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UN RC Office in TJK</w:t>
            </w:r>
          </w:p>
        </w:tc>
        <w:tc>
          <w:tcPr>
            <w:tcW w:w="1260" w:type="dxa"/>
          </w:tcPr>
          <w:p w14:paraId="316C1A24" w14:textId="043FD1F0"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UNCT TJK</w:t>
            </w:r>
          </w:p>
        </w:tc>
        <w:tc>
          <w:tcPr>
            <w:tcW w:w="990" w:type="dxa"/>
          </w:tcPr>
          <w:p w14:paraId="1B339E43" w14:textId="1F658B27"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Y (UNCT)</w:t>
            </w:r>
          </w:p>
        </w:tc>
        <w:tc>
          <w:tcPr>
            <w:tcW w:w="1350" w:type="dxa"/>
          </w:tcPr>
          <w:p w14:paraId="264B393F" w14:textId="15981C08"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 xml:space="preserve">Government,  CSO, </w:t>
            </w:r>
            <w:r w:rsidRPr="006322B6">
              <w:rPr>
                <w:rFonts w:ascii="Calibri" w:hAnsi="Calibri"/>
                <w:sz w:val="22"/>
                <w:szCs w:val="19"/>
              </w:rPr>
              <w:lastRenderedPageBreak/>
              <w:t>donors and IO</w:t>
            </w:r>
          </w:p>
        </w:tc>
        <w:tc>
          <w:tcPr>
            <w:tcW w:w="990" w:type="dxa"/>
          </w:tcPr>
          <w:p w14:paraId="2EDFF59D" w14:textId="4C6698D2" w:rsidR="00CB090E" w:rsidRPr="006322B6" w:rsidRDefault="00CB090E" w:rsidP="00CB090E">
            <w:pPr>
              <w:pStyle w:val="NoSpacing"/>
              <w:spacing w:line="276" w:lineRule="auto"/>
              <w:rPr>
                <w:rFonts w:ascii="Calibri" w:hAnsi="Calibri"/>
                <w:i/>
                <w:sz w:val="22"/>
                <w:szCs w:val="19"/>
              </w:rPr>
            </w:pPr>
            <w:r>
              <w:rPr>
                <w:rFonts w:ascii="Calibri" w:hAnsi="Calibri"/>
                <w:sz w:val="22"/>
                <w:szCs w:val="22"/>
              </w:rPr>
              <w:lastRenderedPageBreak/>
              <w:t>2020 (TBC)</w:t>
            </w:r>
          </w:p>
        </w:tc>
        <w:tc>
          <w:tcPr>
            <w:tcW w:w="1440" w:type="dxa"/>
          </w:tcPr>
          <w:p w14:paraId="01B1DE4D" w14:textId="5492D86C" w:rsidR="00CB090E" w:rsidRDefault="00CB090E" w:rsidP="00CB090E">
            <w:pPr>
              <w:pStyle w:val="NoSpacing"/>
              <w:spacing w:line="276" w:lineRule="auto"/>
              <w:rPr>
                <w:rFonts w:ascii="Calibri" w:hAnsi="Calibri"/>
                <w:i/>
                <w:sz w:val="22"/>
                <w:szCs w:val="19"/>
              </w:rPr>
            </w:pPr>
            <w:r w:rsidRPr="006322B6">
              <w:rPr>
                <w:rFonts w:ascii="Calibri" w:hAnsi="Calibri"/>
                <w:i/>
                <w:sz w:val="22"/>
                <w:szCs w:val="19"/>
              </w:rPr>
              <w:t>$</w:t>
            </w:r>
            <w:r>
              <w:rPr>
                <w:rFonts w:ascii="Calibri" w:hAnsi="Calibri"/>
                <w:i/>
                <w:sz w:val="22"/>
                <w:szCs w:val="19"/>
              </w:rPr>
              <w:t>500</w:t>
            </w:r>
            <w:r w:rsidRPr="006322B6">
              <w:rPr>
                <w:rFonts w:ascii="Calibri" w:hAnsi="Calibri"/>
                <w:i/>
                <w:sz w:val="22"/>
                <w:szCs w:val="19"/>
              </w:rPr>
              <w:t xml:space="preserve"> </w:t>
            </w:r>
          </w:p>
          <w:p w14:paraId="60DE45B3" w14:textId="1FA9EA6B" w:rsidR="00CB090E" w:rsidRPr="006322B6" w:rsidRDefault="00CB090E" w:rsidP="00CB090E">
            <w:pPr>
              <w:pStyle w:val="NoSpacing"/>
              <w:spacing w:line="276" w:lineRule="auto"/>
              <w:rPr>
                <w:rFonts w:ascii="Calibri" w:hAnsi="Calibri"/>
                <w:i/>
                <w:sz w:val="22"/>
                <w:szCs w:val="19"/>
              </w:rPr>
            </w:pPr>
            <w:r w:rsidRPr="006322B6">
              <w:rPr>
                <w:rFonts w:ascii="Calibri" w:hAnsi="Calibri"/>
                <w:i/>
                <w:sz w:val="22"/>
                <w:szCs w:val="19"/>
              </w:rPr>
              <w:t>core funds</w:t>
            </w:r>
          </w:p>
        </w:tc>
        <w:tc>
          <w:tcPr>
            <w:tcW w:w="1080" w:type="dxa"/>
          </w:tcPr>
          <w:p w14:paraId="4A24D0AC" w14:textId="099E07DE" w:rsidR="00CB090E" w:rsidRPr="006322B6" w:rsidRDefault="00CB090E" w:rsidP="00CB090E">
            <w:pPr>
              <w:pStyle w:val="NoSpacing"/>
              <w:spacing w:line="276" w:lineRule="auto"/>
              <w:rPr>
                <w:rFonts w:ascii="Calibri" w:hAnsi="Calibri"/>
                <w:i/>
                <w:sz w:val="22"/>
                <w:szCs w:val="19"/>
              </w:rPr>
            </w:pPr>
            <w:r w:rsidRPr="006322B6">
              <w:rPr>
                <w:rFonts w:ascii="Calibri" w:hAnsi="Calibri"/>
                <w:sz w:val="22"/>
                <w:szCs w:val="19"/>
              </w:rPr>
              <w:t>pending</w:t>
            </w:r>
          </w:p>
        </w:tc>
        <w:tc>
          <w:tcPr>
            <w:tcW w:w="1202" w:type="dxa"/>
          </w:tcPr>
          <w:p w14:paraId="01663EDD" w14:textId="77777777" w:rsidR="00CB090E" w:rsidRDefault="00CB090E" w:rsidP="00CB090E">
            <w:pPr>
              <w:pStyle w:val="NoSpacing"/>
              <w:spacing w:line="276" w:lineRule="auto"/>
              <w:rPr>
                <w:rFonts w:ascii="Calibri" w:hAnsi="Calibri"/>
                <w:i/>
                <w:sz w:val="19"/>
                <w:szCs w:val="19"/>
              </w:rPr>
            </w:pPr>
          </w:p>
        </w:tc>
      </w:tr>
      <w:tr w:rsidR="00CB090E" w14:paraId="466F1257" w14:textId="77777777" w:rsidTr="000C3386">
        <w:trPr>
          <w:jc w:val="center"/>
        </w:trPr>
        <w:tc>
          <w:tcPr>
            <w:tcW w:w="1795" w:type="dxa"/>
          </w:tcPr>
          <w:p w14:paraId="28C2F092" w14:textId="16E0B6DE" w:rsidR="00740501" w:rsidRPr="006322B6" w:rsidRDefault="00740501" w:rsidP="00740501">
            <w:pPr>
              <w:pStyle w:val="NoSpacing"/>
              <w:spacing w:line="276" w:lineRule="auto"/>
              <w:rPr>
                <w:rFonts w:ascii="Calibri" w:hAnsi="Calibri"/>
                <w:i/>
                <w:sz w:val="22"/>
                <w:szCs w:val="19"/>
              </w:rPr>
            </w:pPr>
            <w:r w:rsidRPr="006322B6">
              <w:rPr>
                <w:rFonts w:ascii="Calibri" w:hAnsi="Calibri"/>
                <w:i/>
                <w:sz w:val="22"/>
                <w:szCs w:val="19"/>
              </w:rPr>
              <w:t xml:space="preserve">Evaluation </w:t>
            </w:r>
            <w:r>
              <w:rPr>
                <w:rFonts w:ascii="Calibri" w:hAnsi="Calibri"/>
                <w:i/>
                <w:sz w:val="22"/>
                <w:szCs w:val="19"/>
              </w:rPr>
              <w:t>5:</w:t>
            </w:r>
          </w:p>
          <w:p w14:paraId="36DA543A" w14:textId="2588D3A9" w:rsidR="00CB090E" w:rsidRPr="006322B6" w:rsidRDefault="00C57A92" w:rsidP="00CB090E">
            <w:pPr>
              <w:pStyle w:val="NoSpacing"/>
              <w:spacing w:line="276" w:lineRule="auto"/>
              <w:rPr>
                <w:rFonts w:ascii="Calibri" w:hAnsi="Calibri"/>
                <w:i/>
                <w:sz w:val="22"/>
                <w:szCs w:val="19"/>
              </w:rPr>
            </w:pPr>
            <w:r>
              <w:rPr>
                <w:rFonts w:ascii="Calibri" w:hAnsi="Calibri" w:cs="Calibri"/>
                <w:sz w:val="22"/>
                <w:szCs w:val="20"/>
              </w:rPr>
              <w:t>Final evaluation of Cross-border peace and confidence building project (</w:t>
            </w:r>
            <w:r w:rsidR="00CB090E">
              <w:rPr>
                <w:rFonts w:ascii="Calibri" w:hAnsi="Calibri" w:cs="Calibri"/>
                <w:sz w:val="22"/>
                <w:szCs w:val="20"/>
              </w:rPr>
              <w:t xml:space="preserve">PBF </w:t>
            </w:r>
            <w:r>
              <w:rPr>
                <w:rFonts w:ascii="Calibri" w:hAnsi="Calibri" w:cs="Calibri"/>
                <w:sz w:val="22"/>
                <w:szCs w:val="20"/>
              </w:rPr>
              <w:t xml:space="preserve">funded </w:t>
            </w:r>
            <w:r w:rsidR="00CB090E">
              <w:rPr>
                <w:rFonts w:ascii="Calibri" w:hAnsi="Calibri" w:cs="Calibri"/>
                <w:sz w:val="22"/>
                <w:szCs w:val="20"/>
              </w:rPr>
              <w:t>project</w:t>
            </w:r>
            <w:r>
              <w:rPr>
                <w:rFonts w:ascii="Calibri" w:hAnsi="Calibri" w:cs="Calibri"/>
                <w:sz w:val="22"/>
                <w:szCs w:val="20"/>
              </w:rPr>
              <w:t>)</w:t>
            </w:r>
            <w:r w:rsidR="00CB090E">
              <w:rPr>
                <w:rFonts w:ascii="Calibri" w:hAnsi="Calibri" w:cs="Calibri"/>
                <w:sz w:val="22"/>
                <w:szCs w:val="20"/>
              </w:rPr>
              <w:t>, TJK</w:t>
            </w:r>
          </w:p>
        </w:tc>
        <w:tc>
          <w:tcPr>
            <w:tcW w:w="1260" w:type="dxa"/>
          </w:tcPr>
          <w:p w14:paraId="70DE0970" w14:textId="66EEA6E9" w:rsidR="00CB090E" w:rsidRPr="00547A8A" w:rsidRDefault="00CB090E" w:rsidP="00CB090E">
            <w:pPr>
              <w:pStyle w:val="NoSpacing"/>
              <w:spacing w:line="276" w:lineRule="auto"/>
              <w:rPr>
                <w:rFonts w:ascii="Calibri" w:hAnsi="Calibri"/>
                <w:sz w:val="22"/>
                <w:szCs w:val="19"/>
              </w:rPr>
            </w:pPr>
            <w:r>
              <w:rPr>
                <w:rFonts w:ascii="Calibri" w:hAnsi="Calibri"/>
                <w:sz w:val="22"/>
                <w:szCs w:val="19"/>
              </w:rPr>
              <w:t>Y</w:t>
            </w:r>
          </w:p>
        </w:tc>
        <w:tc>
          <w:tcPr>
            <w:tcW w:w="1586" w:type="dxa"/>
          </w:tcPr>
          <w:p w14:paraId="111CFBC3" w14:textId="69701310" w:rsidR="00CB090E" w:rsidRPr="006322B6" w:rsidRDefault="00CB090E" w:rsidP="00CB090E">
            <w:pPr>
              <w:pStyle w:val="NoSpacing"/>
              <w:spacing w:line="276" w:lineRule="auto"/>
              <w:rPr>
                <w:rFonts w:ascii="Calibri" w:hAnsi="Calibri"/>
                <w:sz w:val="22"/>
                <w:szCs w:val="19"/>
              </w:rPr>
            </w:pPr>
            <w:r>
              <w:rPr>
                <w:rFonts w:ascii="Calibri" w:hAnsi="Calibri"/>
                <w:sz w:val="22"/>
                <w:szCs w:val="19"/>
              </w:rPr>
              <w:t>UNDAF Outcome 1</w:t>
            </w:r>
          </w:p>
        </w:tc>
        <w:tc>
          <w:tcPr>
            <w:tcW w:w="1294" w:type="dxa"/>
          </w:tcPr>
          <w:p w14:paraId="1FF314E0" w14:textId="14C628C0" w:rsidR="00CB090E" w:rsidRPr="006322B6" w:rsidRDefault="00CB090E" w:rsidP="00CB090E">
            <w:pPr>
              <w:pStyle w:val="NoSpacing"/>
              <w:spacing w:line="276" w:lineRule="auto"/>
              <w:rPr>
                <w:rFonts w:ascii="Calibri" w:hAnsi="Calibri"/>
                <w:sz w:val="22"/>
                <w:szCs w:val="19"/>
              </w:rPr>
            </w:pPr>
            <w:r>
              <w:rPr>
                <w:rFonts w:ascii="Calibri" w:hAnsi="Calibri"/>
                <w:sz w:val="22"/>
                <w:szCs w:val="19"/>
              </w:rPr>
              <w:t>N/a</w:t>
            </w:r>
          </w:p>
        </w:tc>
        <w:tc>
          <w:tcPr>
            <w:tcW w:w="990" w:type="dxa"/>
          </w:tcPr>
          <w:p w14:paraId="4B748F38" w14:textId="37B06652" w:rsidR="00CB090E" w:rsidRPr="006322B6" w:rsidRDefault="00CB090E" w:rsidP="00CB090E">
            <w:pPr>
              <w:pStyle w:val="NoSpacing"/>
              <w:spacing w:line="276" w:lineRule="auto"/>
              <w:rPr>
                <w:rFonts w:ascii="Calibri" w:hAnsi="Calibri"/>
                <w:sz w:val="22"/>
                <w:szCs w:val="19"/>
              </w:rPr>
            </w:pPr>
            <w:r>
              <w:rPr>
                <w:rFonts w:ascii="Calibri" w:hAnsi="Calibri"/>
                <w:sz w:val="22"/>
                <w:szCs w:val="19"/>
              </w:rPr>
              <w:t>PBSO</w:t>
            </w:r>
          </w:p>
        </w:tc>
        <w:tc>
          <w:tcPr>
            <w:tcW w:w="1260" w:type="dxa"/>
          </w:tcPr>
          <w:p w14:paraId="51A739E0" w14:textId="21995EAF" w:rsidR="00CB090E" w:rsidRPr="006322B6" w:rsidRDefault="00CB090E" w:rsidP="00CB090E">
            <w:pPr>
              <w:pStyle w:val="NoSpacing"/>
              <w:spacing w:line="276" w:lineRule="auto"/>
              <w:rPr>
                <w:rFonts w:ascii="Calibri" w:hAnsi="Calibri"/>
                <w:sz w:val="22"/>
                <w:szCs w:val="19"/>
              </w:rPr>
            </w:pPr>
            <w:r>
              <w:rPr>
                <w:rFonts w:ascii="Calibri" w:hAnsi="Calibri"/>
                <w:sz w:val="22"/>
                <w:szCs w:val="19"/>
              </w:rPr>
              <w:t>Tajikistan Kyrgyzstan</w:t>
            </w:r>
          </w:p>
        </w:tc>
        <w:tc>
          <w:tcPr>
            <w:tcW w:w="990" w:type="dxa"/>
          </w:tcPr>
          <w:p w14:paraId="17641ABF" w14:textId="037597EB" w:rsidR="00CB090E" w:rsidRPr="006322B6" w:rsidRDefault="00CB090E" w:rsidP="00CB090E">
            <w:pPr>
              <w:pStyle w:val="NoSpacing"/>
              <w:spacing w:line="276" w:lineRule="auto"/>
              <w:rPr>
                <w:rFonts w:ascii="Calibri" w:hAnsi="Calibri"/>
                <w:sz w:val="22"/>
                <w:szCs w:val="19"/>
              </w:rPr>
            </w:pPr>
            <w:r>
              <w:rPr>
                <w:rFonts w:ascii="Calibri" w:hAnsi="Calibri"/>
                <w:sz w:val="22"/>
                <w:szCs w:val="19"/>
              </w:rPr>
              <w:t>Y (UNCT Krg) and (UNCT Tjk)</w:t>
            </w:r>
          </w:p>
        </w:tc>
        <w:tc>
          <w:tcPr>
            <w:tcW w:w="1350" w:type="dxa"/>
          </w:tcPr>
          <w:p w14:paraId="7662D917" w14:textId="4CCF3621" w:rsidR="00CB090E" w:rsidRPr="006322B6" w:rsidRDefault="00CB090E" w:rsidP="00CB090E">
            <w:pPr>
              <w:pStyle w:val="NoSpacing"/>
              <w:spacing w:line="276" w:lineRule="auto"/>
              <w:rPr>
                <w:rFonts w:ascii="Calibri" w:hAnsi="Calibri"/>
                <w:sz w:val="22"/>
                <w:szCs w:val="19"/>
              </w:rPr>
            </w:pPr>
            <w:r w:rsidRPr="006322B6">
              <w:rPr>
                <w:rFonts w:ascii="Calibri" w:hAnsi="Calibri"/>
                <w:sz w:val="22"/>
                <w:szCs w:val="19"/>
              </w:rPr>
              <w:t xml:space="preserve">Government,  CSO, </w:t>
            </w:r>
            <w:r>
              <w:rPr>
                <w:rFonts w:ascii="Calibri" w:hAnsi="Calibri"/>
                <w:sz w:val="22"/>
                <w:szCs w:val="19"/>
              </w:rPr>
              <w:t xml:space="preserve">RUNOs </w:t>
            </w:r>
          </w:p>
        </w:tc>
        <w:tc>
          <w:tcPr>
            <w:tcW w:w="990" w:type="dxa"/>
          </w:tcPr>
          <w:p w14:paraId="492F410A" w14:textId="5A4F96C0" w:rsidR="00CB090E" w:rsidRDefault="00CB090E" w:rsidP="00CB090E">
            <w:pPr>
              <w:pStyle w:val="NoSpacing"/>
              <w:spacing w:line="276" w:lineRule="auto"/>
              <w:rPr>
                <w:rFonts w:ascii="Calibri" w:hAnsi="Calibri"/>
                <w:sz w:val="22"/>
                <w:szCs w:val="22"/>
              </w:rPr>
            </w:pPr>
            <w:r>
              <w:rPr>
                <w:rFonts w:ascii="Calibri" w:hAnsi="Calibri"/>
                <w:sz w:val="22"/>
                <w:szCs w:val="22"/>
              </w:rPr>
              <w:t>4/2017-9/2017</w:t>
            </w:r>
          </w:p>
        </w:tc>
        <w:tc>
          <w:tcPr>
            <w:tcW w:w="1440" w:type="dxa"/>
          </w:tcPr>
          <w:p w14:paraId="34DEF5E0" w14:textId="4E0BF441" w:rsidR="00CB090E" w:rsidRPr="006322B6" w:rsidRDefault="00CB090E" w:rsidP="00CB090E">
            <w:pPr>
              <w:pStyle w:val="NoSpacing"/>
              <w:spacing w:line="276" w:lineRule="auto"/>
              <w:rPr>
                <w:rFonts w:ascii="Calibri" w:hAnsi="Calibri"/>
                <w:i/>
                <w:sz w:val="22"/>
                <w:szCs w:val="19"/>
              </w:rPr>
            </w:pPr>
            <w:r>
              <w:rPr>
                <w:rFonts w:ascii="Calibri" w:hAnsi="Calibri"/>
                <w:i/>
                <w:sz w:val="22"/>
                <w:szCs w:val="19"/>
              </w:rPr>
              <w:t>TBC</w:t>
            </w:r>
          </w:p>
        </w:tc>
        <w:tc>
          <w:tcPr>
            <w:tcW w:w="1080" w:type="dxa"/>
          </w:tcPr>
          <w:p w14:paraId="688B52A9" w14:textId="6C4DB3DB" w:rsidR="00CB090E" w:rsidRPr="006322B6" w:rsidRDefault="00CB090E" w:rsidP="00CB090E">
            <w:pPr>
              <w:pStyle w:val="NoSpacing"/>
              <w:spacing w:line="276" w:lineRule="auto"/>
              <w:rPr>
                <w:rFonts w:ascii="Calibri" w:hAnsi="Calibri"/>
                <w:sz w:val="22"/>
                <w:szCs w:val="19"/>
              </w:rPr>
            </w:pPr>
            <w:r>
              <w:rPr>
                <w:rFonts w:ascii="Calibri" w:hAnsi="Calibri"/>
                <w:sz w:val="22"/>
                <w:szCs w:val="19"/>
              </w:rPr>
              <w:t>pending</w:t>
            </w:r>
          </w:p>
        </w:tc>
        <w:tc>
          <w:tcPr>
            <w:tcW w:w="1202" w:type="dxa"/>
          </w:tcPr>
          <w:p w14:paraId="43EF17C1" w14:textId="4140E4D2" w:rsidR="00CB090E" w:rsidRDefault="00CB090E" w:rsidP="00CB090E">
            <w:pPr>
              <w:pStyle w:val="NoSpacing"/>
              <w:spacing w:line="276" w:lineRule="auto"/>
              <w:rPr>
                <w:rFonts w:ascii="Calibri" w:hAnsi="Calibri"/>
                <w:i/>
                <w:sz w:val="19"/>
                <w:szCs w:val="19"/>
              </w:rPr>
            </w:pPr>
            <w:r>
              <w:rPr>
                <w:rFonts w:ascii="Calibri" w:hAnsi="Calibri"/>
                <w:i/>
                <w:sz w:val="19"/>
                <w:szCs w:val="19"/>
              </w:rPr>
              <w:t>Not initiated yet</w:t>
            </w:r>
          </w:p>
        </w:tc>
      </w:tr>
      <w:tr w:rsidR="000E21E5" w14:paraId="421B7AD9" w14:textId="77777777" w:rsidTr="000C3386">
        <w:trPr>
          <w:jc w:val="center"/>
        </w:trPr>
        <w:tc>
          <w:tcPr>
            <w:tcW w:w="1795" w:type="dxa"/>
          </w:tcPr>
          <w:p w14:paraId="59D248D6" w14:textId="464F2065" w:rsidR="000E21E5" w:rsidRPr="000E21E5" w:rsidRDefault="000E21E5" w:rsidP="007E28C8">
            <w:pPr>
              <w:pStyle w:val="NoSpacing"/>
              <w:spacing w:line="276" w:lineRule="auto"/>
              <w:rPr>
                <w:rFonts w:ascii="Calibri" w:hAnsi="Calibri"/>
                <w:i/>
                <w:sz w:val="22"/>
                <w:szCs w:val="19"/>
              </w:rPr>
            </w:pPr>
            <w:r w:rsidRPr="000E21E5">
              <w:rPr>
                <w:rFonts w:ascii="Calibri" w:hAnsi="Calibri"/>
                <w:i/>
                <w:sz w:val="22"/>
                <w:szCs w:val="19"/>
              </w:rPr>
              <w:t xml:space="preserve">End of phase 1 External evaluation:  Support to Civil Registration Reform </w:t>
            </w:r>
          </w:p>
        </w:tc>
        <w:tc>
          <w:tcPr>
            <w:tcW w:w="1260" w:type="dxa"/>
          </w:tcPr>
          <w:p w14:paraId="73411C32" w14:textId="3F22886F" w:rsidR="000E21E5" w:rsidRPr="000E21E5" w:rsidRDefault="000E21E5" w:rsidP="000E21E5">
            <w:pPr>
              <w:pStyle w:val="NoSpacing"/>
              <w:spacing w:line="276" w:lineRule="auto"/>
              <w:rPr>
                <w:rFonts w:ascii="Calibri" w:hAnsi="Calibri"/>
                <w:sz w:val="22"/>
                <w:szCs w:val="19"/>
              </w:rPr>
            </w:pPr>
            <w:r w:rsidRPr="000E21E5">
              <w:rPr>
                <w:rFonts w:ascii="Calibri" w:hAnsi="Calibri"/>
                <w:sz w:val="22"/>
                <w:szCs w:val="19"/>
              </w:rPr>
              <w:t>Y</w:t>
            </w:r>
          </w:p>
        </w:tc>
        <w:tc>
          <w:tcPr>
            <w:tcW w:w="1586" w:type="dxa"/>
          </w:tcPr>
          <w:p w14:paraId="23E39DEE" w14:textId="2AD8E570" w:rsidR="000E21E5" w:rsidRPr="000E21E5" w:rsidRDefault="000E21E5" w:rsidP="000E21E5">
            <w:pPr>
              <w:pStyle w:val="NoSpacing"/>
              <w:spacing w:line="276" w:lineRule="auto"/>
              <w:rPr>
                <w:rFonts w:ascii="Calibri" w:hAnsi="Calibri"/>
                <w:sz w:val="22"/>
                <w:szCs w:val="19"/>
              </w:rPr>
            </w:pPr>
            <w:r w:rsidRPr="000E21E5">
              <w:rPr>
                <w:rFonts w:ascii="Calibri" w:hAnsi="Calibri"/>
                <w:sz w:val="22"/>
                <w:szCs w:val="19"/>
              </w:rPr>
              <w:t>UNDAF TJK Outcome 1.</w:t>
            </w:r>
          </w:p>
        </w:tc>
        <w:tc>
          <w:tcPr>
            <w:tcW w:w="1294" w:type="dxa"/>
          </w:tcPr>
          <w:p w14:paraId="6E2E7F5C" w14:textId="5DE6CEBB" w:rsidR="000E21E5" w:rsidRPr="000E21E5" w:rsidRDefault="000E21E5" w:rsidP="000E21E5">
            <w:pPr>
              <w:pStyle w:val="NoSpacing"/>
              <w:spacing w:line="276" w:lineRule="auto"/>
              <w:rPr>
                <w:rFonts w:ascii="Calibri" w:hAnsi="Calibri"/>
                <w:sz w:val="22"/>
                <w:szCs w:val="19"/>
              </w:rPr>
            </w:pPr>
            <w:r w:rsidRPr="000E21E5">
              <w:rPr>
                <w:rFonts w:ascii="Calibri" w:hAnsi="Calibri"/>
                <w:sz w:val="22"/>
                <w:szCs w:val="19"/>
              </w:rPr>
              <w:t>N/A</w:t>
            </w:r>
          </w:p>
        </w:tc>
        <w:tc>
          <w:tcPr>
            <w:tcW w:w="990" w:type="dxa"/>
          </w:tcPr>
          <w:p w14:paraId="08D8ECB4" w14:textId="7A95BBFD" w:rsidR="000E21E5" w:rsidRPr="000E21E5" w:rsidRDefault="000E21E5" w:rsidP="000E21E5">
            <w:pPr>
              <w:pStyle w:val="NoSpacing"/>
              <w:spacing w:line="276" w:lineRule="auto"/>
              <w:rPr>
                <w:rFonts w:ascii="Calibri" w:hAnsi="Calibri"/>
                <w:sz w:val="22"/>
                <w:szCs w:val="19"/>
              </w:rPr>
            </w:pPr>
            <w:r w:rsidRPr="000E21E5">
              <w:rPr>
                <w:rFonts w:ascii="Calibri" w:hAnsi="Calibri"/>
                <w:sz w:val="22"/>
                <w:szCs w:val="19"/>
              </w:rPr>
              <w:t>UNDP CO, UNDP RO</w:t>
            </w:r>
          </w:p>
        </w:tc>
        <w:tc>
          <w:tcPr>
            <w:tcW w:w="1260" w:type="dxa"/>
          </w:tcPr>
          <w:p w14:paraId="04FD67AC" w14:textId="5D59D3DE" w:rsidR="000E21E5" w:rsidRPr="000E21E5" w:rsidRDefault="000E21E5" w:rsidP="000E21E5">
            <w:pPr>
              <w:pStyle w:val="NoSpacing"/>
              <w:spacing w:line="276" w:lineRule="auto"/>
              <w:rPr>
                <w:rFonts w:ascii="Calibri" w:hAnsi="Calibri"/>
                <w:sz w:val="22"/>
                <w:szCs w:val="19"/>
              </w:rPr>
            </w:pPr>
            <w:r w:rsidRPr="000E21E5">
              <w:rPr>
                <w:rFonts w:ascii="Calibri" w:hAnsi="Calibri"/>
                <w:sz w:val="22"/>
                <w:szCs w:val="19"/>
              </w:rPr>
              <w:t>Tajikistan</w:t>
            </w:r>
          </w:p>
        </w:tc>
        <w:tc>
          <w:tcPr>
            <w:tcW w:w="990" w:type="dxa"/>
          </w:tcPr>
          <w:p w14:paraId="087EE065" w14:textId="5A21C855" w:rsidR="000E21E5" w:rsidRPr="000E21E5" w:rsidRDefault="000E21E5" w:rsidP="000E21E5">
            <w:pPr>
              <w:pStyle w:val="NoSpacing"/>
              <w:spacing w:line="276" w:lineRule="auto"/>
              <w:rPr>
                <w:rFonts w:ascii="Calibri" w:hAnsi="Calibri"/>
                <w:sz w:val="22"/>
                <w:szCs w:val="19"/>
              </w:rPr>
            </w:pPr>
            <w:r w:rsidRPr="000E21E5">
              <w:rPr>
                <w:rFonts w:ascii="Calibri" w:hAnsi="Calibri"/>
                <w:sz w:val="22"/>
                <w:szCs w:val="19"/>
              </w:rPr>
              <w:t>UNDP led Project</w:t>
            </w:r>
          </w:p>
        </w:tc>
        <w:tc>
          <w:tcPr>
            <w:tcW w:w="1350" w:type="dxa"/>
          </w:tcPr>
          <w:p w14:paraId="06732AEF" w14:textId="5D0F592B" w:rsidR="000E21E5" w:rsidRPr="000E21E5" w:rsidRDefault="000E21E5" w:rsidP="000E21E5">
            <w:pPr>
              <w:pStyle w:val="NoSpacing"/>
              <w:spacing w:line="276" w:lineRule="auto"/>
              <w:rPr>
                <w:rFonts w:ascii="Calibri" w:hAnsi="Calibri"/>
                <w:sz w:val="22"/>
                <w:szCs w:val="19"/>
              </w:rPr>
            </w:pPr>
            <w:r w:rsidRPr="000E21E5">
              <w:rPr>
                <w:rFonts w:ascii="Calibri" w:hAnsi="Calibri"/>
                <w:sz w:val="22"/>
                <w:szCs w:val="19"/>
              </w:rPr>
              <w:t xml:space="preserve">Government, CSOs, donors and IO </w:t>
            </w:r>
          </w:p>
        </w:tc>
        <w:tc>
          <w:tcPr>
            <w:tcW w:w="990" w:type="dxa"/>
          </w:tcPr>
          <w:p w14:paraId="0B42B4B2" w14:textId="30DC9CDD" w:rsidR="000E21E5" w:rsidRPr="000E21E5" w:rsidRDefault="000E21E5" w:rsidP="000E21E5">
            <w:pPr>
              <w:pStyle w:val="NoSpacing"/>
              <w:spacing w:line="276" w:lineRule="auto"/>
              <w:rPr>
                <w:rFonts w:ascii="Calibri" w:hAnsi="Calibri"/>
                <w:sz w:val="22"/>
                <w:szCs w:val="22"/>
              </w:rPr>
            </w:pPr>
            <w:r w:rsidRPr="000E21E5">
              <w:rPr>
                <w:rFonts w:ascii="Calibri" w:hAnsi="Calibri"/>
                <w:sz w:val="22"/>
                <w:szCs w:val="22"/>
              </w:rPr>
              <w:t>2019 (TBC)</w:t>
            </w:r>
          </w:p>
        </w:tc>
        <w:tc>
          <w:tcPr>
            <w:tcW w:w="1440" w:type="dxa"/>
          </w:tcPr>
          <w:p w14:paraId="191AC80A" w14:textId="5B5275F2" w:rsidR="000E21E5" w:rsidRPr="000E21E5" w:rsidRDefault="000E21E5" w:rsidP="008A05D0">
            <w:pPr>
              <w:pStyle w:val="NoSpacing"/>
              <w:spacing w:line="276" w:lineRule="auto"/>
              <w:rPr>
                <w:rFonts w:ascii="Calibri" w:hAnsi="Calibri"/>
                <w:i/>
                <w:sz w:val="22"/>
                <w:szCs w:val="19"/>
              </w:rPr>
            </w:pPr>
            <w:r w:rsidRPr="000E21E5">
              <w:rPr>
                <w:rFonts w:ascii="Calibri" w:hAnsi="Calibri"/>
                <w:i/>
                <w:sz w:val="22"/>
                <w:szCs w:val="19"/>
              </w:rPr>
              <w:t xml:space="preserve">$4,000 </w:t>
            </w:r>
          </w:p>
        </w:tc>
        <w:tc>
          <w:tcPr>
            <w:tcW w:w="1080" w:type="dxa"/>
          </w:tcPr>
          <w:p w14:paraId="3378E407" w14:textId="6E5BCCC5" w:rsidR="000E21E5" w:rsidRPr="000E21E5" w:rsidRDefault="000E21E5" w:rsidP="000E21E5">
            <w:pPr>
              <w:pStyle w:val="NoSpacing"/>
              <w:spacing w:line="276" w:lineRule="auto"/>
              <w:rPr>
                <w:rFonts w:ascii="Calibri" w:hAnsi="Calibri"/>
                <w:sz w:val="22"/>
                <w:szCs w:val="19"/>
              </w:rPr>
            </w:pPr>
            <w:r w:rsidRPr="000E21E5">
              <w:rPr>
                <w:rFonts w:ascii="Calibri" w:hAnsi="Calibri"/>
                <w:sz w:val="22"/>
                <w:szCs w:val="19"/>
              </w:rPr>
              <w:t>pending</w:t>
            </w:r>
          </w:p>
        </w:tc>
        <w:tc>
          <w:tcPr>
            <w:tcW w:w="1202" w:type="dxa"/>
          </w:tcPr>
          <w:p w14:paraId="3FD0A374" w14:textId="11E84644" w:rsidR="000E21E5" w:rsidRPr="000E21E5" w:rsidRDefault="000E21E5" w:rsidP="000E21E5">
            <w:pPr>
              <w:pStyle w:val="NoSpacing"/>
              <w:spacing w:line="276" w:lineRule="auto"/>
              <w:rPr>
                <w:rFonts w:ascii="Calibri" w:hAnsi="Calibri"/>
                <w:i/>
                <w:sz w:val="19"/>
                <w:szCs w:val="19"/>
              </w:rPr>
            </w:pPr>
          </w:p>
        </w:tc>
      </w:tr>
    </w:tbl>
    <w:p w14:paraId="6B2AD805" w14:textId="77777777" w:rsidR="00F62FB1" w:rsidRDefault="00F62FB1" w:rsidP="00471E77"/>
    <w:sectPr w:rsidR="00F62FB1" w:rsidSect="00547A8A">
      <w:pgSz w:w="15840" w:h="12240" w:orient="landscape"/>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DCA87" w14:textId="77777777" w:rsidR="007031AF" w:rsidRDefault="007031AF" w:rsidP="0008461E">
      <w:r>
        <w:separator/>
      </w:r>
    </w:p>
  </w:endnote>
  <w:endnote w:type="continuationSeparator" w:id="0">
    <w:p w14:paraId="14563EDE" w14:textId="77777777" w:rsidR="007031AF" w:rsidRDefault="007031AF"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20002A87" w:usb1="00000000" w:usb2="00000000" w:usb3="00000000" w:csb0="000001F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AEA7C" w14:textId="77777777" w:rsidR="007031AF" w:rsidRDefault="007031AF" w:rsidP="0008461E">
      <w:r>
        <w:separator/>
      </w:r>
    </w:p>
  </w:footnote>
  <w:footnote w:type="continuationSeparator" w:id="0">
    <w:p w14:paraId="5F8D45EF" w14:textId="77777777" w:rsidR="007031AF" w:rsidRDefault="007031AF" w:rsidP="00084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E7656"/>
    <w:multiLevelType w:val="hybridMultilevel"/>
    <w:tmpl w:val="F7DAFE64"/>
    <w:lvl w:ilvl="0" w:tplc="90A22EC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1E"/>
    <w:rsid w:val="000027C9"/>
    <w:rsid w:val="00003036"/>
    <w:rsid w:val="00003830"/>
    <w:rsid w:val="00016B98"/>
    <w:rsid w:val="000211ED"/>
    <w:rsid w:val="00023FC3"/>
    <w:rsid w:val="00027D03"/>
    <w:rsid w:val="000303D6"/>
    <w:rsid w:val="00034B03"/>
    <w:rsid w:val="000358B6"/>
    <w:rsid w:val="00060911"/>
    <w:rsid w:val="000656F7"/>
    <w:rsid w:val="0007082B"/>
    <w:rsid w:val="0008461E"/>
    <w:rsid w:val="000856B5"/>
    <w:rsid w:val="0008596D"/>
    <w:rsid w:val="0008790D"/>
    <w:rsid w:val="000C3386"/>
    <w:rsid w:val="000E21E5"/>
    <w:rsid w:val="000E2375"/>
    <w:rsid w:val="000E3EF2"/>
    <w:rsid w:val="00117487"/>
    <w:rsid w:val="00131772"/>
    <w:rsid w:val="00153428"/>
    <w:rsid w:val="00160AF6"/>
    <w:rsid w:val="001630EF"/>
    <w:rsid w:val="00165AF7"/>
    <w:rsid w:val="00177983"/>
    <w:rsid w:val="00177A21"/>
    <w:rsid w:val="00185FF8"/>
    <w:rsid w:val="0019135F"/>
    <w:rsid w:val="001A138E"/>
    <w:rsid w:val="001A5639"/>
    <w:rsid w:val="001B6B18"/>
    <w:rsid w:val="001C5A9F"/>
    <w:rsid w:val="001E5C6E"/>
    <w:rsid w:val="001F3669"/>
    <w:rsid w:val="001F36F3"/>
    <w:rsid w:val="001F7363"/>
    <w:rsid w:val="001F7530"/>
    <w:rsid w:val="002063FF"/>
    <w:rsid w:val="00206A3E"/>
    <w:rsid w:val="00211012"/>
    <w:rsid w:val="00230535"/>
    <w:rsid w:val="00231F9C"/>
    <w:rsid w:val="00234DE7"/>
    <w:rsid w:val="0024150B"/>
    <w:rsid w:val="0024236D"/>
    <w:rsid w:val="00261113"/>
    <w:rsid w:val="002744BE"/>
    <w:rsid w:val="002907B2"/>
    <w:rsid w:val="002A5A2C"/>
    <w:rsid w:val="002B3783"/>
    <w:rsid w:val="002D01F1"/>
    <w:rsid w:val="002D4947"/>
    <w:rsid w:val="002D7925"/>
    <w:rsid w:val="002F73FB"/>
    <w:rsid w:val="00302F39"/>
    <w:rsid w:val="003305FD"/>
    <w:rsid w:val="0033197E"/>
    <w:rsid w:val="003534BC"/>
    <w:rsid w:val="00361DBE"/>
    <w:rsid w:val="00376706"/>
    <w:rsid w:val="00380E07"/>
    <w:rsid w:val="003821B7"/>
    <w:rsid w:val="00384E90"/>
    <w:rsid w:val="003943BC"/>
    <w:rsid w:val="0039494D"/>
    <w:rsid w:val="003B39CC"/>
    <w:rsid w:val="003B5BBE"/>
    <w:rsid w:val="003C5A07"/>
    <w:rsid w:val="003D0BEE"/>
    <w:rsid w:val="003D28D0"/>
    <w:rsid w:val="003D7908"/>
    <w:rsid w:val="003E2836"/>
    <w:rsid w:val="003E3B99"/>
    <w:rsid w:val="003E54AA"/>
    <w:rsid w:val="004269F0"/>
    <w:rsid w:val="004313C8"/>
    <w:rsid w:val="00435B9E"/>
    <w:rsid w:val="004442B2"/>
    <w:rsid w:val="00445658"/>
    <w:rsid w:val="00456B90"/>
    <w:rsid w:val="00471940"/>
    <w:rsid w:val="00471E77"/>
    <w:rsid w:val="0049256F"/>
    <w:rsid w:val="004A43D8"/>
    <w:rsid w:val="004D3A64"/>
    <w:rsid w:val="004E3081"/>
    <w:rsid w:val="005058C9"/>
    <w:rsid w:val="00505B12"/>
    <w:rsid w:val="00512673"/>
    <w:rsid w:val="00512744"/>
    <w:rsid w:val="005351AB"/>
    <w:rsid w:val="0053658B"/>
    <w:rsid w:val="00545676"/>
    <w:rsid w:val="00547A8A"/>
    <w:rsid w:val="00556DB7"/>
    <w:rsid w:val="005621F3"/>
    <w:rsid w:val="005705A3"/>
    <w:rsid w:val="005A0D48"/>
    <w:rsid w:val="005A61F8"/>
    <w:rsid w:val="005B0126"/>
    <w:rsid w:val="005B2496"/>
    <w:rsid w:val="005B2733"/>
    <w:rsid w:val="005C1493"/>
    <w:rsid w:val="005C6B59"/>
    <w:rsid w:val="005E1FB4"/>
    <w:rsid w:val="005F0D11"/>
    <w:rsid w:val="005F4E38"/>
    <w:rsid w:val="005F5137"/>
    <w:rsid w:val="00601461"/>
    <w:rsid w:val="00615CF2"/>
    <w:rsid w:val="00621883"/>
    <w:rsid w:val="006265E8"/>
    <w:rsid w:val="006308D3"/>
    <w:rsid w:val="006322B6"/>
    <w:rsid w:val="00637535"/>
    <w:rsid w:val="00653EB0"/>
    <w:rsid w:val="00666EC7"/>
    <w:rsid w:val="00672C3B"/>
    <w:rsid w:val="006773F0"/>
    <w:rsid w:val="0068474F"/>
    <w:rsid w:val="00693857"/>
    <w:rsid w:val="006D09C5"/>
    <w:rsid w:val="006D4B84"/>
    <w:rsid w:val="006D5C95"/>
    <w:rsid w:val="006F4A35"/>
    <w:rsid w:val="006F5EDD"/>
    <w:rsid w:val="007031AF"/>
    <w:rsid w:val="007117AD"/>
    <w:rsid w:val="007250D8"/>
    <w:rsid w:val="0072543A"/>
    <w:rsid w:val="00740501"/>
    <w:rsid w:val="007771A5"/>
    <w:rsid w:val="00777290"/>
    <w:rsid w:val="00795B37"/>
    <w:rsid w:val="007A764B"/>
    <w:rsid w:val="007A7A22"/>
    <w:rsid w:val="007B3BA6"/>
    <w:rsid w:val="007B6ECB"/>
    <w:rsid w:val="007B712E"/>
    <w:rsid w:val="007E28C8"/>
    <w:rsid w:val="00812C95"/>
    <w:rsid w:val="00815B27"/>
    <w:rsid w:val="00815EAA"/>
    <w:rsid w:val="00823E9B"/>
    <w:rsid w:val="00837022"/>
    <w:rsid w:val="008517EB"/>
    <w:rsid w:val="00873CFF"/>
    <w:rsid w:val="0088552E"/>
    <w:rsid w:val="00887FF3"/>
    <w:rsid w:val="008A05D0"/>
    <w:rsid w:val="008A5CA5"/>
    <w:rsid w:val="008B0AE4"/>
    <w:rsid w:val="008B47D5"/>
    <w:rsid w:val="008C47E4"/>
    <w:rsid w:val="008E14AF"/>
    <w:rsid w:val="008E2880"/>
    <w:rsid w:val="008E335F"/>
    <w:rsid w:val="008E7392"/>
    <w:rsid w:val="008F11AD"/>
    <w:rsid w:val="008F5FBA"/>
    <w:rsid w:val="00927049"/>
    <w:rsid w:val="00936CAE"/>
    <w:rsid w:val="00942DB9"/>
    <w:rsid w:val="00950BCE"/>
    <w:rsid w:val="00951B9D"/>
    <w:rsid w:val="00953C91"/>
    <w:rsid w:val="00962E08"/>
    <w:rsid w:val="009B7AFB"/>
    <w:rsid w:val="009C03DE"/>
    <w:rsid w:val="009C179E"/>
    <w:rsid w:val="009C79D8"/>
    <w:rsid w:val="009D3C47"/>
    <w:rsid w:val="009F5E89"/>
    <w:rsid w:val="00A17FD4"/>
    <w:rsid w:val="00A27FCD"/>
    <w:rsid w:val="00A422BE"/>
    <w:rsid w:val="00A474C2"/>
    <w:rsid w:val="00A550AF"/>
    <w:rsid w:val="00A67182"/>
    <w:rsid w:val="00A93344"/>
    <w:rsid w:val="00A956F0"/>
    <w:rsid w:val="00AA2C0D"/>
    <w:rsid w:val="00AD4904"/>
    <w:rsid w:val="00AF274E"/>
    <w:rsid w:val="00B05419"/>
    <w:rsid w:val="00B24EB6"/>
    <w:rsid w:val="00B31BCC"/>
    <w:rsid w:val="00B34BEB"/>
    <w:rsid w:val="00B37755"/>
    <w:rsid w:val="00B603BD"/>
    <w:rsid w:val="00B72509"/>
    <w:rsid w:val="00B75CDA"/>
    <w:rsid w:val="00B83591"/>
    <w:rsid w:val="00B93228"/>
    <w:rsid w:val="00B97518"/>
    <w:rsid w:val="00BA2260"/>
    <w:rsid w:val="00BB127B"/>
    <w:rsid w:val="00BB73B0"/>
    <w:rsid w:val="00C10DA9"/>
    <w:rsid w:val="00C1270C"/>
    <w:rsid w:val="00C47C0E"/>
    <w:rsid w:val="00C51635"/>
    <w:rsid w:val="00C51FEE"/>
    <w:rsid w:val="00C57A92"/>
    <w:rsid w:val="00C607EC"/>
    <w:rsid w:val="00C6509C"/>
    <w:rsid w:val="00C70D8B"/>
    <w:rsid w:val="00C75B26"/>
    <w:rsid w:val="00C90D18"/>
    <w:rsid w:val="00CA2A09"/>
    <w:rsid w:val="00CA2A71"/>
    <w:rsid w:val="00CA61E4"/>
    <w:rsid w:val="00CB090E"/>
    <w:rsid w:val="00CB335F"/>
    <w:rsid w:val="00CB5E9D"/>
    <w:rsid w:val="00CC798A"/>
    <w:rsid w:val="00CD498C"/>
    <w:rsid w:val="00CD5428"/>
    <w:rsid w:val="00CE517F"/>
    <w:rsid w:val="00CE5F4C"/>
    <w:rsid w:val="00CF5B5A"/>
    <w:rsid w:val="00D005BD"/>
    <w:rsid w:val="00D1650F"/>
    <w:rsid w:val="00D23CA2"/>
    <w:rsid w:val="00D256BB"/>
    <w:rsid w:val="00D515E8"/>
    <w:rsid w:val="00D53256"/>
    <w:rsid w:val="00D56C4B"/>
    <w:rsid w:val="00D6019F"/>
    <w:rsid w:val="00D67E50"/>
    <w:rsid w:val="00DC6028"/>
    <w:rsid w:val="00DE6350"/>
    <w:rsid w:val="00DF02CB"/>
    <w:rsid w:val="00DF340B"/>
    <w:rsid w:val="00E143A6"/>
    <w:rsid w:val="00E217B6"/>
    <w:rsid w:val="00E22A81"/>
    <w:rsid w:val="00E446DF"/>
    <w:rsid w:val="00E4569F"/>
    <w:rsid w:val="00E46963"/>
    <w:rsid w:val="00E504B8"/>
    <w:rsid w:val="00E52D98"/>
    <w:rsid w:val="00E53E01"/>
    <w:rsid w:val="00E73964"/>
    <w:rsid w:val="00E766EB"/>
    <w:rsid w:val="00E802EE"/>
    <w:rsid w:val="00E8313B"/>
    <w:rsid w:val="00E84E2A"/>
    <w:rsid w:val="00E92FDA"/>
    <w:rsid w:val="00EA4FC8"/>
    <w:rsid w:val="00EB0B4D"/>
    <w:rsid w:val="00EC3AC0"/>
    <w:rsid w:val="00F1693B"/>
    <w:rsid w:val="00F23A5F"/>
    <w:rsid w:val="00F33FCF"/>
    <w:rsid w:val="00F3565A"/>
    <w:rsid w:val="00F42097"/>
    <w:rsid w:val="00F62FB1"/>
    <w:rsid w:val="00F640AF"/>
    <w:rsid w:val="00F74CB9"/>
    <w:rsid w:val="00F87433"/>
    <w:rsid w:val="00FA2592"/>
    <w:rsid w:val="00FC5D39"/>
    <w:rsid w:val="00FC7A4A"/>
    <w:rsid w:val="00FC7AE6"/>
    <w:rsid w:val="00FC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6DA7"/>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paragraph" w:customStyle="1" w:styleId="Pasus1">
    <w:name w:val="Pasus1"/>
    <w:basedOn w:val="Normal"/>
    <w:qFormat/>
    <w:rsid w:val="00177983"/>
    <w:pPr>
      <w:spacing w:before="120" w:after="120"/>
      <w:jc w:val="both"/>
    </w:pPr>
    <w:rPr>
      <w:rFonts w:ascii="Candara" w:eastAsia="Times New Roman" w:hAnsi="Candara" w:cs="Times New Roman"/>
      <w:sz w:val="22"/>
      <w:szCs w:val="22"/>
    </w:rPr>
  </w:style>
  <w:style w:type="character" w:styleId="CommentReference">
    <w:name w:val="annotation reference"/>
    <w:basedOn w:val="DefaultParagraphFont"/>
    <w:uiPriority w:val="99"/>
    <w:semiHidden/>
    <w:unhideWhenUsed/>
    <w:rsid w:val="008E7392"/>
    <w:rPr>
      <w:sz w:val="16"/>
      <w:szCs w:val="16"/>
    </w:rPr>
  </w:style>
  <w:style w:type="paragraph" w:styleId="CommentText">
    <w:name w:val="annotation text"/>
    <w:basedOn w:val="Normal"/>
    <w:link w:val="CommentTextChar"/>
    <w:uiPriority w:val="99"/>
    <w:unhideWhenUsed/>
    <w:rsid w:val="008E7392"/>
    <w:rPr>
      <w:sz w:val="20"/>
      <w:szCs w:val="20"/>
    </w:rPr>
  </w:style>
  <w:style w:type="character" w:customStyle="1" w:styleId="CommentTextChar">
    <w:name w:val="Comment Text Char"/>
    <w:basedOn w:val="DefaultParagraphFont"/>
    <w:link w:val="CommentText"/>
    <w:uiPriority w:val="99"/>
    <w:rsid w:val="008E739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E7392"/>
    <w:rPr>
      <w:b/>
      <w:bCs/>
    </w:rPr>
  </w:style>
  <w:style w:type="character" w:customStyle="1" w:styleId="CommentSubjectChar">
    <w:name w:val="Comment Subject Char"/>
    <w:basedOn w:val="CommentTextChar"/>
    <w:link w:val="CommentSubject"/>
    <w:uiPriority w:val="99"/>
    <w:semiHidden/>
    <w:rsid w:val="008E7392"/>
    <w:rPr>
      <w:rFonts w:eastAsiaTheme="minorEastAsia"/>
      <w:b/>
      <w:bCs/>
      <w:sz w:val="20"/>
      <w:szCs w:val="20"/>
    </w:rPr>
  </w:style>
  <w:style w:type="paragraph" w:styleId="BalloonText">
    <w:name w:val="Balloon Text"/>
    <w:basedOn w:val="Normal"/>
    <w:link w:val="BalloonTextChar"/>
    <w:uiPriority w:val="99"/>
    <w:semiHidden/>
    <w:unhideWhenUsed/>
    <w:rsid w:val="008E7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9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ccf1238ea1f56b1bfe6334b7b8c10d73">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e391d6f8c55dca4b021acc8960821fc"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S2JVWQHSHYPP-207-1619</_dlc_DocId>
    <_dlc_DocIdUrl xmlns="a15e0e0f-4f4a-4916-abd0-83d6a9ed7276">
      <Url>https://unwomen.sharepoint.com/Policy-Programming/instdev/_layouts/15/DocIdRedir.aspx?ID=S2JVWQHSHYPP-207-1619</Url>
      <Description>S2JVWQHSHYPP-207-1619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612B-BB57-4B16-853A-7DB26911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s>
</ds:datastoreItem>
</file>

<file path=customXml/itemProps3.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4.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5.xml><?xml version="1.0" encoding="utf-8"?>
<ds:datastoreItem xmlns:ds="http://schemas.openxmlformats.org/officeDocument/2006/customXml" ds:itemID="{9615C401-87FC-4971-9FC1-541F7B68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Damelya Aitkhozhina</dc:creator>
  <cp:keywords/>
  <dc:description/>
  <cp:lastModifiedBy>Damelya Aitkhozhina</cp:lastModifiedBy>
  <cp:revision>3</cp:revision>
  <dcterms:created xsi:type="dcterms:W3CDTF">2017-02-10T05:46:00Z</dcterms:created>
  <dcterms:modified xsi:type="dcterms:W3CDTF">2017-03-09T12:16:00Z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207635e0-16f0-4a41-95f7-c343ccce7737</vt:lpwstr>
  </property>
</Properties>
</file>