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995EC" w14:textId="28FAED2E" w:rsidR="00FA53AE" w:rsidRPr="00F75F94" w:rsidRDefault="34D9BA6A" w:rsidP="34D9BA6A">
      <w:pPr>
        <w:spacing w:after="240"/>
        <w:jc w:val="center"/>
        <w:rPr>
          <w:rFonts w:cstheme="minorHAnsi"/>
          <w:b/>
          <w:bCs/>
          <w:szCs w:val="20"/>
        </w:rPr>
      </w:pPr>
      <w:bookmarkStart w:id="0" w:name="_GoBack"/>
      <w:bookmarkEnd w:id="0"/>
      <w:r w:rsidRPr="00F75F94">
        <w:rPr>
          <w:rFonts w:cstheme="minorHAnsi"/>
          <w:b/>
          <w:bCs/>
          <w:szCs w:val="20"/>
        </w:rPr>
        <w:t>BCO – MONITORING, EVALUATION AND RESEARCH PLAN (MERP) 201</w:t>
      </w:r>
      <w:r w:rsidR="00F75F94" w:rsidRPr="00F75F94">
        <w:rPr>
          <w:rFonts w:cstheme="minorHAnsi"/>
          <w:b/>
          <w:bCs/>
          <w:szCs w:val="20"/>
        </w:rPr>
        <w:t>9</w:t>
      </w:r>
    </w:p>
    <w:p w14:paraId="01694219" w14:textId="4F186881" w:rsidR="00FA53AE" w:rsidRPr="00F75F94" w:rsidRDefault="6A5E44D3" w:rsidP="6A5E44D3">
      <w:pPr>
        <w:rPr>
          <w:rFonts w:cstheme="minorHAnsi"/>
          <w:b/>
          <w:bCs/>
          <w:szCs w:val="20"/>
        </w:rPr>
      </w:pPr>
      <w:r w:rsidRPr="00F75F94">
        <w:rPr>
          <w:rFonts w:cstheme="minorHAnsi"/>
          <w:b/>
          <w:bCs/>
          <w:szCs w:val="20"/>
        </w:rPr>
        <w:t>Monitoring 2019</w:t>
      </w:r>
    </w:p>
    <w:p w14:paraId="3E1977DF" w14:textId="77777777" w:rsidR="00FA53AE" w:rsidRPr="00F75F94" w:rsidRDefault="00FA53AE" w:rsidP="00FA53AE">
      <w:pPr>
        <w:tabs>
          <w:tab w:val="left" w:pos="0"/>
        </w:tabs>
        <w:jc w:val="both"/>
        <w:rPr>
          <w:rFonts w:cstheme="minorHAnsi"/>
          <w:i/>
          <w:sz w:val="20"/>
          <w:szCs w:val="20"/>
        </w:rPr>
      </w:pPr>
    </w:p>
    <w:tbl>
      <w:tblPr>
        <w:tblStyle w:val="TableGrid"/>
        <w:tblW w:w="0" w:type="auto"/>
        <w:jc w:val="center"/>
        <w:tblLook w:val="04A0" w:firstRow="1" w:lastRow="0" w:firstColumn="1" w:lastColumn="0" w:noHBand="0" w:noVBand="1"/>
      </w:tblPr>
      <w:tblGrid>
        <w:gridCol w:w="4824"/>
        <w:gridCol w:w="2429"/>
        <w:gridCol w:w="1714"/>
        <w:gridCol w:w="1168"/>
        <w:gridCol w:w="1346"/>
        <w:gridCol w:w="1469"/>
      </w:tblGrid>
      <w:tr w:rsidR="00F75F94" w:rsidRPr="00F75F94" w14:paraId="51783131" w14:textId="77777777" w:rsidTr="2B9E2403">
        <w:trPr>
          <w:trHeight w:val="458"/>
          <w:jc w:val="center"/>
        </w:trPr>
        <w:tc>
          <w:tcPr>
            <w:tcW w:w="4824" w:type="dxa"/>
            <w:vMerge w:val="restart"/>
            <w:shd w:val="clear" w:color="auto" w:fill="CCECFF"/>
          </w:tcPr>
          <w:p w14:paraId="72188817" w14:textId="77777777" w:rsidR="00FA53AE" w:rsidRPr="00F75F94" w:rsidRDefault="34D9BA6A">
            <w:pPr>
              <w:rPr>
                <w:rFonts w:cstheme="minorHAnsi"/>
                <w:sz w:val="20"/>
                <w:szCs w:val="20"/>
              </w:rPr>
            </w:pPr>
            <w:r w:rsidRPr="00F75F94">
              <w:rPr>
                <w:rFonts w:cstheme="minorHAnsi"/>
                <w:b/>
                <w:bCs/>
                <w:sz w:val="20"/>
                <w:szCs w:val="20"/>
              </w:rPr>
              <w:t>Activity</w:t>
            </w:r>
          </w:p>
        </w:tc>
        <w:tc>
          <w:tcPr>
            <w:tcW w:w="2429" w:type="dxa"/>
            <w:vMerge w:val="restart"/>
            <w:shd w:val="clear" w:color="auto" w:fill="CCECFF"/>
          </w:tcPr>
          <w:p w14:paraId="3229DD1B" w14:textId="77777777" w:rsidR="00FA53AE" w:rsidRPr="00F75F94" w:rsidRDefault="34D9BA6A">
            <w:pPr>
              <w:rPr>
                <w:rFonts w:cstheme="minorHAnsi"/>
                <w:sz w:val="20"/>
                <w:szCs w:val="20"/>
              </w:rPr>
            </w:pPr>
            <w:r w:rsidRPr="00F75F94">
              <w:rPr>
                <w:rFonts w:cstheme="minorHAnsi"/>
                <w:b/>
                <w:bCs/>
                <w:sz w:val="20"/>
                <w:szCs w:val="20"/>
              </w:rPr>
              <w:t>Responsible staff member</w:t>
            </w:r>
          </w:p>
        </w:tc>
        <w:tc>
          <w:tcPr>
            <w:tcW w:w="1714" w:type="dxa"/>
            <w:vMerge w:val="restart"/>
            <w:shd w:val="clear" w:color="auto" w:fill="CCECFF"/>
          </w:tcPr>
          <w:p w14:paraId="0B142D4D" w14:textId="77777777" w:rsidR="00FA53AE" w:rsidRPr="00F75F94" w:rsidRDefault="34D9BA6A">
            <w:pPr>
              <w:rPr>
                <w:rFonts w:cstheme="minorHAnsi"/>
                <w:sz w:val="20"/>
                <w:szCs w:val="20"/>
              </w:rPr>
            </w:pPr>
            <w:r w:rsidRPr="00F75F94">
              <w:rPr>
                <w:rFonts w:cstheme="minorHAnsi"/>
                <w:b/>
                <w:bCs/>
                <w:sz w:val="20"/>
                <w:szCs w:val="20"/>
              </w:rPr>
              <w:t>Partners and stakeholders</w:t>
            </w:r>
          </w:p>
        </w:tc>
        <w:tc>
          <w:tcPr>
            <w:tcW w:w="1168" w:type="dxa"/>
            <w:vMerge w:val="restart"/>
            <w:shd w:val="clear" w:color="auto" w:fill="CCECFF"/>
          </w:tcPr>
          <w:p w14:paraId="201AAA4F" w14:textId="77777777" w:rsidR="00FA53AE" w:rsidRPr="00F75F94" w:rsidRDefault="34D9BA6A">
            <w:pPr>
              <w:rPr>
                <w:rFonts w:cstheme="minorHAnsi"/>
                <w:sz w:val="20"/>
                <w:szCs w:val="20"/>
              </w:rPr>
            </w:pPr>
            <w:r w:rsidRPr="00F75F94">
              <w:rPr>
                <w:rFonts w:cstheme="minorHAnsi"/>
                <w:b/>
                <w:bCs/>
                <w:sz w:val="20"/>
                <w:szCs w:val="20"/>
              </w:rPr>
              <w:t>Planned Dates (Month and year of start and end)</w:t>
            </w:r>
          </w:p>
        </w:tc>
        <w:tc>
          <w:tcPr>
            <w:tcW w:w="2815" w:type="dxa"/>
            <w:gridSpan w:val="2"/>
            <w:shd w:val="clear" w:color="auto" w:fill="CCECFF"/>
          </w:tcPr>
          <w:p w14:paraId="3A04492E" w14:textId="77777777" w:rsidR="00FA53AE" w:rsidRPr="00F75F94" w:rsidRDefault="34D9BA6A" w:rsidP="34D9BA6A">
            <w:pPr>
              <w:jc w:val="center"/>
              <w:rPr>
                <w:rFonts w:cstheme="minorHAnsi"/>
                <w:b/>
                <w:bCs/>
                <w:sz w:val="20"/>
                <w:szCs w:val="20"/>
              </w:rPr>
            </w:pPr>
            <w:r w:rsidRPr="00F75F94">
              <w:rPr>
                <w:rFonts w:cstheme="minorHAnsi"/>
                <w:b/>
                <w:bCs/>
                <w:sz w:val="20"/>
                <w:szCs w:val="20"/>
              </w:rPr>
              <w:t>Budget</w:t>
            </w:r>
          </w:p>
        </w:tc>
      </w:tr>
      <w:tr w:rsidR="00F75F94" w:rsidRPr="00F75F94" w14:paraId="2B25BCD0" w14:textId="77777777" w:rsidTr="2B9E2403">
        <w:trPr>
          <w:jc w:val="center"/>
        </w:trPr>
        <w:tc>
          <w:tcPr>
            <w:tcW w:w="4824" w:type="dxa"/>
            <w:vMerge/>
            <w:shd w:val="clear" w:color="auto" w:fill="CCECFF"/>
          </w:tcPr>
          <w:p w14:paraId="0B040995" w14:textId="77777777" w:rsidR="00FA53AE" w:rsidRPr="00F75F94" w:rsidRDefault="00FA53AE">
            <w:pPr>
              <w:rPr>
                <w:rFonts w:cstheme="minorHAnsi"/>
                <w:sz w:val="20"/>
                <w:szCs w:val="20"/>
              </w:rPr>
            </w:pPr>
          </w:p>
        </w:tc>
        <w:tc>
          <w:tcPr>
            <w:tcW w:w="2429" w:type="dxa"/>
            <w:vMerge/>
            <w:shd w:val="clear" w:color="auto" w:fill="CCECFF"/>
          </w:tcPr>
          <w:p w14:paraId="34F0585F" w14:textId="77777777" w:rsidR="00FA53AE" w:rsidRPr="00F75F94" w:rsidRDefault="00FA53AE">
            <w:pPr>
              <w:rPr>
                <w:rFonts w:cstheme="minorHAnsi"/>
                <w:sz w:val="20"/>
                <w:szCs w:val="20"/>
              </w:rPr>
            </w:pPr>
          </w:p>
        </w:tc>
        <w:tc>
          <w:tcPr>
            <w:tcW w:w="1714" w:type="dxa"/>
            <w:vMerge/>
            <w:shd w:val="clear" w:color="auto" w:fill="CCECFF"/>
          </w:tcPr>
          <w:p w14:paraId="037AF3AE" w14:textId="77777777" w:rsidR="00FA53AE" w:rsidRPr="00F75F94" w:rsidRDefault="00FA53AE">
            <w:pPr>
              <w:rPr>
                <w:rFonts w:cstheme="minorHAnsi"/>
                <w:sz w:val="20"/>
                <w:szCs w:val="20"/>
              </w:rPr>
            </w:pPr>
          </w:p>
        </w:tc>
        <w:tc>
          <w:tcPr>
            <w:tcW w:w="1168" w:type="dxa"/>
            <w:vMerge/>
            <w:shd w:val="clear" w:color="auto" w:fill="CCECFF"/>
          </w:tcPr>
          <w:p w14:paraId="1EE31269" w14:textId="77777777" w:rsidR="00FA53AE" w:rsidRPr="00F75F94" w:rsidRDefault="00FA53AE">
            <w:pPr>
              <w:rPr>
                <w:rFonts w:cstheme="minorHAnsi"/>
                <w:sz w:val="20"/>
                <w:szCs w:val="20"/>
              </w:rPr>
            </w:pPr>
          </w:p>
        </w:tc>
        <w:tc>
          <w:tcPr>
            <w:tcW w:w="1346" w:type="dxa"/>
            <w:shd w:val="clear" w:color="auto" w:fill="CCECFF"/>
          </w:tcPr>
          <w:p w14:paraId="08460277" w14:textId="77777777" w:rsidR="00FA53AE" w:rsidRPr="00F75F94" w:rsidRDefault="34D9BA6A" w:rsidP="00CF0D8E">
            <w:pPr>
              <w:jc w:val="center"/>
              <w:rPr>
                <w:rFonts w:cstheme="minorHAnsi"/>
                <w:b/>
                <w:bCs/>
                <w:sz w:val="20"/>
                <w:szCs w:val="20"/>
              </w:rPr>
            </w:pPr>
            <w:r w:rsidRPr="00F75F94">
              <w:rPr>
                <w:rFonts w:cstheme="minorHAnsi"/>
                <w:b/>
                <w:bCs/>
                <w:sz w:val="20"/>
                <w:szCs w:val="20"/>
              </w:rPr>
              <w:t>Source</w:t>
            </w:r>
          </w:p>
        </w:tc>
        <w:tc>
          <w:tcPr>
            <w:tcW w:w="1469" w:type="dxa"/>
            <w:shd w:val="clear" w:color="auto" w:fill="CCECFF"/>
          </w:tcPr>
          <w:p w14:paraId="00D94B2D" w14:textId="77777777" w:rsidR="00FA53AE" w:rsidRPr="00F75F94" w:rsidRDefault="34D9BA6A" w:rsidP="00CF0D8E">
            <w:pPr>
              <w:jc w:val="center"/>
              <w:rPr>
                <w:rFonts w:cstheme="minorHAnsi"/>
                <w:b/>
                <w:bCs/>
                <w:sz w:val="20"/>
                <w:szCs w:val="20"/>
              </w:rPr>
            </w:pPr>
            <w:r w:rsidRPr="00F75F94">
              <w:rPr>
                <w:rFonts w:cstheme="minorHAnsi"/>
                <w:b/>
                <w:bCs/>
                <w:sz w:val="20"/>
                <w:szCs w:val="20"/>
              </w:rPr>
              <w:t>Amount</w:t>
            </w:r>
          </w:p>
        </w:tc>
      </w:tr>
      <w:tr w:rsidR="00F75F94" w:rsidRPr="00F75F94" w14:paraId="0267638E" w14:textId="77777777" w:rsidTr="2B9E2403">
        <w:trPr>
          <w:jc w:val="center"/>
        </w:trPr>
        <w:tc>
          <w:tcPr>
            <w:tcW w:w="12950" w:type="dxa"/>
            <w:gridSpan w:val="6"/>
            <w:shd w:val="clear" w:color="auto" w:fill="99CCFF"/>
          </w:tcPr>
          <w:p w14:paraId="61C94BA2" w14:textId="514E0EEA" w:rsidR="002024E8" w:rsidRPr="00F75F94" w:rsidRDefault="34D9BA6A" w:rsidP="002024E8">
            <w:pPr>
              <w:rPr>
                <w:rFonts w:cstheme="minorHAnsi"/>
                <w:sz w:val="20"/>
                <w:szCs w:val="20"/>
              </w:rPr>
            </w:pPr>
            <w:r w:rsidRPr="00F75F94">
              <w:rPr>
                <w:rFonts w:cstheme="minorHAnsi"/>
                <w:b/>
                <w:bCs/>
                <w:sz w:val="20"/>
                <w:szCs w:val="20"/>
              </w:rPr>
              <w:t>Impact 2 (DRF 2 &amp; 3): Women, especially the poorest and most excluded, are economically empowered and benefit from development</w:t>
            </w:r>
          </w:p>
        </w:tc>
      </w:tr>
      <w:tr w:rsidR="00F75F94" w:rsidRPr="00F75F94" w14:paraId="2E8695D3" w14:textId="77777777" w:rsidTr="2B9E2403">
        <w:trPr>
          <w:trHeight w:val="70"/>
          <w:jc w:val="center"/>
        </w:trPr>
        <w:tc>
          <w:tcPr>
            <w:tcW w:w="4824" w:type="dxa"/>
            <w:shd w:val="clear" w:color="auto" w:fill="auto"/>
          </w:tcPr>
          <w:p w14:paraId="5362E459" w14:textId="44A513B9" w:rsidR="002024E8" w:rsidRPr="00B32FCD" w:rsidRDefault="0022FE3A" w:rsidP="0022FE3A">
            <w:pPr>
              <w:rPr>
                <w:sz w:val="20"/>
                <w:szCs w:val="20"/>
              </w:rPr>
            </w:pPr>
            <w:r w:rsidRPr="0022FE3A">
              <w:rPr>
                <w:sz w:val="20"/>
                <w:szCs w:val="20"/>
              </w:rPr>
              <w:t>Baseline study for the CGBV project</w:t>
            </w:r>
          </w:p>
        </w:tc>
        <w:tc>
          <w:tcPr>
            <w:tcW w:w="2429" w:type="dxa"/>
            <w:shd w:val="clear" w:color="auto" w:fill="auto"/>
          </w:tcPr>
          <w:p w14:paraId="13DF1928" w14:textId="2F6EDADB" w:rsidR="002024E8" w:rsidRPr="00B32FCD" w:rsidRDefault="2B9E2403" w:rsidP="2B9E2403">
            <w:pPr>
              <w:rPr>
                <w:sz w:val="20"/>
                <w:szCs w:val="20"/>
              </w:rPr>
            </w:pPr>
            <w:r w:rsidRPr="33DDBB4E">
              <w:rPr>
                <w:sz w:val="20"/>
                <w:szCs w:val="20"/>
              </w:rPr>
              <w:t xml:space="preserve">CGBV Project Manager and </w:t>
            </w:r>
            <w:r w:rsidRPr="0022FE3A">
              <w:rPr>
                <w:sz w:val="20"/>
                <w:szCs w:val="20"/>
              </w:rPr>
              <w:t xml:space="preserve">Programme Analyst </w:t>
            </w:r>
          </w:p>
        </w:tc>
        <w:tc>
          <w:tcPr>
            <w:tcW w:w="1714" w:type="dxa"/>
            <w:shd w:val="clear" w:color="auto" w:fill="auto"/>
          </w:tcPr>
          <w:p w14:paraId="70D4D072" w14:textId="0561427B" w:rsidR="002024E8" w:rsidRPr="00B32FCD" w:rsidRDefault="0022FE3A" w:rsidP="0022FE3A">
            <w:pPr>
              <w:rPr>
                <w:sz w:val="20"/>
                <w:szCs w:val="20"/>
              </w:rPr>
            </w:pPr>
            <w:proofErr w:type="gramStart"/>
            <w:r w:rsidRPr="0022FE3A">
              <w:rPr>
                <w:sz w:val="20"/>
                <w:szCs w:val="20"/>
              </w:rPr>
              <w:t>ICDDR,B</w:t>
            </w:r>
            <w:proofErr w:type="gramEnd"/>
          </w:p>
        </w:tc>
        <w:tc>
          <w:tcPr>
            <w:tcW w:w="1168" w:type="dxa"/>
            <w:shd w:val="clear" w:color="auto" w:fill="auto"/>
          </w:tcPr>
          <w:p w14:paraId="2F4D991B" w14:textId="0DF13C6E" w:rsidR="002024E8" w:rsidRPr="00B32FCD" w:rsidRDefault="00ED5121" w:rsidP="0022FE3A">
            <w:pPr>
              <w:rPr>
                <w:sz w:val="20"/>
                <w:szCs w:val="20"/>
              </w:rPr>
            </w:pPr>
            <w:r>
              <w:rPr>
                <w:sz w:val="20"/>
                <w:szCs w:val="20"/>
              </w:rPr>
              <w:t xml:space="preserve">11/2018- </w:t>
            </w:r>
            <w:r w:rsidR="00EB2592">
              <w:rPr>
                <w:sz w:val="20"/>
                <w:szCs w:val="20"/>
              </w:rPr>
              <w:t>03/2019</w:t>
            </w:r>
          </w:p>
        </w:tc>
        <w:tc>
          <w:tcPr>
            <w:tcW w:w="1346" w:type="dxa"/>
            <w:shd w:val="clear" w:color="auto" w:fill="auto"/>
          </w:tcPr>
          <w:p w14:paraId="4EF765AB" w14:textId="19D0C2C7" w:rsidR="002024E8" w:rsidRPr="00B32FCD" w:rsidRDefault="0022FE3A" w:rsidP="0022FE3A">
            <w:pPr>
              <w:rPr>
                <w:sz w:val="20"/>
                <w:szCs w:val="20"/>
              </w:rPr>
            </w:pPr>
            <w:r w:rsidRPr="0022FE3A">
              <w:rPr>
                <w:sz w:val="20"/>
                <w:szCs w:val="20"/>
              </w:rPr>
              <w:t>Non-core available</w:t>
            </w:r>
          </w:p>
        </w:tc>
        <w:tc>
          <w:tcPr>
            <w:tcW w:w="1469" w:type="dxa"/>
            <w:shd w:val="clear" w:color="auto" w:fill="auto"/>
          </w:tcPr>
          <w:p w14:paraId="04042831" w14:textId="74F3938E" w:rsidR="002024E8" w:rsidRPr="00B32FCD" w:rsidRDefault="0022FE3A" w:rsidP="0022FE3A">
            <w:pPr>
              <w:rPr>
                <w:sz w:val="20"/>
                <w:szCs w:val="20"/>
              </w:rPr>
            </w:pPr>
            <w:r w:rsidRPr="0022FE3A">
              <w:rPr>
                <w:sz w:val="20"/>
                <w:szCs w:val="20"/>
              </w:rPr>
              <w:t>$ 70000</w:t>
            </w:r>
          </w:p>
        </w:tc>
      </w:tr>
      <w:tr w:rsidR="00F75F94" w:rsidRPr="00F75F94" w14:paraId="1BC0C1FD" w14:textId="77777777" w:rsidTr="2B9E2403">
        <w:trPr>
          <w:trHeight w:val="70"/>
          <w:jc w:val="center"/>
        </w:trPr>
        <w:tc>
          <w:tcPr>
            <w:tcW w:w="4824" w:type="dxa"/>
            <w:shd w:val="clear" w:color="auto" w:fill="auto"/>
          </w:tcPr>
          <w:p w14:paraId="08A628D5" w14:textId="77777777" w:rsidR="00160BCD" w:rsidRPr="00F75F94" w:rsidRDefault="00160BCD" w:rsidP="002024E8">
            <w:pPr>
              <w:rPr>
                <w:rFonts w:cstheme="minorHAnsi"/>
                <w:sz w:val="20"/>
                <w:szCs w:val="20"/>
              </w:rPr>
            </w:pPr>
          </w:p>
        </w:tc>
        <w:tc>
          <w:tcPr>
            <w:tcW w:w="2429" w:type="dxa"/>
            <w:shd w:val="clear" w:color="auto" w:fill="auto"/>
          </w:tcPr>
          <w:p w14:paraId="69792042" w14:textId="77777777" w:rsidR="00160BCD" w:rsidRPr="00F75F94" w:rsidRDefault="00160BCD" w:rsidP="002024E8">
            <w:pPr>
              <w:rPr>
                <w:rFonts w:cstheme="minorHAnsi"/>
                <w:sz w:val="20"/>
                <w:szCs w:val="20"/>
              </w:rPr>
            </w:pPr>
          </w:p>
        </w:tc>
        <w:tc>
          <w:tcPr>
            <w:tcW w:w="1714" w:type="dxa"/>
            <w:shd w:val="clear" w:color="auto" w:fill="auto"/>
          </w:tcPr>
          <w:p w14:paraId="66D77C9C" w14:textId="77777777" w:rsidR="00160BCD" w:rsidRPr="00F75F94" w:rsidRDefault="00160BCD" w:rsidP="002024E8">
            <w:pPr>
              <w:rPr>
                <w:rFonts w:cstheme="minorHAnsi"/>
                <w:sz w:val="20"/>
                <w:szCs w:val="20"/>
              </w:rPr>
            </w:pPr>
          </w:p>
        </w:tc>
        <w:tc>
          <w:tcPr>
            <w:tcW w:w="1168" w:type="dxa"/>
            <w:shd w:val="clear" w:color="auto" w:fill="auto"/>
          </w:tcPr>
          <w:p w14:paraId="73D45771" w14:textId="77777777" w:rsidR="00160BCD" w:rsidRPr="00F75F94" w:rsidRDefault="00160BCD" w:rsidP="002024E8">
            <w:pPr>
              <w:rPr>
                <w:rFonts w:cstheme="minorHAnsi"/>
                <w:sz w:val="20"/>
                <w:szCs w:val="20"/>
              </w:rPr>
            </w:pPr>
          </w:p>
        </w:tc>
        <w:tc>
          <w:tcPr>
            <w:tcW w:w="1346" w:type="dxa"/>
            <w:shd w:val="clear" w:color="auto" w:fill="auto"/>
          </w:tcPr>
          <w:p w14:paraId="342B8409" w14:textId="77777777" w:rsidR="00160BCD" w:rsidRPr="00F75F94" w:rsidRDefault="00160BCD" w:rsidP="002024E8">
            <w:pPr>
              <w:rPr>
                <w:rFonts w:cstheme="minorHAnsi"/>
                <w:sz w:val="20"/>
                <w:szCs w:val="20"/>
              </w:rPr>
            </w:pPr>
          </w:p>
        </w:tc>
        <w:tc>
          <w:tcPr>
            <w:tcW w:w="1469" w:type="dxa"/>
            <w:shd w:val="clear" w:color="auto" w:fill="auto"/>
          </w:tcPr>
          <w:p w14:paraId="04751C06" w14:textId="77777777" w:rsidR="00160BCD" w:rsidRPr="00F75F94" w:rsidRDefault="00160BCD" w:rsidP="002024E8">
            <w:pPr>
              <w:rPr>
                <w:rFonts w:cstheme="minorHAnsi"/>
                <w:sz w:val="20"/>
                <w:szCs w:val="20"/>
              </w:rPr>
            </w:pPr>
          </w:p>
        </w:tc>
      </w:tr>
      <w:tr w:rsidR="00F75F94" w:rsidRPr="00F75F94" w14:paraId="228CAAE8" w14:textId="77777777" w:rsidTr="2B9E2403">
        <w:trPr>
          <w:jc w:val="center"/>
        </w:trPr>
        <w:tc>
          <w:tcPr>
            <w:tcW w:w="12950" w:type="dxa"/>
            <w:gridSpan w:val="6"/>
            <w:shd w:val="clear" w:color="auto" w:fill="99CCFF"/>
          </w:tcPr>
          <w:p w14:paraId="7C2E9810" w14:textId="35D3ABC1" w:rsidR="00F13F19" w:rsidRPr="00F75F94" w:rsidRDefault="34D9BA6A" w:rsidP="34D9BA6A">
            <w:pPr>
              <w:pStyle w:val="NoSpacing"/>
              <w:rPr>
                <w:rFonts w:asciiTheme="minorHAnsi" w:hAnsiTheme="minorHAnsi" w:cstheme="minorHAnsi"/>
                <w:sz w:val="20"/>
                <w:szCs w:val="20"/>
              </w:rPr>
            </w:pPr>
            <w:r w:rsidRPr="00F75F94">
              <w:rPr>
                <w:rFonts w:asciiTheme="minorHAnsi" w:hAnsiTheme="minorHAnsi" w:cstheme="minorHAnsi"/>
                <w:b/>
                <w:bCs/>
                <w:sz w:val="20"/>
                <w:szCs w:val="20"/>
              </w:rPr>
              <w:t>Impact 4 (DRF 4): Peace and security and humanitarian action are shaped by women leadership and participation</w:t>
            </w:r>
          </w:p>
        </w:tc>
      </w:tr>
      <w:tr w:rsidR="00F75F94" w:rsidRPr="00F75F94" w14:paraId="5A0D3EEE" w14:textId="77777777" w:rsidTr="2B9E2403">
        <w:trPr>
          <w:trHeight w:val="70"/>
          <w:jc w:val="center"/>
        </w:trPr>
        <w:tc>
          <w:tcPr>
            <w:tcW w:w="4824" w:type="dxa"/>
            <w:shd w:val="clear" w:color="auto" w:fill="auto"/>
          </w:tcPr>
          <w:p w14:paraId="271ED05E" w14:textId="19CE1E6A" w:rsidR="00160BCD" w:rsidRPr="004C2A61" w:rsidRDefault="6A5E44D3" w:rsidP="6A5E44D3">
            <w:pPr>
              <w:rPr>
                <w:sz w:val="20"/>
                <w:szCs w:val="20"/>
              </w:rPr>
            </w:pPr>
            <w:r w:rsidRPr="6A5E44D3">
              <w:rPr>
                <w:sz w:val="20"/>
                <w:szCs w:val="20"/>
              </w:rPr>
              <w:t xml:space="preserve">National Resilience Programme (NRP) Implementation Committee Meeting with IPs and UN agencies </w:t>
            </w:r>
          </w:p>
        </w:tc>
        <w:tc>
          <w:tcPr>
            <w:tcW w:w="2429" w:type="dxa"/>
            <w:shd w:val="clear" w:color="auto" w:fill="auto"/>
          </w:tcPr>
          <w:p w14:paraId="642C6C34" w14:textId="4E5C8F9D" w:rsidR="00160BCD"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Programme Specialist</w:t>
            </w:r>
          </w:p>
        </w:tc>
        <w:tc>
          <w:tcPr>
            <w:tcW w:w="1714" w:type="dxa"/>
            <w:shd w:val="clear" w:color="auto" w:fill="auto"/>
          </w:tcPr>
          <w:p w14:paraId="174000BA" w14:textId="2F23C6E5" w:rsidR="00160BCD" w:rsidRPr="004C2A61" w:rsidRDefault="6A5E44D3" w:rsidP="6A5E44D3">
            <w:pPr>
              <w:rPr>
                <w:sz w:val="20"/>
                <w:szCs w:val="20"/>
              </w:rPr>
            </w:pPr>
            <w:r w:rsidRPr="6A5E44D3">
              <w:rPr>
                <w:sz w:val="20"/>
                <w:szCs w:val="20"/>
              </w:rPr>
              <w:t xml:space="preserve">UNDP, UNOPS, LGED, DDM, DWA, </w:t>
            </w:r>
          </w:p>
        </w:tc>
        <w:tc>
          <w:tcPr>
            <w:tcW w:w="1168" w:type="dxa"/>
            <w:shd w:val="clear" w:color="auto" w:fill="auto"/>
          </w:tcPr>
          <w:p w14:paraId="0D68A063" w14:textId="5FB0D548" w:rsidR="00160BCD" w:rsidRPr="004C2A61" w:rsidRDefault="6A5E44D3" w:rsidP="6A5E44D3">
            <w:pPr>
              <w:rPr>
                <w:sz w:val="20"/>
                <w:szCs w:val="20"/>
              </w:rPr>
            </w:pPr>
            <w:r w:rsidRPr="6A5E44D3">
              <w:rPr>
                <w:sz w:val="20"/>
                <w:szCs w:val="20"/>
              </w:rPr>
              <w:t xml:space="preserve">Quarterly </w:t>
            </w:r>
          </w:p>
        </w:tc>
        <w:tc>
          <w:tcPr>
            <w:tcW w:w="1346" w:type="dxa"/>
            <w:shd w:val="clear" w:color="auto" w:fill="auto"/>
          </w:tcPr>
          <w:p w14:paraId="01DDAE04" w14:textId="015D8813" w:rsidR="00160BCD" w:rsidRPr="004C2A61" w:rsidRDefault="6A5E44D3" w:rsidP="6A5E44D3">
            <w:pPr>
              <w:rPr>
                <w:sz w:val="20"/>
                <w:szCs w:val="20"/>
              </w:rPr>
            </w:pPr>
            <w:r w:rsidRPr="6A5E44D3">
              <w:rPr>
                <w:sz w:val="20"/>
                <w:szCs w:val="20"/>
              </w:rPr>
              <w:t>No cost implication</w:t>
            </w:r>
          </w:p>
        </w:tc>
        <w:tc>
          <w:tcPr>
            <w:tcW w:w="1469" w:type="dxa"/>
            <w:shd w:val="clear" w:color="auto" w:fill="auto"/>
          </w:tcPr>
          <w:p w14:paraId="30697DD6" w14:textId="7C39E910" w:rsidR="00160BCD" w:rsidRPr="004C2A61" w:rsidRDefault="6A5E44D3" w:rsidP="6A5E44D3">
            <w:pPr>
              <w:rPr>
                <w:sz w:val="20"/>
                <w:szCs w:val="20"/>
              </w:rPr>
            </w:pPr>
            <w:r w:rsidRPr="6A5E44D3">
              <w:rPr>
                <w:sz w:val="20"/>
                <w:szCs w:val="20"/>
              </w:rPr>
              <w:t>-</w:t>
            </w:r>
          </w:p>
        </w:tc>
      </w:tr>
      <w:tr w:rsidR="00F75F94" w:rsidRPr="00F75F94" w14:paraId="322E17F2" w14:textId="77777777" w:rsidTr="2B9E2403">
        <w:trPr>
          <w:trHeight w:val="70"/>
          <w:jc w:val="center"/>
        </w:trPr>
        <w:tc>
          <w:tcPr>
            <w:tcW w:w="4824" w:type="dxa"/>
            <w:shd w:val="clear" w:color="auto" w:fill="auto"/>
          </w:tcPr>
          <w:p w14:paraId="0739BDFD" w14:textId="4BA08EAF" w:rsidR="00B75D81" w:rsidRPr="004C2A61" w:rsidRDefault="6A5E44D3" w:rsidP="6A5E44D3">
            <w:pPr>
              <w:rPr>
                <w:sz w:val="20"/>
                <w:szCs w:val="20"/>
              </w:rPr>
            </w:pPr>
            <w:r w:rsidRPr="6A5E44D3">
              <w:rPr>
                <w:sz w:val="20"/>
                <w:szCs w:val="20"/>
              </w:rPr>
              <w:t>NRP Sub Project (</w:t>
            </w:r>
            <w:proofErr w:type="spellStart"/>
            <w:r w:rsidRPr="6A5E44D3">
              <w:rPr>
                <w:sz w:val="20"/>
                <w:szCs w:val="20"/>
              </w:rPr>
              <w:t>MoWCA</w:t>
            </w:r>
            <w:proofErr w:type="spellEnd"/>
            <w:r w:rsidRPr="6A5E44D3">
              <w:rPr>
                <w:sz w:val="20"/>
                <w:szCs w:val="20"/>
              </w:rPr>
              <w:t xml:space="preserve">-UN Women) Implementation and Monitoring Committee Meeting </w:t>
            </w:r>
          </w:p>
        </w:tc>
        <w:tc>
          <w:tcPr>
            <w:tcW w:w="2429" w:type="dxa"/>
            <w:shd w:val="clear" w:color="auto" w:fill="auto"/>
          </w:tcPr>
          <w:p w14:paraId="4D3A555F" w14:textId="3143A72A" w:rsidR="00B75D81"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 xml:space="preserve">Programme Specialist, Programme Analyst &amp; Sub Project Director </w:t>
            </w:r>
          </w:p>
        </w:tc>
        <w:tc>
          <w:tcPr>
            <w:tcW w:w="1714" w:type="dxa"/>
            <w:shd w:val="clear" w:color="auto" w:fill="auto"/>
          </w:tcPr>
          <w:p w14:paraId="51E9FBC5" w14:textId="3EAAB775" w:rsidR="00B75D81" w:rsidRPr="004C2A61" w:rsidRDefault="6A5E44D3" w:rsidP="6A5E44D3">
            <w:pPr>
              <w:rPr>
                <w:sz w:val="20"/>
                <w:szCs w:val="20"/>
              </w:rPr>
            </w:pPr>
            <w:proofErr w:type="spellStart"/>
            <w:r w:rsidRPr="6A5E44D3">
              <w:rPr>
                <w:sz w:val="20"/>
                <w:szCs w:val="20"/>
              </w:rPr>
              <w:t>MoWCA</w:t>
            </w:r>
            <w:proofErr w:type="spellEnd"/>
            <w:r w:rsidRPr="6A5E44D3">
              <w:rPr>
                <w:sz w:val="20"/>
                <w:szCs w:val="20"/>
              </w:rPr>
              <w:t>, DWA</w:t>
            </w:r>
          </w:p>
        </w:tc>
        <w:tc>
          <w:tcPr>
            <w:tcW w:w="1168" w:type="dxa"/>
            <w:shd w:val="clear" w:color="auto" w:fill="auto"/>
          </w:tcPr>
          <w:p w14:paraId="186CA1BD" w14:textId="03C54DCB" w:rsidR="00B75D81" w:rsidRPr="004C2A61" w:rsidRDefault="6A5E44D3" w:rsidP="6A5E44D3">
            <w:pPr>
              <w:rPr>
                <w:sz w:val="20"/>
                <w:szCs w:val="20"/>
              </w:rPr>
            </w:pPr>
            <w:r w:rsidRPr="6A5E44D3">
              <w:rPr>
                <w:sz w:val="20"/>
                <w:szCs w:val="20"/>
              </w:rPr>
              <w:t xml:space="preserve">Quarterly </w:t>
            </w:r>
          </w:p>
        </w:tc>
        <w:tc>
          <w:tcPr>
            <w:tcW w:w="1346" w:type="dxa"/>
            <w:shd w:val="clear" w:color="auto" w:fill="auto"/>
          </w:tcPr>
          <w:p w14:paraId="1A859C17" w14:textId="406CCF63" w:rsidR="00B75D81" w:rsidRPr="004C2A61" w:rsidRDefault="6A5E44D3" w:rsidP="6A5E44D3">
            <w:pPr>
              <w:rPr>
                <w:sz w:val="20"/>
                <w:szCs w:val="20"/>
              </w:rPr>
            </w:pPr>
            <w:r w:rsidRPr="6A5E44D3">
              <w:rPr>
                <w:sz w:val="20"/>
                <w:szCs w:val="20"/>
              </w:rPr>
              <w:t xml:space="preserve">Non-core Available </w:t>
            </w:r>
          </w:p>
        </w:tc>
        <w:tc>
          <w:tcPr>
            <w:tcW w:w="1469" w:type="dxa"/>
            <w:shd w:val="clear" w:color="auto" w:fill="auto"/>
          </w:tcPr>
          <w:p w14:paraId="12C1DC53" w14:textId="162B1E3C" w:rsidR="00B75D81" w:rsidRPr="00B32FCD" w:rsidRDefault="6A5E44D3" w:rsidP="6A5E44D3">
            <w:pPr>
              <w:rPr>
                <w:sz w:val="20"/>
                <w:szCs w:val="20"/>
              </w:rPr>
            </w:pPr>
            <w:r w:rsidRPr="6A5E44D3">
              <w:rPr>
                <w:sz w:val="20"/>
                <w:szCs w:val="20"/>
              </w:rPr>
              <w:t>$ 2,000</w:t>
            </w:r>
          </w:p>
        </w:tc>
      </w:tr>
      <w:tr w:rsidR="00F75F94" w:rsidRPr="00F75F94" w14:paraId="63470C68" w14:textId="77777777" w:rsidTr="2B9E2403">
        <w:trPr>
          <w:trHeight w:val="70"/>
          <w:jc w:val="center"/>
        </w:trPr>
        <w:tc>
          <w:tcPr>
            <w:tcW w:w="4824" w:type="dxa"/>
            <w:shd w:val="clear" w:color="auto" w:fill="auto"/>
          </w:tcPr>
          <w:p w14:paraId="6859B774" w14:textId="77446C01" w:rsidR="0090437C" w:rsidRPr="00F75F94" w:rsidRDefault="0090437C" w:rsidP="34D9BA6A">
            <w:pPr>
              <w:rPr>
                <w:rFonts w:cstheme="minorHAnsi"/>
                <w:sz w:val="20"/>
                <w:szCs w:val="20"/>
              </w:rPr>
            </w:pPr>
          </w:p>
          <w:p w14:paraId="133B5160" w14:textId="425774F6" w:rsidR="0090437C" w:rsidRPr="00F75F94" w:rsidRDefault="0076000D" w:rsidP="34D9BA6A">
            <w:pPr>
              <w:rPr>
                <w:rFonts w:cstheme="minorHAnsi"/>
                <w:sz w:val="20"/>
                <w:szCs w:val="20"/>
              </w:rPr>
            </w:pPr>
            <w:r w:rsidRPr="00F75F94">
              <w:rPr>
                <w:rFonts w:cstheme="minorHAnsi"/>
                <w:sz w:val="20"/>
                <w:szCs w:val="20"/>
              </w:rPr>
              <w:t xml:space="preserve">PVE monthly </w:t>
            </w:r>
            <w:r w:rsidR="0090437C" w:rsidRPr="00F75F94">
              <w:rPr>
                <w:rFonts w:cstheme="minorHAnsi"/>
                <w:sz w:val="20"/>
                <w:szCs w:val="20"/>
              </w:rPr>
              <w:t xml:space="preserve">Project </w:t>
            </w:r>
            <w:r w:rsidRPr="00F75F94">
              <w:rPr>
                <w:rFonts w:cstheme="minorHAnsi"/>
                <w:sz w:val="20"/>
                <w:szCs w:val="20"/>
              </w:rPr>
              <w:t>Implementation</w:t>
            </w:r>
            <w:r w:rsidR="0090437C" w:rsidRPr="00F75F94">
              <w:rPr>
                <w:rFonts w:cstheme="minorHAnsi"/>
                <w:sz w:val="20"/>
                <w:szCs w:val="20"/>
              </w:rPr>
              <w:t xml:space="preserve"> </w:t>
            </w:r>
            <w:r w:rsidRPr="00F75F94">
              <w:rPr>
                <w:rFonts w:cstheme="minorHAnsi"/>
                <w:sz w:val="20"/>
                <w:szCs w:val="20"/>
              </w:rPr>
              <w:t>Coordination</w:t>
            </w:r>
            <w:r w:rsidR="0090437C" w:rsidRPr="00F75F94">
              <w:rPr>
                <w:rFonts w:cstheme="minorHAnsi"/>
                <w:sz w:val="20"/>
                <w:szCs w:val="20"/>
              </w:rPr>
              <w:t xml:space="preserve"> </w:t>
            </w:r>
            <w:r w:rsidRPr="00F75F94">
              <w:rPr>
                <w:rFonts w:cstheme="minorHAnsi"/>
                <w:sz w:val="20"/>
                <w:szCs w:val="20"/>
              </w:rPr>
              <w:t>M</w:t>
            </w:r>
            <w:r w:rsidR="0090437C" w:rsidRPr="00F75F94">
              <w:rPr>
                <w:rFonts w:cstheme="minorHAnsi"/>
                <w:sz w:val="20"/>
                <w:szCs w:val="20"/>
              </w:rPr>
              <w:t>eetin</w:t>
            </w:r>
            <w:r w:rsidRPr="00F75F94">
              <w:rPr>
                <w:rFonts w:cstheme="minorHAnsi"/>
                <w:sz w:val="20"/>
                <w:szCs w:val="20"/>
              </w:rPr>
              <w:t>g</w:t>
            </w:r>
            <w:r w:rsidR="0090437C" w:rsidRPr="00F75F94">
              <w:rPr>
                <w:rFonts w:cstheme="minorHAnsi"/>
                <w:sz w:val="20"/>
                <w:szCs w:val="20"/>
              </w:rPr>
              <w:t xml:space="preserve"> </w:t>
            </w:r>
          </w:p>
        </w:tc>
        <w:tc>
          <w:tcPr>
            <w:tcW w:w="2429" w:type="dxa"/>
            <w:shd w:val="clear" w:color="auto" w:fill="auto"/>
          </w:tcPr>
          <w:p w14:paraId="65AD981B" w14:textId="03A7D699" w:rsidR="00160BCD" w:rsidRPr="00F75F94" w:rsidRDefault="00160BCD" w:rsidP="34D9BA6A">
            <w:pPr>
              <w:pStyle w:val="NoSpacing"/>
              <w:rPr>
                <w:rFonts w:asciiTheme="minorHAnsi" w:hAnsiTheme="minorHAnsi" w:cstheme="minorHAnsi"/>
                <w:sz w:val="20"/>
                <w:szCs w:val="20"/>
              </w:rPr>
            </w:pPr>
            <w:r w:rsidRPr="00F75F94">
              <w:rPr>
                <w:rFonts w:asciiTheme="minorHAnsi" w:hAnsiTheme="minorHAnsi" w:cstheme="minorHAnsi"/>
                <w:sz w:val="20"/>
                <w:szCs w:val="20"/>
              </w:rPr>
              <w:t>PVE project manager</w:t>
            </w:r>
          </w:p>
        </w:tc>
        <w:tc>
          <w:tcPr>
            <w:tcW w:w="1714" w:type="dxa"/>
            <w:shd w:val="clear" w:color="auto" w:fill="auto"/>
          </w:tcPr>
          <w:p w14:paraId="4FB1218B" w14:textId="6D7E61C4" w:rsidR="00160BCD" w:rsidRPr="00F75F94" w:rsidRDefault="00811A5D" w:rsidP="34D9BA6A">
            <w:pPr>
              <w:rPr>
                <w:rFonts w:cstheme="minorHAnsi"/>
                <w:sz w:val="20"/>
                <w:szCs w:val="20"/>
              </w:rPr>
            </w:pPr>
            <w:r w:rsidRPr="00F75F94">
              <w:rPr>
                <w:rFonts w:cstheme="minorHAnsi"/>
                <w:sz w:val="20"/>
                <w:szCs w:val="20"/>
              </w:rPr>
              <w:t>BRAC,</w:t>
            </w:r>
            <w:r w:rsidR="00160BCD" w:rsidRPr="00F75F94">
              <w:rPr>
                <w:rFonts w:cstheme="minorHAnsi"/>
                <w:sz w:val="20"/>
                <w:szCs w:val="20"/>
              </w:rPr>
              <w:t xml:space="preserve"> BNPS</w:t>
            </w:r>
            <w:r w:rsidRPr="00F75F94">
              <w:rPr>
                <w:rFonts w:cstheme="minorHAnsi"/>
                <w:sz w:val="20"/>
                <w:szCs w:val="20"/>
              </w:rPr>
              <w:t>, BRAC University</w:t>
            </w:r>
          </w:p>
        </w:tc>
        <w:tc>
          <w:tcPr>
            <w:tcW w:w="1168" w:type="dxa"/>
            <w:shd w:val="clear" w:color="auto" w:fill="auto"/>
          </w:tcPr>
          <w:p w14:paraId="5960B440" w14:textId="1D633321" w:rsidR="00160BCD" w:rsidRPr="00F75F94" w:rsidRDefault="0090437C" w:rsidP="34D9BA6A">
            <w:pPr>
              <w:rPr>
                <w:rFonts w:cstheme="minorHAnsi"/>
                <w:sz w:val="20"/>
                <w:szCs w:val="20"/>
              </w:rPr>
            </w:pPr>
            <w:r w:rsidRPr="00F75F94">
              <w:rPr>
                <w:rFonts w:cstheme="minorHAnsi"/>
                <w:sz w:val="20"/>
                <w:szCs w:val="20"/>
              </w:rPr>
              <w:t xml:space="preserve">Monthly </w:t>
            </w:r>
          </w:p>
        </w:tc>
        <w:tc>
          <w:tcPr>
            <w:tcW w:w="1346" w:type="dxa"/>
            <w:shd w:val="clear" w:color="auto" w:fill="auto"/>
          </w:tcPr>
          <w:p w14:paraId="6DEFE486" w14:textId="604778CA" w:rsidR="00160BCD" w:rsidRPr="00F75F94" w:rsidRDefault="0090437C" w:rsidP="34D9BA6A">
            <w:pPr>
              <w:rPr>
                <w:rFonts w:cstheme="minorHAnsi"/>
                <w:sz w:val="20"/>
                <w:szCs w:val="20"/>
              </w:rPr>
            </w:pPr>
            <w:r w:rsidRPr="00F75F94">
              <w:rPr>
                <w:rFonts w:cstheme="minorHAnsi"/>
                <w:sz w:val="20"/>
                <w:szCs w:val="20"/>
              </w:rPr>
              <w:t>Non-core Available</w:t>
            </w:r>
          </w:p>
        </w:tc>
        <w:tc>
          <w:tcPr>
            <w:tcW w:w="1469" w:type="dxa"/>
            <w:shd w:val="clear" w:color="auto" w:fill="auto"/>
          </w:tcPr>
          <w:p w14:paraId="271ECA63" w14:textId="26BFED65" w:rsidR="00160BCD" w:rsidRPr="00F75F94" w:rsidRDefault="0076000D" w:rsidP="34D9BA6A">
            <w:pPr>
              <w:rPr>
                <w:rFonts w:cstheme="minorHAnsi"/>
                <w:sz w:val="20"/>
                <w:szCs w:val="20"/>
              </w:rPr>
            </w:pPr>
            <w:r w:rsidRPr="00F75F94">
              <w:rPr>
                <w:rFonts w:cstheme="minorHAnsi"/>
                <w:sz w:val="20"/>
                <w:szCs w:val="20"/>
              </w:rPr>
              <w:t>$ 2,000</w:t>
            </w:r>
          </w:p>
        </w:tc>
      </w:tr>
      <w:tr w:rsidR="00541C4C" w:rsidRPr="00F75F94" w14:paraId="359D5A1C" w14:textId="77777777" w:rsidTr="2B9E2403">
        <w:trPr>
          <w:trHeight w:val="70"/>
          <w:jc w:val="center"/>
        </w:trPr>
        <w:tc>
          <w:tcPr>
            <w:tcW w:w="4824" w:type="dxa"/>
            <w:shd w:val="clear" w:color="auto" w:fill="auto"/>
          </w:tcPr>
          <w:p w14:paraId="3CE7E2C8" w14:textId="7D4ADD74" w:rsidR="00541C4C" w:rsidRPr="004E3889" w:rsidRDefault="008F5392" w:rsidP="34D9BA6A">
            <w:pPr>
              <w:rPr>
                <w:rFonts w:eastAsia="Times New Roman"/>
                <w:sz w:val="20"/>
                <w:szCs w:val="20"/>
              </w:rPr>
            </w:pPr>
            <w:r>
              <w:rPr>
                <w:rFonts w:eastAsia="Times New Roman" w:cstheme="minorHAnsi"/>
                <w:sz w:val="20"/>
                <w:szCs w:val="20"/>
              </w:rPr>
              <w:t>M</w:t>
            </w:r>
            <w:r w:rsidR="007D3ABB" w:rsidRPr="00F75F94">
              <w:rPr>
                <w:rFonts w:eastAsia="Times New Roman" w:cstheme="minorHAnsi"/>
                <w:sz w:val="20"/>
                <w:szCs w:val="20"/>
              </w:rPr>
              <w:t>onitor perception of the host community and refugee women before and during the short-term project</w:t>
            </w:r>
          </w:p>
        </w:tc>
        <w:tc>
          <w:tcPr>
            <w:tcW w:w="2429" w:type="dxa"/>
            <w:shd w:val="clear" w:color="auto" w:fill="auto"/>
          </w:tcPr>
          <w:p w14:paraId="26F3F198" w14:textId="7FD205B2" w:rsidR="00541C4C" w:rsidRPr="00F75F94" w:rsidRDefault="008F5392" w:rsidP="34D9BA6A">
            <w:pPr>
              <w:pStyle w:val="NoSpacing"/>
              <w:rPr>
                <w:rFonts w:asciiTheme="minorHAnsi" w:hAnsiTheme="minorHAnsi" w:cstheme="minorHAnsi"/>
                <w:sz w:val="20"/>
                <w:szCs w:val="20"/>
              </w:rPr>
            </w:pPr>
            <w:proofErr w:type="spellStart"/>
            <w:r w:rsidRPr="00F75F94">
              <w:rPr>
                <w:rFonts w:asciiTheme="minorHAnsi" w:hAnsiTheme="minorHAnsi" w:cstheme="minorHAnsi"/>
                <w:sz w:val="20"/>
                <w:szCs w:val="20"/>
              </w:rPr>
              <w:t>HoSO</w:t>
            </w:r>
            <w:proofErr w:type="spellEnd"/>
            <w:r w:rsidRPr="00F75F94">
              <w:rPr>
                <w:rFonts w:asciiTheme="minorHAnsi" w:hAnsiTheme="minorHAnsi" w:cstheme="minorHAnsi"/>
                <w:sz w:val="20"/>
                <w:szCs w:val="20"/>
              </w:rPr>
              <w:t xml:space="preserve"> and Monitoring and reporting Officer</w:t>
            </w:r>
          </w:p>
        </w:tc>
        <w:tc>
          <w:tcPr>
            <w:tcW w:w="1714" w:type="dxa"/>
            <w:shd w:val="clear" w:color="auto" w:fill="auto"/>
          </w:tcPr>
          <w:p w14:paraId="77880D03" w14:textId="0FED8A09" w:rsidR="00541C4C" w:rsidRPr="004E3889" w:rsidRDefault="008F5392" w:rsidP="34D9BA6A">
            <w:pPr>
              <w:rPr>
                <w:rFonts w:eastAsia="Times New Roman"/>
                <w:sz w:val="20"/>
                <w:szCs w:val="20"/>
              </w:rPr>
            </w:pPr>
            <w:r w:rsidRPr="004E3889">
              <w:rPr>
                <w:rFonts w:eastAsia="Times New Roman"/>
                <w:sz w:val="20"/>
                <w:szCs w:val="20"/>
              </w:rPr>
              <w:t>DFID</w:t>
            </w:r>
            <w:r>
              <w:rPr>
                <w:rFonts w:eastAsia="Times New Roman"/>
                <w:sz w:val="20"/>
                <w:szCs w:val="20"/>
              </w:rPr>
              <w:t>, IP/RP</w:t>
            </w:r>
          </w:p>
        </w:tc>
        <w:tc>
          <w:tcPr>
            <w:tcW w:w="1168" w:type="dxa"/>
            <w:shd w:val="clear" w:color="auto" w:fill="auto"/>
          </w:tcPr>
          <w:p w14:paraId="39682028" w14:textId="20BC2C89" w:rsidR="00541C4C" w:rsidRPr="00F75F94" w:rsidRDefault="008F5392" w:rsidP="34D9BA6A">
            <w:pPr>
              <w:rPr>
                <w:rFonts w:cstheme="minorHAnsi"/>
                <w:sz w:val="20"/>
                <w:szCs w:val="20"/>
              </w:rPr>
            </w:pPr>
            <w:r w:rsidRPr="6A5E44D3">
              <w:rPr>
                <w:sz w:val="20"/>
                <w:szCs w:val="20"/>
              </w:rPr>
              <w:t>Quarterly</w:t>
            </w:r>
          </w:p>
        </w:tc>
        <w:tc>
          <w:tcPr>
            <w:tcW w:w="1346" w:type="dxa"/>
            <w:shd w:val="clear" w:color="auto" w:fill="auto"/>
          </w:tcPr>
          <w:p w14:paraId="6AA65FF1" w14:textId="3BCB16CE" w:rsidR="00541C4C" w:rsidRPr="00F75F94" w:rsidRDefault="008F5392" w:rsidP="34D9BA6A">
            <w:pPr>
              <w:rPr>
                <w:rFonts w:cstheme="minorHAnsi"/>
                <w:sz w:val="20"/>
                <w:szCs w:val="20"/>
              </w:rPr>
            </w:pPr>
            <w:r w:rsidRPr="00F75F94">
              <w:rPr>
                <w:rFonts w:cstheme="minorHAnsi"/>
                <w:sz w:val="20"/>
                <w:szCs w:val="20"/>
              </w:rPr>
              <w:t>Non-core TBM</w:t>
            </w:r>
          </w:p>
        </w:tc>
        <w:tc>
          <w:tcPr>
            <w:tcW w:w="1469" w:type="dxa"/>
            <w:shd w:val="clear" w:color="auto" w:fill="auto"/>
          </w:tcPr>
          <w:p w14:paraId="0BBB9059" w14:textId="7936BE64" w:rsidR="00541C4C" w:rsidRPr="00F75F94" w:rsidRDefault="008F5392" w:rsidP="34D9BA6A">
            <w:pPr>
              <w:rPr>
                <w:rFonts w:cstheme="minorHAnsi"/>
                <w:sz w:val="20"/>
                <w:szCs w:val="20"/>
              </w:rPr>
            </w:pPr>
            <w:r>
              <w:rPr>
                <w:rFonts w:cstheme="minorHAnsi"/>
                <w:sz w:val="20"/>
                <w:szCs w:val="20"/>
              </w:rPr>
              <w:t>-</w:t>
            </w:r>
          </w:p>
        </w:tc>
      </w:tr>
      <w:tr w:rsidR="00F75F94" w:rsidRPr="00F75F94" w14:paraId="55B400AB" w14:textId="77777777" w:rsidTr="2B9E2403">
        <w:trPr>
          <w:jc w:val="center"/>
        </w:trPr>
        <w:tc>
          <w:tcPr>
            <w:tcW w:w="12950" w:type="dxa"/>
            <w:gridSpan w:val="6"/>
            <w:shd w:val="clear" w:color="auto" w:fill="99CCFF"/>
          </w:tcPr>
          <w:p w14:paraId="3563EE26" w14:textId="0B7692D3" w:rsidR="002024E8" w:rsidRPr="00B32FCD" w:rsidRDefault="7137569A" w:rsidP="7137569A">
            <w:pPr>
              <w:rPr>
                <w:sz w:val="20"/>
                <w:szCs w:val="20"/>
                <w:highlight w:val="yellow"/>
              </w:rPr>
            </w:pPr>
            <w:r w:rsidRPr="7137569A">
              <w:rPr>
                <w:b/>
                <w:sz w:val="20"/>
                <w:szCs w:val="20"/>
              </w:rPr>
              <w:t>Impact 1 (DRF 5): Governance and national planning fully reflect accountability for gender equality commitments and priorities</w:t>
            </w:r>
          </w:p>
        </w:tc>
      </w:tr>
      <w:tr w:rsidR="00F75F94" w:rsidRPr="00F75F94" w14:paraId="5DEA72F0" w14:textId="77777777" w:rsidTr="2B9E2403">
        <w:trPr>
          <w:jc w:val="center"/>
        </w:trPr>
        <w:tc>
          <w:tcPr>
            <w:tcW w:w="4824" w:type="dxa"/>
            <w:shd w:val="clear" w:color="auto" w:fill="auto"/>
          </w:tcPr>
          <w:p w14:paraId="5F3281CE" w14:textId="4BFC718E" w:rsidR="40B5B697" w:rsidRDefault="40B5B697" w:rsidP="40B5B697">
            <w:pPr>
              <w:pStyle w:val="NoSpacing"/>
              <w:rPr>
                <w:rFonts w:asciiTheme="minorHAnsi" w:hAnsiTheme="minorHAnsi" w:cstheme="minorBidi"/>
                <w:sz w:val="20"/>
                <w:szCs w:val="20"/>
              </w:rPr>
            </w:pPr>
          </w:p>
          <w:p w14:paraId="181AFC1C" w14:textId="657EA796"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GRB Project Implementation Committee Meeting</w:t>
            </w:r>
          </w:p>
          <w:p w14:paraId="030234C8" w14:textId="5B1BF419" w:rsidR="002024E8" w:rsidRPr="00B32FCD" w:rsidRDefault="002024E8" w:rsidP="40B5B697">
            <w:pPr>
              <w:pStyle w:val="NoSpacing"/>
              <w:rPr>
                <w:rFonts w:asciiTheme="minorHAnsi" w:hAnsiTheme="minorHAnsi" w:cstheme="minorBidi"/>
                <w:sz w:val="20"/>
                <w:szCs w:val="20"/>
              </w:rPr>
            </w:pPr>
          </w:p>
          <w:p w14:paraId="5945BFC6" w14:textId="084C592A"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GRB Project Steering Committee Meeting</w:t>
            </w:r>
          </w:p>
          <w:p w14:paraId="14683A00" w14:textId="1422E5C0" w:rsidR="002024E8" w:rsidRPr="00B32FCD" w:rsidRDefault="002024E8" w:rsidP="40B5B697">
            <w:pPr>
              <w:pStyle w:val="NoSpacing"/>
              <w:rPr>
                <w:rFonts w:asciiTheme="minorHAnsi" w:hAnsiTheme="minorHAnsi" w:cstheme="minorBidi"/>
                <w:sz w:val="20"/>
                <w:szCs w:val="20"/>
              </w:rPr>
            </w:pPr>
          </w:p>
          <w:p w14:paraId="06629856" w14:textId="29944517"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Gender Statistics Project Implementation Committee Meeting</w:t>
            </w:r>
          </w:p>
          <w:p w14:paraId="758A8A4B" w14:textId="3C32D62E" w:rsidR="002024E8" w:rsidRPr="00B32FCD" w:rsidRDefault="002024E8" w:rsidP="40B5B697">
            <w:pPr>
              <w:pStyle w:val="NoSpacing"/>
              <w:rPr>
                <w:rFonts w:asciiTheme="minorHAnsi" w:hAnsiTheme="minorHAnsi" w:cstheme="minorBidi"/>
                <w:sz w:val="20"/>
                <w:szCs w:val="20"/>
              </w:rPr>
            </w:pPr>
          </w:p>
        </w:tc>
        <w:tc>
          <w:tcPr>
            <w:tcW w:w="2429" w:type="dxa"/>
            <w:shd w:val="clear" w:color="auto" w:fill="auto"/>
          </w:tcPr>
          <w:p w14:paraId="6E22FEFF" w14:textId="6762DE2A" w:rsidR="40B5B697" w:rsidRDefault="40B5B697" w:rsidP="40B5B697">
            <w:pPr>
              <w:pStyle w:val="NoSpacing"/>
              <w:rPr>
                <w:rFonts w:asciiTheme="minorHAnsi" w:hAnsiTheme="minorHAnsi" w:cstheme="minorBidi"/>
                <w:sz w:val="20"/>
                <w:szCs w:val="20"/>
              </w:rPr>
            </w:pPr>
          </w:p>
          <w:p w14:paraId="1CF562E8" w14:textId="4CC23540"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 xml:space="preserve">Programme Analyst </w:t>
            </w:r>
          </w:p>
          <w:p w14:paraId="24FC1CC2" w14:textId="71FBB450" w:rsidR="002024E8" w:rsidRPr="00B32FCD" w:rsidRDefault="002024E8" w:rsidP="40B5B697">
            <w:pPr>
              <w:pStyle w:val="NoSpacing"/>
              <w:rPr>
                <w:rFonts w:asciiTheme="minorHAnsi" w:hAnsiTheme="minorHAnsi" w:cstheme="minorBidi"/>
                <w:sz w:val="20"/>
                <w:szCs w:val="20"/>
              </w:rPr>
            </w:pPr>
          </w:p>
          <w:p w14:paraId="1D237FAB" w14:textId="0DE223AE"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 xml:space="preserve">Programme Analyst </w:t>
            </w:r>
          </w:p>
          <w:p w14:paraId="072F9887" w14:textId="21A3F294" w:rsidR="002024E8" w:rsidRPr="00B32FCD" w:rsidRDefault="002024E8" w:rsidP="40B5B697">
            <w:pPr>
              <w:pStyle w:val="NoSpacing"/>
              <w:rPr>
                <w:rFonts w:asciiTheme="minorHAnsi" w:hAnsiTheme="minorHAnsi" w:cstheme="minorBidi"/>
                <w:sz w:val="20"/>
                <w:szCs w:val="20"/>
              </w:rPr>
            </w:pPr>
          </w:p>
          <w:p w14:paraId="5EE847D8" w14:textId="773C94EF" w:rsidR="002024E8" w:rsidRPr="00B32FCD" w:rsidRDefault="40B5B697" w:rsidP="40B5B697">
            <w:pPr>
              <w:pStyle w:val="NoSpacing"/>
              <w:rPr>
                <w:rFonts w:asciiTheme="minorHAnsi" w:hAnsiTheme="minorHAnsi" w:cstheme="minorBidi"/>
                <w:sz w:val="20"/>
                <w:szCs w:val="20"/>
              </w:rPr>
            </w:pPr>
            <w:r w:rsidRPr="40B5B697">
              <w:rPr>
                <w:rFonts w:asciiTheme="minorHAnsi" w:hAnsiTheme="minorHAnsi" w:cstheme="minorBidi"/>
                <w:sz w:val="20"/>
                <w:szCs w:val="20"/>
              </w:rPr>
              <w:t>Programme Specialist- Gender Statistics</w:t>
            </w:r>
          </w:p>
        </w:tc>
        <w:tc>
          <w:tcPr>
            <w:tcW w:w="1714" w:type="dxa"/>
            <w:shd w:val="clear" w:color="auto" w:fill="auto"/>
          </w:tcPr>
          <w:p w14:paraId="76D5D5CB" w14:textId="094CE6B0" w:rsidR="40B5B697" w:rsidRDefault="40B5B697" w:rsidP="40B5B697">
            <w:pPr>
              <w:rPr>
                <w:sz w:val="20"/>
                <w:szCs w:val="20"/>
              </w:rPr>
            </w:pPr>
          </w:p>
          <w:p w14:paraId="01226916" w14:textId="59B7048F" w:rsidR="002024E8" w:rsidRPr="00B32FCD" w:rsidRDefault="40B5B697" w:rsidP="40B5B697">
            <w:pPr>
              <w:rPr>
                <w:sz w:val="20"/>
                <w:szCs w:val="20"/>
              </w:rPr>
            </w:pPr>
            <w:proofErr w:type="spellStart"/>
            <w:r w:rsidRPr="40B5B697">
              <w:rPr>
                <w:sz w:val="20"/>
                <w:szCs w:val="20"/>
              </w:rPr>
              <w:t>MoWCA</w:t>
            </w:r>
            <w:proofErr w:type="spellEnd"/>
          </w:p>
          <w:p w14:paraId="1E0855EC" w14:textId="51C9097B" w:rsidR="002024E8" w:rsidRPr="00B32FCD" w:rsidRDefault="002024E8" w:rsidP="40B5B697">
            <w:pPr>
              <w:rPr>
                <w:sz w:val="20"/>
                <w:szCs w:val="20"/>
              </w:rPr>
            </w:pPr>
          </w:p>
          <w:p w14:paraId="3AC5D243" w14:textId="6F9934D5" w:rsidR="002024E8" w:rsidRPr="00B32FCD" w:rsidRDefault="40B5B697" w:rsidP="40B5B697">
            <w:pPr>
              <w:rPr>
                <w:sz w:val="20"/>
                <w:szCs w:val="20"/>
              </w:rPr>
            </w:pPr>
            <w:proofErr w:type="spellStart"/>
            <w:r w:rsidRPr="40B5B697">
              <w:rPr>
                <w:sz w:val="20"/>
                <w:szCs w:val="20"/>
              </w:rPr>
              <w:t>MoWCA</w:t>
            </w:r>
            <w:proofErr w:type="spellEnd"/>
          </w:p>
          <w:p w14:paraId="1B57D897" w14:textId="4DF6D3BC" w:rsidR="002024E8" w:rsidRPr="00B32FCD" w:rsidRDefault="002024E8" w:rsidP="40B5B697">
            <w:pPr>
              <w:rPr>
                <w:sz w:val="20"/>
                <w:szCs w:val="20"/>
              </w:rPr>
            </w:pPr>
          </w:p>
          <w:p w14:paraId="5414156B" w14:textId="430468E9" w:rsidR="002024E8" w:rsidRPr="00B32FCD" w:rsidRDefault="002024E8" w:rsidP="40B5B697">
            <w:pPr>
              <w:rPr>
                <w:sz w:val="20"/>
                <w:szCs w:val="20"/>
              </w:rPr>
            </w:pPr>
          </w:p>
          <w:p w14:paraId="10191931" w14:textId="319F1833" w:rsidR="002024E8" w:rsidRPr="00B32FCD" w:rsidRDefault="40B5B697" w:rsidP="40B5B697">
            <w:pPr>
              <w:rPr>
                <w:sz w:val="20"/>
                <w:szCs w:val="20"/>
              </w:rPr>
            </w:pPr>
            <w:r w:rsidRPr="40B5B697">
              <w:rPr>
                <w:sz w:val="20"/>
                <w:szCs w:val="20"/>
              </w:rPr>
              <w:t xml:space="preserve">BBS, </w:t>
            </w:r>
            <w:proofErr w:type="spellStart"/>
            <w:r w:rsidRPr="40B5B697">
              <w:rPr>
                <w:sz w:val="20"/>
                <w:szCs w:val="20"/>
              </w:rPr>
              <w:t>MoWCA</w:t>
            </w:r>
            <w:proofErr w:type="spellEnd"/>
          </w:p>
        </w:tc>
        <w:tc>
          <w:tcPr>
            <w:tcW w:w="1168" w:type="dxa"/>
            <w:shd w:val="clear" w:color="auto" w:fill="auto"/>
          </w:tcPr>
          <w:p w14:paraId="5AF2B399" w14:textId="764ACE18" w:rsidR="40B5B697" w:rsidRDefault="40B5B697" w:rsidP="40B5B697">
            <w:pPr>
              <w:rPr>
                <w:sz w:val="20"/>
                <w:szCs w:val="20"/>
              </w:rPr>
            </w:pPr>
          </w:p>
          <w:p w14:paraId="2C363387" w14:textId="73F4DDB7" w:rsidR="002024E8" w:rsidRPr="00B32FCD" w:rsidRDefault="40B5B697" w:rsidP="40B5B697">
            <w:pPr>
              <w:rPr>
                <w:sz w:val="20"/>
                <w:szCs w:val="20"/>
              </w:rPr>
            </w:pPr>
            <w:r w:rsidRPr="40B5B697">
              <w:rPr>
                <w:sz w:val="20"/>
                <w:szCs w:val="20"/>
              </w:rPr>
              <w:t>Quarterly</w:t>
            </w:r>
          </w:p>
          <w:p w14:paraId="7F09C095" w14:textId="79BA46BC" w:rsidR="002024E8" w:rsidRPr="00B32FCD" w:rsidRDefault="002024E8" w:rsidP="40B5B697">
            <w:pPr>
              <w:rPr>
                <w:sz w:val="20"/>
                <w:szCs w:val="20"/>
              </w:rPr>
            </w:pPr>
          </w:p>
          <w:p w14:paraId="7C843737" w14:textId="476DDD77" w:rsidR="002024E8" w:rsidRPr="00B32FCD" w:rsidRDefault="40B5B697" w:rsidP="40B5B697">
            <w:pPr>
              <w:rPr>
                <w:sz w:val="20"/>
                <w:szCs w:val="20"/>
              </w:rPr>
            </w:pPr>
            <w:r w:rsidRPr="40B5B697">
              <w:rPr>
                <w:sz w:val="20"/>
                <w:szCs w:val="20"/>
              </w:rPr>
              <w:t>Six Monthly</w:t>
            </w:r>
          </w:p>
          <w:p w14:paraId="25F18B9D" w14:textId="35CAA1FF" w:rsidR="002024E8" w:rsidRPr="00B32FCD" w:rsidRDefault="002024E8" w:rsidP="40B5B697">
            <w:pPr>
              <w:rPr>
                <w:sz w:val="20"/>
                <w:szCs w:val="20"/>
              </w:rPr>
            </w:pPr>
          </w:p>
          <w:p w14:paraId="623E7B8F" w14:textId="79EF93C4" w:rsidR="002024E8" w:rsidRPr="00B32FCD" w:rsidRDefault="002024E8" w:rsidP="40B5B697">
            <w:pPr>
              <w:rPr>
                <w:sz w:val="20"/>
                <w:szCs w:val="20"/>
              </w:rPr>
            </w:pPr>
          </w:p>
          <w:p w14:paraId="2DE8199C" w14:textId="1D6938B3" w:rsidR="002024E8" w:rsidRPr="00B32FCD" w:rsidRDefault="40B5B697" w:rsidP="40B5B697">
            <w:pPr>
              <w:rPr>
                <w:sz w:val="20"/>
                <w:szCs w:val="20"/>
              </w:rPr>
            </w:pPr>
            <w:r w:rsidRPr="40B5B697">
              <w:rPr>
                <w:sz w:val="20"/>
                <w:szCs w:val="20"/>
              </w:rPr>
              <w:t xml:space="preserve">Quarterly </w:t>
            </w:r>
          </w:p>
        </w:tc>
        <w:tc>
          <w:tcPr>
            <w:tcW w:w="1346" w:type="dxa"/>
            <w:shd w:val="clear" w:color="auto" w:fill="auto"/>
          </w:tcPr>
          <w:p w14:paraId="43FCBEC1" w14:textId="0395D99F" w:rsidR="40B5B697" w:rsidRDefault="40B5B697" w:rsidP="40B5B697">
            <w:pPr>
              <w:rPr>
                <w:sz w:val="20"/>
                <w:szCs w:val="20"/>
              </w:rPr>
            </w:pPr>
          </w:p>
          <w:p w14:paraId="60BA5CA0" w14:textId="1EFCED75" w:rsidR="002024E8" w:rsidRPr="00B32FCD" w:rsidRDefault="40B5B697" w:rsidP="40B5B697">
            <w:pPr>
              <w:rPr>
                <w:sz w:val="20"/>
                <w:szCs w:val="20"/>
                <w:highlight w:val="yellow"/>
              </w:rPr>
            </w:pPr>
            <w:r w:rsidRPr="40B5B697">
              <w:rPr>
                <w:sz w:val="20"/>
                <w:szCs w:val="20"/>
              </w:rPr>
              <w:t>No Cost Implication</w:t>
            </w:r>
          </w:p>
          <w:p w14:paraId="11A297BB" w14:textId="1CC8FBD7" w:rsidR="002024E8" w:rsidRPr="00B32FCD" w:rsidRDefault="40B5B697" w:rsidP="40B5B697">
            <w:pPr>
              <w:rPr>
                <w:sz w:val="20"/>
                <w:szCs w:val="20"/>
              </w:rPr>
            </w:pPr>
            <w:r w:rsidRPr="40B5B697">
              <w:rPr>
                <w:sz w:val="20"/>
                <w:szCs w:val="20"/>
              </w:rPr>
              <w:t>No Cost Implication</w:t>
            </w:r>
          </w:p>
          <w:p w14:paraId="728DF369" w14:textId="39DD9955" w:rsidR="002024E8" w:rsidRPr="00B32FCD" w:rsidRDefault="002024E8" w:rsidP="40B5B697">
            <w:pPr>
              <w:rPr>
                <w:sz w:val="20"/>
                <w:szCs w:val="20"/>
              </w:rPr>
            </w:pPr>
          </w:p>
          <w:p w14:paraId="69F7756D" w14:textId="3DB409FF" w:rsidR="002024E8" w:rsidRPr="00B32FCD" w:rsidRDefault="40B5B697" w:rsidP="40B5B697">
            <w:pPr>
              <w:rPr>
                <w:sz w:val="20"/>
                <w:szCs w:val="20"/>
              </w:rPr>
            </w:pPr>
            <w:r w:rsidRPr="40B5B697">
              <w:rPr>
                <w:sz w:val="20"/>
                <w:szCs w:val="20"/>
              </w:rPr>
              <w:t xml:space="preserve">Non-Core </w:t>
            </w:r>
            <w:proofErr w:type="spellStart"/>
            <w:r w:rsidRPr="40B5B697">
              <w:rPr>
                <w:sz w:val="20"/>
                <w:szCs w:val="20"/>
              </w:rPr>
              <w:t>Avialable</w:t>
            </w:r>
            <w:proofErr w:type="spellEnd"/>
          </w:p>
          <w:p w14:paraId="3C2B40FA" w14:textId="37ADC691" w:rsidR="002024E8" w:rsidRPr="00B32FCD" w:rsidRDefault="40B5B697" w:rsidP="40B5B697">
            <w:pPr>
              <w:rPr>
                <w:sz w:val="20"/>
                <w:szCs w:val="20"/>
                <w:highlight w:val="yellow"/>
              </w:rPr>
            </w:pPr>
            <w:r w:rsidRPr="40B5B697">
              <w:rPr>
                <w:sz w:val="20"/>
                <w:szCs w:val="20"/>
              </w:rPr>
              <w:t xml:space="preserve"> </w:t>
            </w:r>
          </w:p>
        </w:tc>
        <w:tc>
          <w:tcPr>
            <w:tcW w:w="1469" w:type="dxa"/>
            <w:shd w:val="clear" w:color="auto" w:fill="auto"/>
          </w:tcPr>
          <w:p w14:paraId="6A4F1DDC" w14:textId="17123654" w:rsidR="40B5B697" w:rsidRDefault="40B5B697" w:rsidP="40B5B697">
            <w:pPr>
              <w:rPr>
                <w:sz w:val="20"/>
                <w:szCs w:val="20"/>
              </w:rPr>
            </w:pPr>
          </w:p>
          <w:p w14:paraId="4917707E" w14:textId="12576F1C" w:rsidR="002024E8" w:rsidRPr="00B32FCD" w:rsidRDefault="40B5B697" w:rsidP="40B5B697">
            <w:pPr>
              <w:rPr>
                <w:sz w:val="20"/>
                <w:szCs w:val="20"/>
                <w:highlight w:val="yellow"/>
              </w:rPr>
            </w:pPr>
            <w:r w:rsidRPr="40B5B697">
              <w:rPr>
                <w:sz w:val="20"/>
                <w:szCs w:val="20"/>
              </w:rPr>
              <w:t>000</w:t>
            </w:r>
          </w:p>
          <w:p w14:paraId="70EC84D5" w14:textId="3FD55F23" w:rsidR="002024E8" w:rsidRPr="00B32FCD" w:rsidRDefault="002024E8" w:rsidP="40B5B697">
            <w:pPr>
              <w:rPr>
                <w:sz w:val="20"/>
                <w:szCs w:val="20"/>
              </w:rPr>
            </w:pPr>
          </w:p>
          <w:p w14:paraId="578C5D2F" w14:textId="27C9EF8F" w:rsidR="002024E8" w:rsidRPr="00B32FCD" w:rsidRDefault="002024E8" w:rsidP="40B5B697">
            <w:pPr>
              <w:rPr>
                <w:sz w:val="20"/>
                <w:szCs w:val="20"/>
              </w:rPr>
            </w:pPr>
          </w:p>
          <w:p w14:paraId="352C8D34" w14:textId="744B6074" w:rsidR="002024E8" w:rsidRPr="00B32FCD" w:rsidRDefault="002024E8" w:rsidP="40B5B697">
            <w:pPr>
              <w:rPr>
                <w:sz w:val="20"/>
                <w:szCs w:val="20"/>
              </w:rPr>
            </w:pPr>
          </w:p>
          <w:p w14:paraId="589248C3" w14:textId="2EDA8857" w:rsidR="002024E8" w:rsidRPr="00B32FCD" w:rsidRDefault="002024E8" w:rsidP="40B5B697">
            <w:pPr>
              <w:rPr>
                <w:sz w:val="20"/>
                <w:szCs w:val="20"/>
              </w:rPr>
            </w:pPr>
          </w:p>
          <w:p w14:paraId="38183071" w14:textId="0D22714B" w:rsidR="002024E8" w:rsidRPr="00B32FCD" w:rsidRDefault="40B5B697" w:rsidP="40B5B697">
            <w:pPr>
              <w:rPr>
                <w:sz w:val="20"/>
                <w:szCs w:val="20"/>
              </w:rPr>
            </w:pPr>
            <w:r w:rsidRPr="40B5B697">
              <w:rPr>
                <w:sz w:val="20"/>
                <w:szCs w:val="20"/>
              </w:rPr>
              <w:t>$ 2,000</w:t>
            </w:r>
          </w:p>
          <w:p w14:paraId="6B59DE82" w14:textId="39D972E9" w:rsidR="002024E8" w:rsidRPr="00B32FCD" w:rsidRDefault="002024E8" w:rsidP="40B5B697">
            <w:pPr>
              <w:rPr>
                <w:sz w:val="20"/>
                <w:szCs w:val="20"/>
              </w:rPr>
            </w:pPr>
          </w:p>
          <w:p w14:paraId="62687F59" w14:textId="024C30A4" w:rsidR="002024E8" w:rsidRPr="00B32FCD" w:rsidRDefault="002024E8" w:rsidP="40B5B697">
            <w:pPr>
              <w:rPr>
                <w:sz w:val="20"/>
                <w:szCs w:val="20"/>
              </w:rPr>
            </w:pPr>
          </w:p>
        </w:tc>
      </w:tr>
      <w:tr w:rsidR="00F75F94" w:rsidRPr="00F75F94" w14:paraId="20AAB810" w14:textId="77777777" w:rsidTr="2B9E2403">
        <w:trPr>
          <w:jc w:val="center"/>
        </w:trPr>
        <w:tc>
          <w:tcPr>
            <w:tcW w:w="12950" w:type="dxa"/>
            <w:gridSpan w:val="6"/>
            <w:shd w:val="clear" w:color="auto" w:fill="99CCFF"/>
          </w:tcPr>
          <w:p w14:paraId="064859D3" w14:textId="77777777" w:rsidR="002024E8" w:rsidRPr="00F75F94" w:rsidRDefault="34D9BA6A" w:rsidP="34D9BA6A">
            <w:pPr>
              <w:rPr>
                <w:rFonts w:cstheme="minorHAnsi"/>
                <w:sz w:val="20"/>
                <w:szCs w:val="20"/>
                <w:highlight w:val="yellow"/>
              </w:rPr>
            </w:pPr>
            <w:r w:rsidRPr="00F75F94">
              <w:rPr>
                <w:rFonts w:cstheme="minorHAnsi"/>
                <w:b/>
                <w:bCs/>
                <w:sz w:val="20"/>
                <w:szCs w:val="20"/>
              </w:rPr>
              <w:t>Cross Cutting</w:t>
            </w:r>
          </w:p>
        </w:tc>
      </w:tr>
      <w:tr w:rsidR="00F75F94" w:rsidRPr="00F75F94" w14:paraId="5D82B4B9" w14:textId="77777777" w:rsidTr="2B9E2403">
        <w:trPr>
          <w:jc w:val="center"/>
        </w:trPr>
        <w:tc>
          <w:tcPr>
            <w:tcW w:w="4824" w:type="dxa"/>
          </w:tcPr>
          <w:p w14:paraId="2DEE293A" w14:textId="6AD42903" w:rsidR="00993F2F" w:rsidRPr="00F75F94" w:rsidRDefault="40B5B697" w:rsidP="40B5B697">
            <w:pPr>
              <w:pStyle w:val="NoSpacing"/>
              <w:rPr>
                <w:rFonts w:asciiTheme="minorHAnsi" w:hAnsiTheme="minorHAnsi" w:cstheme="minorHAnsi"/>
                <w:sz w:val="20"/>
                <w:szCs w:val="20"/>
              </w:rPr>
            </w:pPr>
            <w:r w:rsidRPr="00F75F94">
              <w:rPr>
                <w:rFonts w:asciiTheme="minorHAnsi" w:hAnsiTheme="minorHAnsi" w:cstheme="minorHAnsi"/>
                <w:sz w:val="20"/>
                <w:szCs w:val="20"/>
              </w:rPr>
              <w:lastRenderedPageBreak/>
              <w:t>Monthly progress monitoring against AWP 201</w:t>
            </w:r>
            <w:r w:rsidR="00A17ABE">
              <w:rPr>
                <w:rFonts w:asciiTheme="minorHAnsi" w:hAnsiTheme="minorHAnsi" w:cstheme="minorHAnsi"/>
                <w:sz w:val="20"/>
                <w:szCs w:val="20"/>
              </w:rPr>
              <w:t>9</w:t>
            </w:r>
            <w:r w:rsidRPr="00F75F94">
              <w:rPr>
                <w:rFonts w:asciiTheme="minorHAnsi" w:hAnsiTheme="minorHAnsi" w:cstheme="minorHAnsi"/>
                <w:sz w:val="20"/>
                <w:szCs w:val="20"/>
              </w:rPr>
              <w:t xml:space="preserve"> through online motoring tool </w:t>
            </w:r>
          </w:p>
        </w:tc>
        <w:tc>
          <w:tcPr>
            <w:tcW w:w="2429" w:type="dxa"/>
          </w:tcPr>
          <w:p w14:paraId="24B067E5" w14:textId="03E49103" w:rsidR="00993F2F" w:rsidRPr="00F75F94" w:rsidRDefault="2B9E2403" w:rsidP="2B9E2403">
            <w:pPr>
              <w:pStyle w:val="NoSpacing"/>
              <w:rPr>
                <w:rFonts w:asciiTheme="minorHAnsi" w:hAnsiTheme="minorHAnsi" w:cstheme="minorHAnsi"/>
                <w:sz w:val="20"/>
                <w:szCs w:val="20"/>
              </w:rPr>
            </w:pPr>
            <w:r w:rsidRPr="00F75F94">
              <w:rPr>
                <w:rFonts w:asciiTheme="minorHAnsi" w:hAnsiTheme="minorHAnsi" w:cstheme="minorHAnsi"/>
                <w:sz w:val="20"/>
                <w:szCs w:val="20"/>
              </w:rPr>
              <w:t xml:space="preserve">Programme Management Specialists </w:t>
            </w:r>
          </w:p>
        </w:tc>
        <w:tc>
          <w:tcPr>
            <w:tcW w:w="1714" w:type="dxa"/>
          </w:tcPr>
          <w:p w14:paraId="1E8E7D28" w14:textId="291E9674" w:rsidR="00993F2F" w:rsidRPr="00F75F94" w:rsidRDefault="40B5B697" w:rsidP="40B5B697">
            <w:pPr>
              <w:rPr>
                <w:rFonts w:cstheme="minorHAnsi"/>
                <w:sz w:val="20"/>
                <w:szCs w:val="20"/>
              </w:rPr>
            </w:pPr>
            <w:r w:rsidRPr="00F75F94">
              <w:rPr>
                <w:rFonts w:cstheme="minorHAnsi"/>
                <w:sz w:val="20"/>
                <w:szCs w:val="20"/>
              </w:rPr>
              <w:t xml:space="preserve">BCO </w:t>
            </w:r>
          </w:p>
        </w:tc>
        <w:tc>
          <w:tcPr>
            <w:tcW w:w="1168" w:type="dxa"/>
          </w:tcPr>
          <w:p w14:paraId="5B642D83" w14:textId="361CECF5" w:rsidR="00993F2F" w:rsidRPr="00F75F94" w:rsidRDefault="40B5B697" w:rsidP="40B5B697">
            <w:pPr>
              <w:rPr>
                <w:rFonts w:cstheme="minorHAnsi"/>
                <w:sz w:val="20"/>
                <w:szCs w:val="20"/>
              </w:rPr>
            </w:pPr>
            <w:r w:rsidRPr="00F75F94">
              <w:rPr>
                <w:rFonts w:cstheme="minorHAnsi"/>
                <w:sz w:val="20"/>
                <w:szCs w:val="20"/>
              </w:rPr>
              <w:t xml:space="preserve">Monthly </w:t>
            </w:r>
          </w:p>
        </w:tc>
        <w:tc>
          <w:tcPr>
            <w:tcW w:w="1346" w:type="dxa"/>
            <w:shd w:val="clear" w:color="auto" w:fill="auto"/>
          </w:tcPr>
          <w:p w14:paraId="2D32ED75" w14:textId="1404BB4B" w:rsidR="00993F2F" w:rsidRPr="00F75F94" w:rsidRDefault="40B5B697" w:rsidP="40B5B697">
            <w:pPr>
              <w:pStyle w:val="NoSpacing"/>
              <w:jc w:val="center"/>
              <w:rPr>
                <w:rFonts w:asciiTheme="minorHAnsi" w:hAnsiTheme="minorHAnsi" w:cstheme="minorHAnsi"/>
                <w:sz w:val="20"/>
                <w:szCs w:val="20"/>
              </w:rPr>
            </w:pPr>
            <w:r w:rsidRPr="00F75F94">
              <w:rPr>
                <w:rFonts w:asciiTheme="minorHAnsi" w:hAnsiTheme="minorHAnsi" w:cstheme="minorHAnsi"/>
                <w:sz w:val="20"/>
                <w:szCs w:val="20"/>
              </w:rPr>
              <w:t>-</w:t>
            </w:r>
          </w:p>
        </w:tc>
        <w:tc>
          <w:tcPr>
            <w:tcW w:w="1469" w:type="dxa"/>
          </w:tcPr>
          <w:p w14:paraId="15CC6671" w14:textId="04B5F20C" w:rsidR="00993F2F" w:rsidRPr="00F75F94" w:rsidRDefault="40B5B697" w:rsidP="40B5B697">
            <w:pPr>
              <w:rPr>
                <w:rFonts w:eastAsia="MS Mincho" w:cstheme="minorHAnsi"/>
                <w:sz w:val="20"/>
                <w:szCs w:val="20"/>
              </w:rPr>
            </w:pPr>
            <w:r w:rsidRPr="00F75F94">
              <w:rPr>
                <w:rFonts w:cstheme="minorHAnsi"/>
                <w:sz w:val="20"/>
                <w:szCs w:val="20"/>
              </w:rPr>
              <w:t>No cost implication</w:t>
            </w:r>
          </w:p>
        </w:tc>
      </w:tr>
      <w:tr w:rsidR="00F75F94" w:rsidRPr="00F75F94" w14:paraId="67500EF0" w14:textId="77777777" w:rsidTr="2B9E2403">
        <w:trPr>
          <w:jc w:val="center"/>
        </w:trPr>
        <w:tc>
          <w:tcPr>
            <w:tcW w:w="4824" w:type="dxa"/>
          </w:tcPr>
          <w:p w14:paraId="2709789B" w14:textId="7119D6FB" w:rsidR="00993F2F" w:rsidRPr="00F75F94" w:rsidRDefault="40B5B697" w:rsidP="40B5B697">
            <w:pPr>
              <w:pStyle w:val="NoSpacing"/>
              <w:rPr>
                <w:rFonts w:asciiTheme="minorHAnsi" w:hAnsiTheme="minorHAnsi" w:cstheme="minorHAnsi"/>
                <w:sz w:val="20"/>
                <w:szCs w:val="20"/>
              </w:rPr>
            </w:pPr>
            <w:r w:rsidRPr="00F75F94">
              <w:rPr>
                <w:rFonts w:asciiTheme="minorHAnsi" w:hAnsiTheme="minorHAnsi" w:cstheme="minorHAnsi"/>
                <w:sz w:val="20"/>
                <w:szCs w:val="20"/>
              </w:rPr>
              <w:t>Monthly Programme Delivery Report Review</w:t>
            </w:r>
          </w:p>
        </w:tc>
        <w:tc>
          <w:tcPr>
            <w:tcW w:w="2429" w:type="dxa"/>
          </w:tcPr>
          <w:p w14:paraId="3164A841" w14:textId="4472A5ED" w:rsidR="00993F2F" w:rsidRPr="00F75F94" w:rsidRDefault="40B5B697" w:rsidP="40B5B697">
            <w:pPr>
              <w:pStyle w:val="NoSpacing"/>
              <w:rPr>
                <w:rFonts w:asciiTheme="minorHAnsi" w:hAnsiTheme="minorHAnsi" w:cstheme="minorHAnsi"/>
                <w:sz w:val="20"/>
                <w:szCs w:val="20"/>
              </w:rPr>
            </w:pPr>
            <w:r w:rsidRPr="00F75F94">
              <w:rPr>
                <w:rFonts w:asciiTheme="minorHAnsi" w:hAnsiTheme="minorHAnsi" w:cstheme="minorHAnsi"/>
                <w:sz w:val="20"/>
                <w:szCs w:val="20"/>
              </w:rPr>
              <w:t>Project Managers</w:t>
            </w:r>
          </w:p>
        </w:tc>
        <w:tc>
          <w:tcPr>
            <w:tcW w:w="1714" w:type="dxa"/>
          </w:tcPr>
          <w:p w14:paraId="7D978633" w14:textId="39087EF4" w:rsidR="00993F2F" w:rsidRPr="00F75F94" w:rsidRDefault="40B5B697" w:rsidP="40B5B697">
            <w:pPr>
              <w:rPr>
                <w:rFonts w:cstheme="minorHAnsi"/>
                <w:sz w:val="20"/>
                <w:szCs w:val="20"/>
              </w:rPr>
            </w:pPr>
            <w:r w:rsidRPr="00F75F94">
              <w:rPr>
                <w:rFonts w:cstheme="minorHAnsi"/>
                <w:sz w:val="20"/>
                <w:szCs w:val="20"/>
              </w:rPr>
              <w:t>BCO</w:t>
            </w:r>
          </w:p>
        </w:tc>
        <w:tc>
          <w:tcPr>
            <w:tcW w:w="1168" w:type="dxa"/>
          </w:tcPr>
          <w:p w14:paraId="39044265" w14:textId="28B809E7" w:rsidR="00993F2F" w:rsidRPr="00F75F94" w:rsidRDefault="40B5B697" w:rsidP="40B5B697">
            <w:pPr>
              <w:rPr>
                <w:rFonts w:cstheme="minorHAnsi"/>
                <w:sz w:val="20"/>
                <w:szCs w:val="20"/>
              </w:rPr>
            </w:pPr>
            <w:r w:rsidRPr="00F75F94">
              <w:rPr>
                <w:rFonts w:cstheme="minorHAnsi"/>
                <w:sz w:val="20"/>
                <w:szCs w:val="20"/>
              </w:rPr>
              <w:t xml:space="preserve">Monthly </w:t>
            </w:r>
          </w:p>
        </w:tc>
        <w:tc>
          <w:tcPr>
            <w:tcW w:w="1346" w:type="dxa"/>
            <w:shd w:val="clear" w:color="auto" w:fill="auto"/>
          </w:tcPr>
          <w:p w14:paraId="7373FDDF" w14:textId="1491DADB" w:rsidR="00993F2F" w:rsidRPr="00F75F94" w:rsidRDefault="40B5B697" w:rsidP="40B5B697">
            <w:pPr>
              <w:pStyle w:val="NoSpacing"/>
              <w:jc w:val="center"/>
              <w:rPr>
                <w:rFonts w:asciiTheme="minorHAnsi" w:hAnsiTheme="minorHAnsi" w:cstheme="minorHAnsi"/>
                <w:sz w:val="20"/>
                <w:szCs w:val="20"/>
              </w:rPr>
            </w:pPr>
            <w:r w:rsidRPr="00F75F94">
              <w:rPr>
                <w:rFonts w:asciiTheme="minorHAnsi" w:hAnsiTheme="minorHAnsi" w:cstheme="minorHAnsi"/>
                <w:sz w:val="20"/>
                <w:szCs w:val="20"/>
              </w:rPr>
              <w:t>-</w:t>
            </w:r>
          </w:p>
        </w:tc>
        <w:tc>
          <w:tcPr>
            <w:tcW w:w="1469" w:type="dxa"/>
          </w:tcPr>
          <w:p w14:paraId="43DF4467" w14:textId="53136B42" w:rsidR="00993F2F" w:rsidRPr="00F75F94" w:rsidRDefault="40B5B697" w:rsidP="40B5B697">
            <w:pPr>
              <w:rPr>
                <w:rFonts w:cstheme="minorHAnsi"/>
                <w:sz w:val="20"/>
                <w:szCs w:val="20"/>
              </w:rPr>
            </w:pPr>
            <w:r w:rsidRPr="00F75F94">
              <w:rPr>
                <w:rFonts w:cstheme="minorHAnsi"/>
                <w:sz w:val="20"/>
                <w:szCs w:val="20"/>
              </w:rPr>
              <w:t>No cost implication</w:t>
            </w:r>
          </w:p>
        </w:tc>
      </w:tr>
      <w:tr w:rsidR="00F75F94" w:rsidRPr="00F75F94" w14:paraId="4E9ADEFB" w14:textId="77777777" w:rsidTr="2B9E2403">
        <w:trPr>
          <w:jc w:val="center"/>
        </w:trPr>
        <w:tc>
          <w:tcPr>
            <w:tcW w:w="4824" w:type="dxa"/>
          </w:tcPr>
          <w:p w14:paraId="798A28D5" w14:textId="7FA8A5FA" w:rsidR="00993F2F" w:rsidRPr="00F75F94" w:rsidRDefault="40B5B697" w:rsidP="40B5B697">
            <w:pPr>
              <w:pStyle w:val="NoSpacing"/>
              <w:rPr>
                <w:rFonts w:asciiTheme="minorHAnsi" w:hAnsiTheme="minorHAnsi" w:cstheme="minorHAnsi"/>
                <w:sz w:val="20"/>
                <w:szCs w:val="20"/>
              </w:rPr>
            </w:pPr>
            <w:r w:rsidRPr="00F75F94">
              <w:rPr>
                <w:rFonts w:asciiTheme="minorHAnsi" w:hAnsiTheme="minorHAnsi" w:cstheme="minorHAnsi"/>
                <w:sz w:val="20"/>
                <w:szCs w:val="20"/>
              </w:rPr>
              <w:t xml:space="preserve">Review of IP/RP progress reports and FACE form </w:t>
            </w:r>
            <w:proofErr w:type="gramStart"/>
            <w:r w:rsidRPr="00F75F94">
              <w:rPr>
                <w:rFonts w:asciiTheme="minorHAnsi" w:hAnsiTheme="minorHAnsi" w:cstheme="minorHAnsi"/>
                <w:sz w:val="20"/>
                <w:szCs w:val="20"/>
              </w:rPr>
              <w:t>and  quarterly</w:t>
            </w:r>
            <w:proofErr w:type="gramEnd"/>
            <w:r w:rsidRPr="00F75F94">
              <w:rPr>
                <w:rFonts w:asciiTheme="minorHAnsi" w:hAnsiTheme="minorHAnsi" w:cstheme="minorHAnsi"/>
                <w:sz w:val="20"/>
                <w:szCs w:val="20"/>
              </w:rPr>
              <w:t xml:space="preserve"> meetings with IP/RPs</w:t>
            </w:r>
          </w:p>
        </w:tc>
        <w:tc>
          <w:tcPr>
            <w:tcW w:w="2429" w:type="dxa"/>
          </w:tcPr>
          <w:p w14:paraId="444D7528" w14:textId="6E108093" w:rsidR="00993F2F" w:rsidRPr="00F75F94" w:rsidRDefault="40B5B697" w:rsidP="40B5B697">
            <w:pPr>
              <w:pStyle w:val="NoSpacing"/>
              <w:rPr>
                <w:rFonts w:asciiTheme="minorHAnsi" w:hAnsiTheme="minorHAnsi" w:cstheme="minorHAnsi"/>
                <w:sz w:val="20"/>
                <w:szCs w:val="20"/>
              </w:rPr>
            </w:pPr>
            <w:r w:rsidRPr="00F75F94">
              <w:rPr>
                <w:rFonts w:asciiTheme="minorHAnsi" w:hAnsiTheme="minorHAnsi" w:cstheme="minorHAnsi"/>
                <w:sz w:val="20"/>
                <w:szCs w:val="20"/>
              </w:rPr>
              <w:t>Project Managers</w:t>
            </w:r>
          </w:p>
        </w:tc>
        <w:tc>
          <w:tcPr>
            <w:tcW w:w="1714" w:type="dxa"/>
          </w:tcPr>
          <w:p w14:paraId="6A944A15" w14:textId="24085679" w:rsidR="00993F2F" w:rsidRPr="00F75F94" w:rsidRDefault="40B5B697" w:rsidP="40B5B697">
            <w:pPr>
              <w:rPr>
                <w:rFonts w:cstheme="minorHAnsi"/>
                <w:sz w:val="20"/>
                <w:szCs w:val="20"/>
              </w:rPr>
            </w:pPr>
            <w:r w:rsidRPr="00F75F94">
              <w:rPr>
                <w:rFonts w:cstheme="minorHAnsi"/>
                <w:sz w:val="20"/>
                <w:szCs w:val="20"/>
              </w:rPr>
              <w:t>BCO</w:t>
            </w:r>
          </w:p>
        </w:tc>
        <w:tc>
          <w:tcPr>
            <w:tcW w:w="1168" w:type="dxa"/>
          </w:tcPr>
          <w:p w14:paraId="55EAFD91" w14:textId="085EA4CD" w:rsidR="00993F2F" w:rsidRPr="00F75F94" w:rsidRDefault="40B5B697" w:rsidP="40B5B697">
            <w:pPr>
              <w:rPr>
                <w:rFonts w:cstheme="minorHAnsi"/>
                <w:sz w:val="20"/>
                <w:szCs w:val="20"/>
              </w:rPr>
            </w:pPr>
            <w:r w:rsidRPr="00F75F94">
              <w:rPr>
                <w:rFonts w:cstheme="minorHAnsi"/>
                <w:sz w:val="20"/>
                <w:szCs w:val="20"/>
              </w:rPr>
              <w:t>Quarterly</w:t>
            </w:r>
          </w:p>
        </w:tc>
        <w:tc>
          <w:tcPr>
            <w:tcW w:w="1346" w:type="dxa"/>
            <w:shd w:val="clear" w:color="auto" w:fill="auto"/>
          </w:tcPr>
          <w:p w14:paraId="330E79C5" w14:textId="67A878BD" w:rsidR="00993F2F" w:rsidRPr="00F75F94" w:rsidRDefault="40B5B697" w:rsidP="40B5B697">
            <w:pPr>
              <w:pStyle w:val="NoSpacing"/>
              <w:jc w:val="center"/>
              <w:rPr>
                <w:rFonts w:asciiTheme="minorHAnsi" w:hAnsiTheme="minorHAnsi" w:cstheme="minorHAnsi"/>
                <w:sz w:val="20"/>
                <w:szCs w:val="20"/>
              </w:rPr>
            </w:pPr>
            <w:proofErr w:type="spellStart"/>
            <w:proofErr w:type="gramStart"/>
            <w:r w:rsidRPr="00F75F94">
              <w:rPr>
                <w:rFonts w:asciiTheme="minorHAnsi" w:hAnsiTheme="minorHAnsi" w:cstheme="minorHAnsi"/>
                <w:sz w:val="20"/>
                <w:szCs w:val="20"/>
              </w:rPr>
              <w:t>Non Core</w:t>
            </w:r>
            <w:proofErr w:type="spellEnd"/>
            <w:proofErr w:type="gramEnd"/>
            <w:r w:rsidRPr="00F75F94">
              <w:rPr>
                <w:rFonts w:asciiTheme="minorHAnsi" w:hAnsiTheme="minorHAnsi" w:cstheme="minorHAnsi"/>
                <w:sz w:val="20"/>
                <w:szCs w:val="20"/>
              </w:rPr>
              <w:t xml:space="preserve"> Alliable </w:t>
            </w:r>
          </w:p>
        </w:tc>
        <w:tc>
          <w:tcPr>
            <w:tcW w:w="1469" w:type="dxa"/>
          </w:tcPr>
          <w:p w14:paraId="4D624917" w14:textId="4F27E38A" w:rsidR="00993F2F" w:rsidRPr="00F75F94" w:rsidRDefault="40B5B697" w:rsidP="40B5B697">
            <w:pPr>
              <w:rPr>
                <w:rFonts w:cstheme="minorHAnsi"/>
                <w:sz w:val="20"/>
                <w:szCs w:val="20"/>
              </w:rPr>
            </w:pPr>
            <w:r w:rsidRPr="00F75F94">
              <w:rPr>
                <w:rFonts w:cstheme="minorHAnsi"/>
                <w:sz w:val="20"/>
                <w:szCs w:val="20"/>
              </w:rPr>
              <w:t>$ 2,000</w:t>
            </w:r>
          </w:p>
        </w:tc>
      </w:tr>
      <w:tr w:rsidR="00F75F94" w:rsidRPr="00F75F94" w14:paraId="79F2DFC1" w14:textId="77777777" w:rsidTr="2B9E2403">
        <w:trPr>
          <w:jc w:val="center"/>
        </w:trPr>
        <w:tc>
          <w:tcPr>
            <w:tcW w:w="4824" w:type="dxa"/>
          </w:tcPr>
          <w:p w14:paraId="5064116F" w14:textId="2A61721F" w:rsidR="00993F2F" w:rsidRPr="00F75F94" w:rsidRDefault="0022FE3A" w:rsidP="0022FE3A">
            <w:pPr>
              <w:pStyle w:val="NoSpacing"/>
              <w:rPr>
                <w:rFonts w:asciiTheme="minorHAnsi" w:hAnsiTheme="minorHAnsi" w:cstheme="minorHAnsi"/>
                <w:sz w:val="20"/>
                <w:szCs w:val="20"/>
              </w:rPr>
            </w:pPr>
            <w:r w:rsidRPr="00F75F94">
              <w:rPr>
                <w:rFonts w:asciiTheme="minorHAnsi" w:hAnsiTheme="minorHAnsi" w:cstheme="minorHAnsi"/>
                <w:sz w:val="20"/>
                <w:szCs w:val="20"/>
              </w:rPr>
              <w:t>Monitoring of the progress of 2019 AWP on quarterly basis in RMS</w:t>
            </w:r>
          </w:p>
          <w:p w14:paraId="29FD9E13" w14:textId="77777777" w:rsidR="00993F2F" w:rsidRPr="00F75F94" w:rsidRDefault="00993F2F" w:rsidP="40B5B697">
            <w:pPr>
              <w:pStyle w:val="NoSpacing"/>
              <w:rPr>
                <w:rFonts w:asciiTheme="minorHAnsi" w:hAnsiTheme="minorHAnsi" w:cstheme="minorHAnsi"/>
                <w:sz w:val="20"/>
                <w:szCs w:val="20"/>
              </w:rPr>
            </w:pPr>
          </w:p>
        </w:tc>
        <w:tc>
          <w:tcPr>
            <w:tcW w:w="2429" w:type="dxa"/>
          </w:tcPr>
          <w:p w14:paraId="01A61513" w14:textId="2EE624BD" w:rsidR="00993F2F" w:rsidRPr="00F75F94" w:rsidRDefault="2B9E2403" w:rsidP="2B9E2403">
            <w:pPr>
              <w:pStyle w:val="NoSpacing"/>
              <w:rPr>
                <w:rFonts w:asciiTheme="minorHAnsi" w:hAnsiTheme="minorHAnsi" w:cstheme="minorHAnsi"/>
                <w:sz w:val="20"/>
                <w:szCs w:val="20"/>
              </w:rPr>
            </w:pPr>
            <w:r w:rsidRPr="00F75F94">
              <w:rPr>
                <w:rFonts w:asciiTheme="minorHAnsi" w:hAnsiTheme="minorHAnsi" w:cstheme="minorHAnsi"/>
                <w:sz w:val="20"/>
                <w:szCs w:val="20"/>
              </w:rPr>
              <w:t>Country Representative, Programme</w:t>
            </w:r>
            <w:r w:rsidR="00F75F94">
              <w:rPr>
                <w:rFonts w:asciiTheme="minorHAnsi" w:hAnsiTheme="minorHAnsi" w:cstheme="minorHAnsi"/>
                <w:sz w:val="20"/>
                <w:szCs w:val="20"/>
              </w:rPr>
              <w:t xml:space="preserve"> </w:t>
            </w:r>
            <w:r w:rsidRPr="00F75F94">
              <w:rPr>
                <w:rFonts w:asciiTheme="minorHAnsi" w:hAnsiTheme="minorHAnsi" w:cstheme="minorHAnsi"/>
                <w:sz w:val="20"/>
                <w:szCs w:val="20"/>
              </w:rPr>
              <w:t>Management Specialist and Project Managers</w:t>
            </w:r>
          </w:p>
        </w:tc>
        <w:tc>
          <w:tcPr>
            <w:tcW w:w="1714" w:type="dxa"/>
          </w:tcPr>
          <w:p w14:paraId="5B832908" w14:textId="77777777" w:rsidR="00993F2F" w:rsidRPr="00F75F94" w:rsidRDefault="40B5B697" w:rsidP="40B5B697">
            <w:pPr>
              <w:rPr>
                <w:rFonts w:cstheme="minorHAnsi"/>
                <w:sz w:val="20"/>
                <w:szCs w:val="20"/>
              </w:rPr>
            </w:pPr>
            <w:r w:rsidRPr="00F75F94">
              <w:rPr>
                <w:rFonts w:cstheme="minorHAnsi"/>
                <w:sz w:val="20"/>
                <w:szCs w:val="20"/>
              </w:rPr>
              <w:t>BCO</w:t>
            </w:r>
          </w:p>
        </w:tc>
        <w:tc>
          <w:tcPr>
            <w:tcW w:w="1168" w:type="dxa"/>
          </w:tcPr>
          <w:p w14:paraId="51C9FB69" w14:textId="555DAB99" w:rsidR="00993F2F" w:rsidRPr="00F75F94" w:rsidRDefault="40B5B697" w:rsidP="40B5B697">
            <w:pPr>
              <w:rPr>
                <w:rFonts w:cstheme="minorHAnsi"/>
                <w:sz w:val="20"/>
                <w:szCs w:val="20"/>
              </w:rPr>
            </w:pPr>
            <w:r w:rsidRPr="00F75F94">
              <w:rPr>
                <w:rFonts w:cstheme="minorHAnsi"/>
                <w:sz w:val="20"/>
                <w:szCs w:val="20"/>
              </w:rPr>
              <w:t xml:space="preserve">Quarterly </w:t>
            </w:r>
          </w:p>
        </w:tc>
        <w:tc>
          <w:tcPr>
            <w:tcW w:w="1346" w:type="dxa"/>
            <w:shd w:val="clear" w:color="auto" w:fill="auto"/>
          </w:tcPr>
          <w:p w14:paraId="4CBED8D7" w14:textId="3A5D24E0" w:rsidR="00993F2F" w:rsidRPr="00F75F94" w:rsidRDefault="40B5B697" w:rsidP="40B5B697">
            <w:pPr>
              <w:pStyle w:val="NoSpacing"/>
              <w:jc w:val="center"/>
              <w:rPr>
                <w:rFonts w:asciiTheme="minorHAnsi" w:hAnsiTheme="minorHAnsi" w:cstheme="minorHAnsi"/>
                <w:sz w:val="20"/>
                <w:szCs w:val="20"/>
              </w:rPr>
            </w:pPr>
            <w:r w:rsidRPr="00F75F94">
              <w:rPr>
                <w:rFonts w:asciiTheme="minorHAnsi" w:hAnsiTheme="minorHAnsi" w:cstheme="minorHAnsi"/>
                <w:sz w:val="20"/>
                <w:szCs w:val="20"/>
              </w:rPr>
              <w:t>-</w:t>
            </w:r>
          </w:p>
        </w:tc>
        <w:tc>
          <w:tcPr>
            <w:tcW w:w="1469" w:type="dxa"/>
          </w:tcPr>
          <w:p w14:paraId="509186F2" w14:textId="40170E4A" w:rsidR="00993F2F" w:rsidRPr="00F75F94" w:rsidRDefault="40B5B697" w:rsidP="40B5B697">
            <w:pPr>
              <w:rPr>
                <w:rFonts w:cstheme="minorHAnsi"/>
                <w:sz w:val="20"/>
                <w:szCs w:val="20"/>
                <w:highlight w:val="yellow"/>
              </w:rPr>
            </w:pPr>
            <w:r w:rsidRPr="00F75F94">
              <w:rPr>
                <w:rFonts w:cstheme="minorHAnsi"/>
                <w:sz w:val="20"/>
                <w:szCs w:val="20"/>
              </w:rPr>
              <w:t>No cost implication</w:t>
            </w:r>
          </w:p>
        </w:tc>
      </w:tr>
      <w:tr w:rsidR="00F75F94" w:rsidRPr="00F75F94" w14:paraId="0487C6D4" w14:textId="77777777" w:rsidTr="2B9E2403">
        <w:trPr>
          <w:jc w:val="center"/>
        </w:trPr>
        <w:tc>
          <w:tcPr>
            <w:tcW w:w="4824" w:type="dxa"/>
          </w:tcPr>
          <w:p w14:paraId="5D1F86E3" w14:textId="6818D0A5" w:rsidR="00993F2F" w:rsidRPr="00F75F94" w:rsidRDefault="00993F2F" w:rsidP="0022FE3A">
            <w:pPr>
              <w:pStyle w:val="NoSpacing"/>
              <w:rPr>
                <w:rFonts w:asciiTheme="minorHAnsi" w:hAnsiTheme="minorHAnsi" w:cstheme="minorHAnsi"/>
                <w:sz w:val="20"/>
                <w:szCs w:val="20"/>
              </w:rPr>
            </w:pPr>
          </w:p>
        </w:tc>
        <w:tc>
          <w:tcPr>
            <w:tcW w:w="2429" w:type="dxa"/>
          </w:tcPr>
          <w:p w14:paraId="1D86923A" w14:textId="455E404F" w:rsidR="00993F2F" w:rsidRPr="00F75F94" w:rsidRDefault="00993F2F" w:rsidP="0022FE3A">
            <w:pPr>
              <w:pStyle w:val="NoSpacing"/>
              <w:rPr>
                <w:rFonts w:asciiTheme="minorHAnsi" w:hAnsiTheme="minorHAnsi" w:cstheme="minorHAnsi"/>
                <w:sz w:val="20"/>
                <w:szCs w:val="20"/>
              </w:rPr>
            </w:pPr>
          </w:p>
        </w:tc>
        <w:tc>
          <w:tcPr>
            <w:tcW w:w="1714" w:type="dxa"/>
          </w:tcPr>
          <w:p w14:paraId="4EA473CA" w14:textId="31B0060E" w:rsidR="00993F2F" w:rsidRPr="00F75F94" w:rsidRDefault="00993F2F" w:rsidP="0022FE3A">
            <w:pPr>
              <w:rPr>
                <w:rFonts w:cstheme="minorHAnsi"/>
                <w:sz w:val="20"/>
                <w:szCs w:val="20"/>
              </w:rPr>
            </w:pPr>
          </w:p>
        </w:tc>
        <w:tc>
          <w:tcPr>
            <w:tcW w:w="1168" w:type="dxa"/>
          </w:tcPr>
          <w:p w14:paraId="15FAF97B" w14:textId="67CF8C75" w:rsidR="00993F2F" w:rsidRPr="00F75F94" w:rsidRDefault="00993F2F" w:rsidP="0022FE3A">
            <w:pPr>
              <w:rPr>
                <w:rFonts w:cstheme="minorHAnsi"/>
                <w:sz w:val="20"/>
                <w:szCs w:val="20"/>
              </w:rPr>
            </w:pPr>
          </w:p>
        </w:tc>
        <w:tc>
          <w:tcPr>
            <w:tcW w:w="1346" w:type="dxa"/>
          </w:tcPr>
          <w:p w14:paraId="5841A924" w14:textId="60B644A4" w:rsidR="00993F2F" w:rsidRPr="00F75F94" w:rsidRDefault="00993F2F" w:rsidP="0022FE3A">
            <w:pPr>
              <w:pStyle w:val="NoSpacing"/>
              <w:jc w:val="center"/>
              <w:rPr>
                <w:rFonts w:asciiTheme="minorHAnsi" w:hAnsiTheme="minorHAnsi" w:cstheme="minorHAnsi"/>
                <w:sz w:val="20"/>
                <w:szCs w:val="20"/>
              </w:rPr>
            </w:pPr>
          </w:p>
        </w:tc>
        <w:tc>
          <w:tcPr>
            <w:tcW w:w="1469" w:type="dxa"/>
          </w:tcPr>
          <w:p w14:paraId="6A02B287" w14:textId="2C12B4A5" w:rsidR="00993F2F" w:rsidRPr="00F75F94" w:rsidRDefault="00993F2F" w:rsidP="0022FE3A">
            <w:pPr>
              <w:rPr>
                <w:rFonts w:cstheme="minorHAnsi"/>
                <w:sz w:val="20"/>
                <w:szCs w:val="20"/>
              </w:rPr>
            </w:pPr>
          </w:p>
        </w:tc>
      </w:tr>
      <w:tr w:rsidR="00993F2F" w:rsidRPr="00F75F94" w14:paraId="2181A721" w14:textId="77777777" w:rsidTr="2B9E2403">
        <w:trPr>
          <w:jc w:val="center"/>
        </w:trPr>
        <w:tc>
          <w:tcPr>
            <w:tcW w:w="4824" w:type="dxa"/>
          </w:tcPr>
          <w:p w14:paraId="67E36810" w14:textId="606AFC2E" w:rsidR="00993F2F" w:rsidRPr="00F75F94" w:rsidRDefault="00993F2F" w:rsidP="4D8ED339">
            <w:pPr>
              <w:pStyle w:val="NoSpacing"/>
              <w:rPr>
                <w:rFonts w:asciiTheme="minorHAnsi" w:hAnsiTheme="minorHAnsi" w:cstheme="minorHAnsi"/>
                <w:sz w:val="20"/>
                <w:szCs w:val="20"/>
              </w:rPr>
            </w:pPr>
          </w:p>
        </w:tc>
        <w:tc>
          <w:tcPr>
            <w:tcW w:w="2429" w:type="dxa"/>
          </w:tcPr>
          <w:p w14:paraId="43D3BB82" w14:textId="7CE80173" w:rsidR="00993F2F" w:rsidRPr="00F75F94" w:rsidRDefault="00993F2F" w:rsidP="4D8ED339">
            <w:pPr>
              <w:pStyle w:val="NoSpacing"/>
              <w:rPr>
                <w:rFonts w:asciiTheme="minorHAnsi" w:hAnsiTheme="minorHAnsi" w:cstheme="minorHAnsi"/>
                <w:sz w:val="20"/>
                <w:szCs w:val="20"/>
              </w:rPr>
            </w:pPr>
          </w:p>
        </w:tc>
        <w:tc>
          <w:tcPr>
            <w:tcW w:w="1714" w:type="dxa"/>
          </w:tcPr>
          <w:p w14:paraId="2CCD4052" w14:textId="6C43672B" w:rsidR="00993F2F" w:rsidRPr="00F75F94" w:rsidRDefault="00993F2F" w:rsidP="4D8ED339">
            <w:pPr>
              <w:rPr>
                <w:rFonts w:cstheme="minorHAnsi"/>
                <w:sz w:val="20"/>
                <w:szCs w:val="20"/>
              </w:rPr>
            </w:pPr>
          </w:p>
        </w:tc>
        <w:tc>
          <w:tcPr>
            <w:tcW w:w="1168" w:type="dxa"/>
          </w:tcPr>
          <w:p w14:paraId="59295850" w14:textId="486C544A" w:rsidR="00993F2F" w:rsidRPr="00F75F94" w:rsidRDefault="00993F2F" w:rsidP="4D8ED339">
            <w:pPr>
              <w:rPr>
                <w:rFonts w:cstheme="minorHAnsi"/>
                <w:sz w:val="20"/>
                <w:szCs w:val="20"/>
              </w:rPr>
            </w:pPr>
          </w:p>
        </w:tc>
        <w:tc>
          <w:tcPr>
            <w:tcW w:w="1346" w:type="dxa"/>
          </w:tcPr>
          <w:p w14:paraId="222DDCB1" w14:textId="0FDD7B7B" w:rsidR="00993F2F" w:rsidRPr="00F75F94" w:rsidRDefault="00993F2F" w:rsidP="4D8ED339">
            <w:pPr>
              <w:pStyle w:val="NoSpacing"/>
              <w:jc w:val="center"/>
              <w:rPr>
                <w:rFonts w:asciiTheme="minorHAnsi" w:hAnsiTheme="minorHAnsi" w:cstheme="minorHAnsi"/>
                <w:sz w:val="20"/>
                <w:szCs w:val="20"/>
              </w:rPr>
            </w:pPr>
          </w:p>
        </w:tc>
        <w:tc>
          <w:tcPr>
            <w:tcW w:w="1469" w:type="dxa"/>
          </w:tcPr>
          <w:p w14:paraId="54782DCB" w14:textId="0655112C" w:rsidR="00993F2F" w:rsidRPr="00F75F94" w:rsidRDefault="00993F2F" w:rsidP="4D8ED339">
            <w:pPr>
              <w:pStyle w:val="NoSpacing"/>
              <w:rPr>
                <w:rFonts w:asciiTheme="minorHAnsi" w:hAnsiTheme="minorHAnsi" w:cstheme="minorHAnsi"/>
                <w:sz w:val="20"/>
                <w:szCs w:val="20"/>
              </w:rPr>
            </w:pPr>
          </w:p>
        </w:tc>
      </w:tr>
    </w:tbl>
    <w:p w14:paraId="6FFD22A7" w14:textId="5CAF53DD" w:rsidR="005E4DAF" w:rsidRPr="00F75F94" w:rsidRDefault="005E4DAF">
      <w:pPr>
        <w:rPr>
          <w:rFonts w:cstheme="minorHAnsi"/>
          <w:sz w:val="20"/>
          <w:szCs w:val="20"/>
        </w:rPr>
      </w:pPr>
    </w:p>
    <w:p w14:paraId="4D312737" w14:textId="77777777" w:rsidR="006014D4" w:rsidRPr="00F75F94" w:rsidRDefault="006014D4">
      <w:pPr>
        <w:rPr>
          <w:rFonts w:cstheme="minorHAnsi"/>
          <w:sz w:val="20"/>
          <w:szCs w:val="20"/>
        </w:rPr>
      </w:pPr>
    </w:p>
    <w:p w14:paraId="5D274871" w14:textId="517E29B0" w:rsidR="00E921C1" w:rsidRPr="00F75F94" w:rsidRDefault="40B5B697" w:rsidP="40B5B697">
      <w:pPr>
        <w:rPr>
          <w:rFonts w:cstheme="minorHAnsi"/>
          <w:b/>
          <w:bCs/>
          <w:szCs w:val="20"/>
        </w:rPr>
      </w:pPr>
      <w:r w:rsidRPr="00F75F94">
        <w:rPr>
          <w:rFonts w:cstheme="minorHAnsi"/>
          <w:b/>
          <w:bCs/>
          <w:szCs w:val="20"/>
        </w:rPr>
        <w:t>Research Plan 2019</w:t>
      </w:r>
    </w:p>
    <w:p w14:paraId="471306EB" w14:textId="77777777" w:rsidR="00E921C1" w:rsidRPr="00F75F94" w:rsidRDefault="00E921C1">
      <w:pPr>
        <w:rPr>
          <w:rFonts w:cstheme="minorHAnsi"/>
          <w:sz w:val="20"/>
          <w:szCs w:val="20"/>
        </w:rPr>
      </w:pPr>
    </w:p>
    <w:tbl>
      <w:tblPr>
        <w:tblW w:w="1346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4495"/>
        <w:gridCol w:w="3992"/>
        <w:gridCol w:w="2250"/>
        <w:gridCol w:w="1502"/>
        <w:gridCol w:w="986"/>
        <w:gridCol w:w="237"/>
      </w:tblGrid>
      <w:tr w:rsidR="00F75F94" w:rsidRPr="00F75F94" w14:paraId="573AFE51" w14:textId="77777777" w:rsidTr="0076014A">
        <w:trPr>
          <w:gridAfter w:val="1"/>
          <w:wAfter w:w="237" w:type="dxa"/>
          <w:tblHeader/>
          <w:jc w:val="center"/>
        </w:trPr>
        <w:tc>
          <w:tcPr>
            <w:tcW w:w="4495" w:type="dxa"/>
            <w:vMerge w:val="restart"/>
            <w:shd w:val="clear" w:color="auto" w:fill="CCECFF"/>
          </w:tcPr>
          <w:p w14:paraId="3FFD467A" w14:textId="77777777" w:rsidR="00E921C1" w:rsidRPr="00F75F94" w:rsidRDefault="34D9BA6A" w:rsidP="34D9BA6A">
            <w:pPr>
              <w:pStyle w:val="Default"/>
              <w:tabs>
                <w:tab w:val="left" w:pos="0"/>
              </w:tabs>
              <w:rPr>
                <w:rFonts w:asciiTheme="minorHAnsi" w:hAnsiTheme="minorHAnsi" w:cstheme="minorHAnsi"/>
                <w:color w:val="auto"/>
                <w:sz w:val="20"/>
                <w:szCs w:val="20"/>
              </w:rPr>
            </w:pPr>
            <w:r w:rsidRPr="00F75F94">
              <w:rPr>
                <w:rFonts w:asciiTheme="minorHAnsi" w:hAnsiTheme="minorHAnsi" w:cstheme="minorHAnsi"/>
                <w:b/>
                <w:bCs/>
                <w:color w:val="auto"/>
                <w:sz w:val="20"/>
                <w:szCs w:val="20"/>
              </w:rPr>
              <w:t>Activity</w:t>
            </w:r>
          </w:p>
        </w:tc>
        <w:tc>
          <w:tcPr>
            <w:tcW w:w="3992" w:type="dxa"/>
            <w:vMerge w:val="restart"/>
            <w:shd w:val="clear" w:color="auto" w:fill="CCECFF"/>
          </w:tcPr>
          <w:p w14:paraId="72859FBE" w14:textId="77777777" w:rsidR="00E921C1" w:rsidRPr="00F75F94" w:rsidRDefault="34D9BA6A" w:rsidP="34D9BA6A">
            <w:pPr>
              <w:pStyle w:val="Default"/>
              <w:tabs>
                <w:tab w:val="left" w:pos="0"/>
              </w:tabs>
              <w:rPr>
                <w:rFonts w:asciiTheme="minorHAnsi" w:hAnsiTheme="minorHAnsi" w:cstheme="minorHAnsi"/>
                <w:color w:val="auto"/>
                <w:sz w:val="20"/>
                <w:szCs w:val="20"/>
              </w:rPr>
            </w:pPr>
            <w:r w:rsidRPr="00F75F94">
              <w:rPr>
                <w:rFonts w:asciiTheme="minorHAnsi" w:hAnsiTheme="minorHAnsi" w:cstheme="minorHAnsi"/>
                <w:b/>
                <w:bCs/>
                <w:color w:val="auto"/>
                <w:sz w:val="20"/>
                <w:szCs w:val="20"/>
              </w:rPr>
              <w:t xml:space="preserve">Partners and stakeholders </w:t>
            </w:r>
          </w:p>
        </w:tc>
        <w:tc>
          <w:tcPr>
            <w:tcW w:w="2250" w:type="dxa"/>
            <w:vMerge w:val="restart"/>
            <w:shd w:val="clear" w:color="auto" w:fill="CCECFF"/>
          </w:tcPr>
          <w:p w14:paraId="0B4E2BAC" w14:textId="77777777" w:rsidR="00E921C1" w:rsidRPr="00F75F94" w:rsidRDefault="34D9BA6A" w:rsidP="34D9BA6A">
            <w:pPr>
              <w:pStyle w:val="Default"/>
              <w:tabs>
                <w:tab w:val="left" w:pos="0"/>
              </w:tabs>
              <w:rPr>
                <w:rFonts w:asciiTheme="minorHAnsi" w:hAnsiTheme="minorHAnsi" w:cstheme="minorHAnsi"/>
                <w:color w:val="auto"/>
                <w:sz w:val="20"/>
                <w:szCs w:val="20"/>
              </w:rPr>
            </w:pPr>
            <w:r w:rsidRPr="00F75F94">
              <w:rPr>
                <w:rFonts w:asciiTheme="minorHAnsi" w:hAnsiTheme="minorHAnsi" w:cstheme="minorHAnsi"/>
                <w:b/>
                <w:bCs/>
                <w:color w:val="auto"/>
                <w:sz w:val="20"/>
                <w:szCs w:val="20"/>
              </w:rPr>
              <w:t>Planned Dates (Month and year of start and end)</w:t>
            </w:r>
          </w:p>
        </w:tc>
        <w:tc>
          <w:tcPr>
            <w:tcW w:w="2488" w:type="dxa"/>
            <w:gridSpan w:val="2"/>
            <w:shd w:val="clear" w:color="auto" w:fill="CCECFF"/>
          </w:tcPr>
          <w:p w14:paraId="50EE0B79" w14:textId="77777777" w:rsidR="00E921C1" w:rsidRPr="00F75F94" w:rsidRDefault="34D9BA6A" w:rsidP="34D9BA6A">
            <w:pPr>
              <w:pStyle w:val="Default"/>
              <w:tabs>
                <w:tab w:val="left" w:pos="0"/>
              </w:tabs>
              <w:jc w:val="center"/>
              <w:rPr>
                <w:rFonts w:asciiTheme="minorHAnsi" w:hAnsiTheme="minorHAnsi" w:cstheme="minorHAnsi"/>
                <w:color w:val="auto"/>
                <w:sz w:val="20"/>
                <w:szCs w:val="20"/>
              </w:rPr>
            </w:pPr>
            <w:r w:rsidRPr="00F75F94">
              <w:rPr>
                <w:rFonts w:asciiTheme="minorHAnsi" w:hAnsiTheme="minorHAnsi" w:cstheme="minorHAnsi"/>
                <w:b/>
                <w:bCs/>
                <w:color w:val="auto"/>
                <w:sz w:val="20"/>
                <w:szCs w:val="20"/>
              </w:rPr>
              <w:t>Budget</w:t>
            </w:r>
          </w:p>
        </w:tc>
      </w:tr>
      <w:tr w:rsidR="00F75F94" w:rsidRPr="00F75F94" w14:paraId="112C4D2C" w14:textId="77777777" w:rsidTr="0076014A">
        <w:trPr>
          <w:gridAfter w:val="1"/>
          <w:wAfter w:w="237" w:type="dxa"/>
          <w:jc w:val="center"/>
        </w:trPr>
        <w:tc>
          <w:tcPr>
            <w:tcW w:w="4495" w:type="dxa"/>
            <w:vMerge/>
            <w:tcBorders>
              <w:bottom w:val="single" w:sz="4" w:space="0" w:color="000000"/>
            </w:tcBorders>
            <w:shd w:val="clear" w:color="auto" w:fill="CCECFF"/>
          </w:tcPr>
          <w:p w14:paraId="0D3B4FB5" w14:textId="77777777" w:rsidR="00E921C1" w:rsidRPr="00F75F94" w:rsidRDefault="00E921C1" w:rsidP="00F20BB8">
            <w:pPr>
              <w:pStyle w:val="NoSpacing"/>
              <w:rPr>
                <w:rFonts w:asciiTheme="minorHAnsi" w:hAnsiTheme="minorHAnsi" w:cstheme="minorHAnsi"/>
                <w:sz w:val="20"/>
                <w:szCs w:val="20"/>
              </w:rPr>
            </w:pPr>
          </w:p>
        </w:tc>
        <w:tc>
          <w:tcPr>
            <w:tcW w:w="3992" w:type="dxa"/>
            <w:vMerge/>
            <w:tcBorders>
              <w:bottom w:val="single" w:sz="4" w:space="0" w:color="000000"/>
            </w:tcBorders>
            <w:shd w:val="clear" w:color="auto" w:fill="CCECFF"/>
          </w:tcPr>
          <w:p w14:paraId="376D83E8" w14:textId="77777777" w:rsidR="00E921C1" w:rsidRPr="00F75F94" w:rsidRDefault="00E921C1" w:rsidP="00F20BB8">
            <w:pPr>
              <w:pStyle w:val="NoSpacing"/>
              <w:rPr>
                <w:rFonts w:asciiTheme="minorHAnsi" w:hAnsiTheme="minorHAnsi" w:cstheme="minorHAnsi"/>
                <w:sz w:val="20"/>
                <w:szCs w:val="20"/>
              </w:rPr>
            </w:pPr>
          </w:p>
        </w:tc>
        <w:tc>
          <w:tcPr>
            <w:tcW w:w="2250" w:type="dxa"/>
            <w:vMerge/>
            <w:tcBorders>
              <w:bottom w:val="single" w:sz="4" w:space="0" w:color="000000"/>
            </w:tcBorders>
            <w:shd w:val="clear" w:color="auto" w:fill="CCECFF"/>
          </w:tcPr>
          <w:p w14:paraId="7F6A3B1C" w14:textId="77777777" w:rsidR="00E921C1" w:rsidRPr="00F75F94" w:rsidRDefault="00E921C1" w:rsidP="00F20BB8">
            <w:pPr>
              <w:pStyle w:val="NoSpacing"/>
              <w:rPr>
                <w:rFonts w:asciiTheme="minorHAnsi" w:hAnsiTheme="minorHAnsi" w:cstheme="minorHAnsi"/>
                <w:sz w:val="20"/>
                <w:szCs w:val="20"/>
              </w:rPr>
            </w:pPr>
          </w:p>
        </w:tc>
        <w:tc>
          <w:tcPr>
            <w:tcW w:w="1502" w:type="dxa"/>
            <w:tcBorders>
              <w:bottom w:val="single" w:sz="4" w:space="0" w:color="000000" w:themeColor="text1"/>
            </w:tcBorders>
            <w:shd w:val="clear" w:color="auto" w:fill="CCECFF"/>
          </w:tcPr>
          <w:p w14:paraId="296AAD97" w14:textId="77777777" w:rsidR="00E921C1" w:rsidRPr="00F75F94" w:rsidRDefault="34D9BA6A" w:rsidP="34D9BA6A">
            <w:pPr>
              <w:pStyle w:val="NoSpacing"/>
              <w:rPr>
                <w:rFonts w:asciiTheme="minorHAnsi" w:hAnsiTheme="minorHAnsi" w:cstheme="minorHAnsi"/>
                <w:sz w:val="20"/>
                <w:szCs w:val="20"/>
              </w:rPr>
            </w:pPr>
            <w:r w:rsidRPr="00F75F94">
              <w:rPr>
                <w:rFonts w:asciiTheme="minorHAnsi" w:hAnsiTheme="minorHAnsi" w:cstheme="minorHAnsi"/>
                <w:sz w:val="20"/>
                <w:szCs w:val="20"/>
              </w:rPr>
              <w:t>Source</w:t>
            </w:r>
          </w:p>
        </w:tc>
        <w:tc>
          <w:tcPr>
            <w:tcW w:w="986" w:type="dxa"/>
            <w:tcBorders>
              <w:bottom w:val="single" w:sz="4" w:space="0" w:color="000000" w:themeColor="text1"/>
            </w:tcBorders>
            <w:shd w:val="clear" w:color="auto" w:fill="CCECFF"/>
          </w:tcPr>
          <w:p w14:paraId="7C923C9D" w14:textId="77777777" w:rsidR="00E921C1" w:rsidRPr="00F75F94" w:rsidRDefault="34D9BA6A" w:rsidP="34D9BA6A">
            <w:pPr>
              <w:pStyle w:val="NoSpacing"/>
              <w:rPr>
                <w:rFonts w:asciiTheme="minorHAnsi" w:hAnsiTheme="minorHAnsi" w:cstheme="minorHAnsi"/>
                <w:sz w:val="20"/>
                <w:szCs w:val="20"/>
              </w:rPr>
            </w:pPr>
            <w:r w:rsidRPr="00F75F94">
              <w:rPr>
                <w:rFonts w:asciiTheme="minorHAnsi" w:hAnsiTheme="minorHAnsi" w:cstheme="minorHAnsi"/>
                <w:sz w:val="20"/>
                <w:szCs w:val="20"/>
              </w:rPr>
              <w:t>Amount</w:t>
            </w:r>
          </w:p>
        </w:tc>
      </w:tr>
      <w:tr w:rsidR="00F75F94" w:rsidRPr="00F75F94" w14:paraId="26DC09D5" w14:textId="77777777" w:rsidTr="0076014A">
        <w:trPr>
          <w:gridAfter w:val="1"/>
          <w:wAfter w:w="237" w:type="dxa"/>
          <w:trHeight w:val="70"/>
          <w:jc w:val="center"/>
        </w:trPr>
        <w:tc>
          <w:tcPr>
            <w:tcW w:w="13225" w:type="dxa"/>
            <w:gridSpan w:val="5"/>
            <w:shd w:val="clear" w:color="auto" w:fill="99CCFF"/>
          </w:tcPr>
          <w:p w14:paraId="15C0F74D" w14:textId="5D1B456C" w:rsidR="00B707B4" w:rsidRPr="00F75F94" w:rsidRDefault="34D9BA6A" w:rsidP="34D9BA6A">
            <w:pPr>
              <w:pStyle w:val="NoSpacing"/>
              <w:rPr>
                <w:rFonts w:asciiTheme="minorHAnsi" w:hAnsiTheme="minorHAnsi" w:cstheme="minorHAnsi"/>
                <w:b/>
                <w:bCs/>
                <w:sz w:val="20"/>
                <w:szCs w:val="20"/>
              </w:rPr>
            </w:pPr>
            <w:r w:rsidRPr="00F75F94">
              <w:rPr>
                <w:rFonts w:asciiTheme="minorHAnsi" w:hAnsiTheme="minorHAnsi" w:cstheme="minorHAnsi"/>
                <w:b/>
                <w:bCs/>
                <w:sz w:val="20"/>
                <w:szCs w:val="20"/>
              </w:rPr>
              <w:t>Impact 2 (DRF 2 &amp; 3): Women, especially the poorest and most excluded, are economically empowered and benefit from development</w:t>
            </w:r>
          </w:p>
        </w:tc>
      </w:tr>
      <w:tr w:rsidR="00F75F94" w:rsidRPr="00F75F94" w14:paraId="73B8DF75" w14:textId="77777777" w:rsidTr="0076014A">
        <w:trPr>
          <w:gridAfter w:val="1"/>
          <w:wAfter w:w="237" w:type="dxa"/>
          <w:trHeight w:val="70"/>
          <w:jc w:val="center"/>
        </w:trPr>
        <w:tc>
          <w:tcPr>
            <w:tcW w:w="4495" w:type="dxa"/>
          </w:tcPr>
          <w:p w14:paraId="62720772" w14:textId="40CBE2C5" w:rsidR="000E7E46" w:rsidRPr="00B32FCD" w:rsidRDefault="0022FE3A" w:rsidP="0022FE3A">
            <w:pPr>
              <w:pStyle w:val="NoSpacing"/>
              <w:rPr>
                <w:rFonts w:asciiTheme="minorHAnsi" w:hAnsiTheme="minorHAnsi" w:cstheme="minorBidi"/>
                <w:sz w:val="20"/>
                <w:szCs w:val="20"/>
              </w:rPr>
            </w:pPr>
            <w:r w:rsidRPr="0022FE3A">
              <w:rPr>
                <w:rFonts w:asciiTheme="minorHAnsi" w:hAnsiTheme="minorHAnsi" w:cstheme="minorBidi"/>
                <w:sz w:val="20"/>
                <w:szCs w:val="20"/>
              </w:rPr>
              <w:t xml:space="preserve">Formative research to develop curriculum for promoting gender equitable roles and respectful relationships in households </w:t>
            </w:r>
          </w:p>
        </w:tc>
        <w:tc>
          <w:tcPr>
            <w:tcW w:w="3992" w:type="dxa"/>
            <w:shd w:val="clear" w:color="auto" w:fill="FFFFFF" w:themeFill="background1"/>
          </w:tcPr>
          <w:p w14:paraId="4B947CCD" w14:textId="4E68E326" w:rsidR="000E7E46" w:rsidRPr="00B32FCD" w:rsidRDefault="0022FE3A" w:rsidP="0022FE3A">
            <w:pPr>
              <w:pStyle w:val="NoSpacing"/>
              <w:rPr>
                <w:rFonts w:asciiTheme="minorHAnsi" w:hAnsiTheme="minorHAnsi" w:cstheme="minorBidi"/>
                <w:sz w:val="20"/>
                <w:szCs w:val="20"/>
              </w:rPr>
            </w:pPr>
            <w:r w:rsidRPr="0022FE3A">
              <w:rPr>
                <w:rFonts w:asciiTheme="minorHAnsi" w:hAnsiTheme="minorHAnsi" w:cstheme="minorBidi"/>
                <w:sz w:val="20"/>
                <w:szCs w:val="20"/>
              </w:rPr>
              <w:t xml:space="preserve">Helen Keller International / ICDDRB  </w:t>
            </w:r>
          </w:p>
        </w:tc>
        <w:tc>
          <w:tcPr>
            <w:tcW w:w="2250" w:type="dxa"/>
            <w:shd w:val="clear" w:color="auto" w:fill="FFFFFF" w:themeFill="background1"/>
          </w:tcPr>
          <w:p w14:paraId="1A849CE4" w14:textId="7667019C" w:rsidR="000E7E46" w:rsidRPr="00B32FCD" w:rsidRDefault="0022FE3A" w:rsidP="0022FE3A">
            <w:pPr>
              <w:pStyle w:val="NoSpacing"/>
              <w:rPr>
                <w:rFonts w:asciiTheme="minorHAnsi" w:hAnsiTheme="minorHAnsi" w:cstheme="minorBidi"/>
                <w:sz w:val="20"/>
                <w:szCs w:val="20"/>
              </w:rPr>
            </w:pPr>
            <w:r w:rsidRPr="0022FE3A">
              <w:rPr>
                <w:rFonts w:asciiTheme="minorHAnsi" w:hAnsiTheme="minorHAnsi" w:cstheme="minorBidi"/>
                <w:sz w:val="20"/>
                <w:szCs w:val="20"/>
              </w:rPr>
              <w:t>01/2019-12/2019</w:t>
            </w:r>
          </w:p>
        </w:tc>
        <w:tc>
          <w:tcPr>
            <w:tcW w:w="1502" w:type="dxa"/>
          </w:tcPr>
          <w:p w14:paraId="6C839730" w14:textId="3DAFAE1E" w:rsidR="000E7E46" w:rsidRPr="00B32FCD" w:rsidRDefault="0022FE3A" w:rsidP="0022FE3A">
            <w:pPr>
              <w:pStyle w:val="NoSpacing"/>
              <w:rPr>
                <w:rFonts w:asciiTheme="minorHAnsi" w:hAnsiTheme="minorHAnsi" w:cstheme="minorBidi"/>
                <w:sz w:val="20"/>
                <w:szCs w:val="20"/>
              </w:rPr>
            </w:pPr>
            <w:r w:rsidRPr="0022FE3A">
              <w:rPr>
                <w:rFonts w:asciiTheme="minorHAnsi" w:hAnsiTheme="minorHAnsi" w:cstheme="minorBidi"/>
                <w:sz w:val="20"/>
                <w:szCs w:val="20"/>
              </w:rPr>
              <w:t>Non-core TBM</w:t>
            </w:r>
          </w:p>
        </w:tc>
        <w:tc>
          <w:tcPr>
            <w:tcW w:w="986" w:type="dxa"/>
          </w:tcPr>
          <w:p w14:paraId="0F4C0DC4" w14:textId="5CA1A88C" w:rsidR="000E7E46" w:rsidRPr="00B32FCD" w:rsidRDefault="0022FE3A" w:rsidP="0022FE3A">
            <w:pPr>
              <w:pStyle w:val="NoSpacing"/>
              <w:rPr>
                <w:rFonts w:asciiTheme="minorHAnsi" w:hAnsiTheme="minorHAnsi" w:cstheme="minorBidi"/>
                <w:sz w:val="20"/>
                <w:szCs w:val="20"/>
              </w:rPr>
            </w:pPr>
            <w:r w:rsidRPr="0022FE3A">
              <w:rPr>
                <w:rFonts w:asciiTheme="minorHAnsi" w:hAnsiTheme="minorHAnsi" w:cstheme="minorBidi"/>
                <w:sz w:val="20"/>
                <w:szCs w:val="20"/>
              </w:rPr>
              <w:t>$ 40,000</w:t>
            </w:r>
          </w:p>
        </w:tc>
      </w:tr>
      <w:tr w:rsidR="00F75F94" w:rsidRPr="00F75F94" w14:paraId="0CEA6E32" w14:textId="77777777" w:rsidTr="0076014A">
        <w:trPr>
          <w:gridAfter w:val="1"/>
          <w:wAfter w:w="237" w:type="dxa"/>
          <w:trHeight w:val="70"/>
          <w:jc w:val="center"/>
        </w:trPr>
        <w:tc>
          <w:tcPr>
            <w:tcW w:w="4495" w:type="dxa"/>
          </w:tcPr>
          <w:p w14:paraId="166181BE" w14:textId="1040023C" w:rsidR="000E7E46" w:rsidRPr="00F75F94" w:rsidRDefault="137A7B44" w:rsidP="137A7B44">
            <w:pPr>
              <w:pStyle w:val="NoSpacing"/>
              <w:rPr>
                <w:rFonts w:asciiTheme="minorHAnsi" w:eastAsia="Calibri" w:hAnsiTheme="minorHAnsi" w:cstheme="minorHAnsi"/>
                <w:sz w:val="20"/>
                <w:szCs w:val="20"/>
              </w:rPr>
            </w:pPr>
            <w:r w:rsidRPr="072A46D0">
              <w:rPr>
                <w:rFonts w:asciiTheme="minorHAnsi" w:eastAsia="Calibri" w:hAnsiTheme="minorHAnsi" w:cstheme="minorBidi"/>
                <w:sz w:val="20"/>
                <w:szCs w:val="20"/>
              </w:rPr>
              <w:t>Policy brief on finding of the High-Level Panel on Women's Economic Empowerment report and policy recommendations.  a</w:t>
            </w:r>
          </w:p>
        </w:tc>
        <w:tc>
          <w:tcPr>
            <w:tcW w:w="3992" w:type="dxa"/>
            <w:shd w:val="clear" w:color="auto" w:fill="FFFFFF" w:themeFill="background1"/>
          </w:tcPr>
          <w:p w14:paraId="35BB21C7" w14:textId="09980C5C" w:rsidR="000E7E46" w:rsidRPr="00F75F94" w:rsidRDefault="137A7B44" w:rsidP="137A7B44">
            <w:pPr>
              <w:pStyle w:val="NoSpacing"/>
              <w:rPr>
                <w:rFonts w:asciiTheme="minorHAnsi" w:hAnsiTheme="minorHAnsi" w:cstheme="minorHAnsi"/>
                <w:sz w:val="20"/>
                <w:szCs w:val="20"/>
              </w:rPr>
            </w:pPr>
            <w:r w:rsidRPr="00F75F94">
              <w:rPr>
                <w:rFonts w:asciiTheme="minorHAnsi" w:hAnsiTheme="minorHAnsi" w:cstheme="minorHAnsi"/>
                <w:sz w:val="20"/>
                <w:szCs w:val="20"/>
              </w:rPr>
              <w:t>Ministry of Women and Children affairs, Planning Commission, Selected CSOs and private sector, academia</w:t>
            </w:r>
          </w:p>
        </w:tc>
        <w:tc>
          <w:tcPr>
            <w:tcW w:w="2250" w:type="dxa"/>
            <w:shd w:val="clear" w:color="auto" w:fill="FFFFFF" w:themeFill="background1"/>
          </w:tcPr>
          <w:p w14:paraId="670B9B45" w14:textId="331F4849" w:rsidR="000E7E46" w:rsidRPr="00F75F94" w:rsidRDefault="137A7B44" w:rsidP="137A7B44">
            <w:pPr>
              <w:pStyle w:val="NoSpacing"/>
              <w:rPr>
                <w:rFonts w:asciiTheme="minorHAnsi" w:hAnsiTheme="minorHAnsi" w:cstheme="minorHAnsi"/>
                <w:sz w:val="20"/>
                <w:szCs w:val="20"/>
              </w:rPr>
            </w:pPr>
            <w:r w:rsidRPr="00F75F94">
              <w:rPr>
                <w:rFonts w:asciiTheme="minorHAnsi" w:hAnsiTheme="minorHAnsi" w:cstheme="minorHAnsi"/>
                <w:sz w:val="20"/>
                <w:szCs w:val="20"/>
              </w:rPr>
              <w:t>02/2019 - 04/2019</w:t>
            </w:r>
          </w:p>
        </w:tc>
        <w:tc>
          <w:tcPr>
            <w:tcW w:w="1502" w:type="dxa"/>
          </w:tcPr>
          <w:p w14:paraId="0355ECCD" w14:textId="3A7561F2" w:rsidR="000E7E46" w:rsidRPr="00F75F94" w:rsidRDefault="137A7B44" w:rsidP="137A7B44">
            <w:pPr>
              <w:pStyle w:val="NoSpacing"/>
              <w:rPr>
                <w:rFonts w:asciiTheme="minorHAnsi" w:hAnsiTheme="minorHAnsi" w:cstheme="minorHAnsi"/>
                <w:sz w:val="20"/>
                <w:szCs w:val="20"/>
              </w:rPr>
            </w:pPr>
            <w:r w:rsidRPr="00F75F94">
              <w:rPr>
                <w:rFonts w:asciiTheme="minorHAnsi" w:hAnsiTheme="minorHAnsi" w:cstheme="minorHAnsi"/>
                <w:sz w:val="20"/>
                <w:szCs w:val="20"/>
              </w:rPr>
              <w:t>Non-core Available</w:t>
            </w:r>
          </w:p>
        </w:tc>
        <w:tc>
          <w:tcPr>
            <w:tcW w:w="986" w:type="dxa"/>
          </w:tcPr>
          <w:p w14:paraId="126A23C1" w14:textId="7EA64791" w:rsidR="000E7E46" w:rsidRPr="00F75F94" w:rsidRDefault="137A7B44" w:rsidP="137A7B44">
            <w:pPr>
              <w:pStyle w:val="NoSpacing"/>
              <w:rPr>
                <w:rFonts w:asciiTheme="minorHAnsi" w:hAnsiTheme="minorHAnsi" w:cstheme="minorHAnsi"/>
                <w:sz w:val="20"/>
                <w:szCs w:val="20"/>
              </w:rPr>
            </w:pPr>
            <w:r w:rsidRPr="00F75F94">
              <w:rPr>
                <w:rFonts w:asciiTheme="minorHAnsi" w:hAnsiTheme="minorHAnsi" w:cstheme="minorHAnsi"/>
                <w:sz w:val="20"/>
                <w:szCs w:val="20"/>
              </w:rPr>
              <w:t>$ 5,000</w:t>
            </w:r>
          </w:p>
        </w:tc>
      </w:tr>
      <w:tr w:rsidR="00F75F94" w:rsidRPr="00F75F94" w14:paraId="180B9DA6" w14:textId="77777777" w:rsidTr="0076014A">
        <w:trPr>
          <w:gridAfter w:val="1"/>
          <w:wAfter w:w="237" w:type="dxa"/>
          <w:trHeight w:val="70"/>
          <w:jc w:val="center"/>
        </w:trPr>
        <w:tc>
          <w:tcPr>
            <w:tcW w:w="4495" w:type="dxa"/>
          </w:tcPr>
          <w:p w14:paraId="189227CB" w14:textId="11AED813" w:rsidR="000E7E46" w:rsidRPr="00F75F94" w:rsidRDefault="00903560" w:rsidP="79D147E3">
            <w:pPr>
              <w:pStyle w:val="NoSpacing"/>
              <w:rPr>
                <w:rFonts w:asciiTheme="minorHAnsi" w:hAnsiTheme="minorHAnsi" w:cstheme="minorHAnsi"/>
                <w:sz w:val="20"/>
                <w:szCs w:val="20"/>
              </w:rPr>
            </w:pPr>
            <w:r w:rsidRPr="00F75F94">
              <w:rPr>
                <w:rFonts w:asciiTheme="minorHAnsi" w:hAnsiTheme="minorHAnsi" w:cstheme="minorHAnsi"/>
                <w:sz w:val="20"/>
                <w:szCs w:val="20"/>
              </w:rPr>
              <w:t>An in-depth review of the MUSANED</w:t>
            </w:r>
            <w:r w:rsidR="004A211A" w:rsidRPr="00F75F94">
              <w:rPr>
                <w:rStyle w:val="FootnoteReference"/>
                <w:rFonts w:asciiTheme="minorHAnsi" w:hAnsiTheme="minorHAnsi" w:cstheme="minorHAnsi"/>
                <w:sz w:val="20"/>
                <w:szCs w:val="20"/>
              </w:rPr>
              <w:footnoteReference w:id="2"/>
            </w:r>
            <w:r w:rsidRPr="00F75F94">
              <w:rPr>
                <w:rFonts w:asciiTheme="minorHAnsi" w:hAnsiTheme="minorHAnsi" w:cstheme="minorHAnsi"/>
                <w:sz w:val="20"/>
                <w:szCs w:val="20"/>
              </w:rPr>
              <w:t xml:space="preserve"> platform to address the needs of women migrant workers and recommend ways to expand this platform.</w:t>
            </w:r>
          </w:p>
        </w:tc>
        <w:tc>
          <w:tcPr>
            <w:tcW w:w="3992" w:type="dxa"/>
            <w:shd w:val="clear" w:color="auto" w:fill="FFFFFF" w:themeFill="background1"/>
          </w:tcPr>
          <w:p w14:paraId="3A0D4FFE" w14:textId="6F14EEB2" w:rsidR="000E7E46" w:rsidRPr="00F75F94" w:rsidRDefault="79D147E3" w:rsidP="79D147E3">
            <w:pPr>
              <w:pStyle w:val="NoSpacing"/>
              <w:rPr>
                <w:rFonts w:asciiTheme="minorHAnsi" w:hAnsiTheme="minorHAnsi" w:cstheme="minorHAnsi"/>
                <w:sz w:val="20"/>
                <w:szCs w:val="20"/>
              </w:rPr>
            </w:pPr>
            <w:r w:rsidRPr="00F75F94">
              <w:rPr>
                <w:rFonts w:asciiTheme="minorHAnsi" w:hAnsiTheme="minorHAnsi" w:cstheme="minorHAnsi"/>
                <w:sz w:val="20"/>
                <w:szCs w:val="20"/>
              </w:rPr>
              <w:t>Ministry of Expatriates' Welfare and Overseas Employment, Ministry of Foreign Affairs, Bangladesh Association of International Recruiting Agencies, NGOs, CSOs</w:t>
            </w:r>
          </w:p>
        </w:tc>
        <w:tc>
          <w:tcPr>
            <w:tcW w:w="2250" w:type="dxa"/>
            <w:shd w:val="clear" w:color="auto" w:fill="FFFFFF" w:themeFill="background1"/>
          </w:tcPr>
          <w:p w14:paraId="2BC2946C" w14:textId="29ADA2FB" w:rsidR="000E7E46" w:rsidRPr="00F75F94" w:rsidRDefault="2B9E2403" w:rsidP="2B9E2403">
            <w:pPr>
              <w:pStyle w:val="NoSpacing"/>
              <w:rPr>
                <w:rFonts w:asciiTheme="minorHAnsi" w:hAnsiTheme="minorHAnsi" w:cstheme="minorHAnsi"/>
                <w:sz w:val="20"/>
                <w:szCs w:val="20"/>
              </w:rPr>
            </w:pPr>
            <w:r w:rsidRPr="00F75F94">
              <w:rPr>
                <w:rFonts w:asciiTheme="minorHAnsi" w:hAnsiTheme="minorHAnsi" w:cstheme="minorHAnsi"/>
                <w:sz w:val="20"/>
                <w:szCs w:val="20"/>
              </w:rPr>
              <w:t>01/2019-02/2019</w:t>
            </w:r>
          </w:p>
        </w:tc>
        <w:tc>
          <w:tcPr>
            <w:tcW w:w="1502" w:type="dxa"/>
          </w:tcPr>
          <w:p w14:paraId="62C4C235" w14:textId="15B68CBE" w:rsidR="000E7E46" w:rsidRPr="00F75F94" w:rsidRDefault="79D147E3" w:rsidP="79D147E3">
            <w:pPr>
              <w:pStyle w:val="NoSpacing"/>
              <w:rPr>
                <w:rFonts w:asciiTheme="minorHAnsi" w:hAnsiTheme="minorHAnsi" w:cstheme="minorHAnsi"/>
                <w:sz w:val="20"/>
                <w:szCs w:val="20"/>
              </w:rPr>
            </w:pPr>
            <w:r w:rsidRPr="00F75F94">
              <w:rPr>
                <w:rFonts w:asciiTheme="minorHAnsi" w:hAnsiTheme="minorHAnsi" w:cstheme="minorHAnsi"/>
                <w:sz w:val="20"/>
                <w:szCs w:val="20"/>
              </w:rPr>
              <w:t>Non-core Available</w:t>
            </w:r>
          </w:p>
        </w:tc>
        <w:tc>
          <w:tcPr>
            <w:tcW w:w="986" w:type="dxa"/>
          </w:tcPr>
          <w:p w14:paraId="315B5654" w14:textId="388BDB72" w:rsidR="000E7E46" w:rsidRPr="00F75F94" w:rsidRDefault="137A7B44" w:rsidP="137A7B44">
            <w:pPr>
              <w:pStyle w:val="NoSpacing"/>
              <w:rPr>
                <w:rFonts w:asciiTheme="minorHAnsi" w:hAnsiTheme="minorHAnsi" w:cstheme="minorHAnsi"/>
                <w:sz w:val="20"/>
                <w:szCs w:val="20"/>
              </w:rPr>
            </w:pPr>
            <w:r w:rsidRPr="00F75F94">
              <w:rPr>
                <w:rFonts w:asciiTheme="minorHAnsi" w:hAnsiTheme="minorHAnsi" w:cstheme="minorHAnsi"/>
                <w:sz w:val="20"/>
                <w:szCs w:val="20"/>
              </w:rPr>
              <w:t>$5,000</w:t>
            </w:r>
          </w:p>
        </w:tc>
      </w:tr>
      <w:tr w:rsidR="00F75F94" w:rsidRPr="00F75F94" w14:paraId="56C17A0D" w14:textId="77777777" w:rsidTr="0076014A">
        <w:trPr>
          <w:gridAfter w:val="1"/>
          <w:wAfter w:w="237" w:type="dxa"/>
          <w:trHeight w:val="70"/>
          <w:jc w:val="center"/>
        </w:trPr>
        <w:tc>
          <w:tcPr>
            <w:tcW w:w="4495" w:type="dxa"/>
          </w:tcPr>
          <w:p w14:paraId="22CD2462" w14:textId="18999DD7" w:rsidR="34D9BA6A" w:rsidRPr="00F75F94" w:rsidRDefault="34D9BA6A" w:rsidP="6A5E44D3">
            <w:pPr>
              <w:pStyle w:val="NoSpacing"/>
              <w:rPr>
                <w:rFonts w:asciiTheme="minorHAnsi" w:hAnsiTheme="minorHAnsi" w:cstheme="minorHAnsi"/>
                <w:sz w:val="20"/>
                <w:szCs w:val="20"/>
              </w:rPr>
            </w:pPr>
          </w:p>
        </w:tc>
        <w:tc>
          <w:tcPr>
            <w:tcW w:w="3992" w:type="dxa"/>
            <w:shd w:val="clear" w:color="auto" w:fill="FFFFFF" w:themeFill="background1"/>
          </w:tcPr>
          <w:p w14:paraId="17894B5F" w14:textId="709CB0C6" w:rsidR="34D9BA6A" w:rsidRPr="00F75F94" w:rsidRDefault="34D9BA6A" w:rsidP="6A5E44D3">
            <w:pPr>
              <w:pStyle w:val="NoSpacing"/>
              <w:rPr>
                <w:rFonts w:asciiTheme="minorHAnsi" w:hAnsiTheme="minorHAnsi" w:cstheme="minorHAnsi"/>
                <w:sz w:val="20"/>
                <w:szCs w:val="20"/>
              </w:rPr>
            </w:pPr>
          </w:p>
        </w:tc>
        <w:tc>
          <w:tcPr>
            <w:tcW w:w="2250" w:type="dxa"/>
            <w:shd w:val="clear" w:color="auto" w:fill="FFFFFF" w:themeFill="background1"/>
          </w:tcPr>
          <w:p w14:paraId="3BAA7755" w14:textId="7FDA678E" w:rsidR="34D9BA6A" w:rsidRPr="00F75F94" w:rsidRDefault="34D9BA6A" w:rsidP="6A5E44D3">
            <w:pPr>
              <w:pStyle w:val="NoSpacing"/>
              <w:rPr>
                <w:rFonts w:asciiTheme="minorHAnsi" w:hAnsiTheme="minorHAnsi" w:cstheme="minorHAnsi"/>
                <w:sz w:val="20"/>
                <w:szCs w:val="20"/>
              </w:rPr>
            </w:pPr>
          </w:p>
        </w:tc>
        <w:tc>
          <w:tcPr>
            <w:tcW w:w="1502" w:type="dxa"/>
          </w:tcPr>
          <w:p w14:paraId="5AA48035" w14:textId="744F39B5" w:rsidR="34D9BA6A" w:rsidRPr="00F75F94" w:rsidRDefault="34D9BA6A" w:rsidP="6A5E44D3">
            <w:pPr>
              <w:pStyle w:val="NoSpacing"/>
              <w:rPr>
                <w:rFonts w:asciiTheme="minorHAnsi" w:hAnsiTheme="minorHAnsi" w:cstheme="minorHAnsi"/>
                <w:sz w:val="20"/>
                <w:szCs w:val="20"/>
              </w:rPr>
            </w:pPr>
          </w:p>
        </w:tc>
        <w:tc>
          <w:tcPr>
            <w:tcW w:w="986" w:type="dxa"/>
          </w:tcPr>
          <w:p w14:paraId="1C403F4A" w14:textId="33CE7F04" w:rsidR="34D9BA6A" w:rsidRPr="00F75F94" w:rsidRDefault="34D9BA6A" w:rsidP="6A5E44D3">
            <w:pPr>
              <w:pStyle w:val="NoSpacing"/>
              <w:rPr>
                <w:rFonts w:asciiTheme="minorHAnsi" w:hAnsiTheme="minorHAnsi" w:cstheme="minorHAnsi"/>
                <w:sz w:val="20"/>
                <w:szCs w:val="20"/>
              </w:rPr>
            </w:pPr>
          </w:p>
        </w:tc>
      </w:tr>
      <w:tr w:rsidR="00F75F94" w:rsidRPr="00F75F94" w14:paraId="678924B8" w14:textId="77777777" w:rsidTr="0076014A">
        <w:trPr>
          <w:gridAfter w:val="1"/>
          <w:wAfter w:w="237" w:type="dxa"/>
          <w:trHeight w:val="70"/>
          <w:jc w:val="center"/>
        </w:trPr>
        <w:tc>
          <w:tcPr>
            <w:tcW w:w="4495" w:type="dxa"/>
          </w:tcPr>
          <w:p w14:paraId="20C8CD4A" w14:textId="4F482B69" w:rsidR="34D9BA6A" w:rsidRPr="00F75F94" w:rsidRDefault="34D9BA6A" w:rsidP="0022FE3A">
            <w:pPr>
              <w:pStyle w:val="NoSpacing"/>
              <w:rPr>
                <w:rFonts w:asciiTheme="minorHAnsi" w:eastAsia="Calibri" w:hAnsiTheme="minorHAnsi" w:cstheme="minorHAnsi"/>
                <w:sz w:val="20"/>
                <w:szCs w:val="20"/>
              </w:rPr>
            </w:pPr>
          </w:p>
        </w:tc>
        <w:tc>
          <w:tcPr>
            <w:tcW w:w="3992" w:type="dxa"/>
            <w:shd w:val="clear" w:color="auto" w:fill="FFFFFF" w:themeFill="background1"/>
          </w:tcPr>
          <w:p w14:paraId="2D2FF54F" w14:textId="764154BA" w:rsidR="34D9BA6A" w:rsidRPr="00F75F94" w:rsidRDefault="34D9BA6A" w:rsidP="0022FE3A">
            <w:pPr>
              <w:pStyle w:val="NoSpacing"/>
              <w:rPr>
                <w:rFonts w:asciiTheme="minorHAnsi" w:hAnsiTheme="minorHAnsi" w:cstheme="minorHAnsi"/>
                <w:sz w:val="20"/>
                <w:szCs w:val="20"/>
              </w:rPr>
            </w:pPr>
          </w:p>
        </w:tc>
        <w:tc>
          <w:tcPr>
            <w:tcW w:w="2250" w:type="dxa"/>
            <w:shd w:val="clear" w:color="auto" w:fill="FFFFFF" w:themeFill="background1"/>
          </w:tcPr>
          <w:p w14:paraId="6961A41C" w14:textId="7CA0D245" w:rsidR="34D9BA6A" w:rsidRPr="00F75F94" w:rsidRDefault="34D9BA6A" w:rsidP="0022FE3A">
            <w:pPr>
              <w:pStyle w:val="NoSpacing"/>
              <w:rPr>
                <w:rFonts w:asciiTheme="minorHAnsi" w:hAnsiTheme="minorHAnsi" w:cstheme="minorHAnsi"/>
                <w:sz w:val="20"/>
                <w:szCs w:val="20"/>
              </w:rPr>
            </w:pPr>
          </w:p>
        </w:tc>
        <w:tc>
          <w:tcPr>
            <w:tcW w:w="1502" w:type="dxa"/>
          </w:tcPr>
          <w:p w14:paraId="57D75CD1" w14:textId="6761057A" w:rsidR="34D9BA6A" w:rsidRPr="00F75F94" w:rsidRDefault="34D9BA6A" w:rsidP="0022FE3A">
            <w:pPr>
              <w:pStyle w:val="NoSpacing"/>
              <w:rPr>
                <w:rFonts w:asciiTheme="minorHAnsi" w:hAnsiTheme="minorHAnsi" w:cstheme="minorHAnsi"/>
                <w:sz w:val="20"/>
                <w:szCs w:val="20"/>
              </w:rPr>
            </w:pPr>
          </w:p>
        </w:tc>
        <w:tc>
          <w:tcPr>
            <w:tcW w:w="986" w:type="dxa"/>
          </w:tcPr>
          <w:p w14:paraId="5A067CBD" w14:textId="18B2253B" w:rsidR="34D9BA6A" w:rsidRPr="00F75F94" w:rsidRDefault="34D9BA6A" w:rsidP="0022FE3A">
            <w:pPr>
              <w:pStyle w:val="NoSpacing"/>
              <w:rPr>
                <w:rFonts w:asciiTheme="minorHAnsi" w:hAnsiTheme="minorHAnsi" w:cstheme="minorHAnsi"/>
                <w:sz w:val="20"/>
                <w:szCs w:val="20"/>
              </w:rPr>
            </w:pPr>
          </w:p>
        </w:tc>
      </w:tr>
      <w:tr w:rsidR="004A4535" w:rsidRPr="00B32FCD" w14:paraId="7F1ED5FD" w14:textId="77777777" w:rsidTr="0076014A">
        <w:trPr>
          <w:gridAfter w:val="1"/>
          <w:wAfter w:w="237" w:type="dxa"/>
          <w:trHeight w:val="70"/>
          <w:jc w:val="center"/>
        </w:trPr>
        <w:tc>
          <w:tcPr>
            <w:tcW w:w="4495" w:type="dxa"/>
          </w:tcPr>
          <w:p w14:paraId="2ABA60F2" w14:textId="77777777" w:rsidR="004A4535" w:rsidRPr="00B32FCD" w:rsidRDefault="004A4535" w:rsidP="0022FE3A">
            <w:pPr>
              <w:pStyle w:val="NoSpacing"/>
              <w:rPr>
                <w:rFonts w:asciiTheme="minorHAnsi" w:eastAsia="Calibri" w:hAnsiTheme="minorHAnsi" w:cstheme="minorBidi"/>
                <w:color w:val="FF0000"/>
                <w:sz w:val="20"/>
                <w:szCs w:val="20"/>
              </w:rPr>
            </w:pPr>
          </w:p>
        </w:tc>
        <w:tc>
          <w:tcPr>
            <w:tcW w:w="3992" w:type="dxa"/>
            <w:shd w:val="clear" w:color="auto" w:fill="FFFFFF" w:themeFill="background1"/>
          </w:tcPr>
          <w:p w14:paraId="4B25E82C" w14:textId="77777777" w:rsidR="004A4535" w:rsidRPr="00B32FCD" w:rsidRDefault="004A4535" w:rsidP="0022FE3A">
            <w:pPr>
              <w:pStyle w:val="NoSpacing"/>
              <w:rPr>
                <w:rFonts w:asciiTheme="minorHAnsi" w:hAnsiTheme="minorHAnsi" w:cstheme="minorBidi"/>
                <w:color w:val="FF0000"/>
                <w:sz w:val="20"/>
                <w:szCs w:val="20"/>
              </w:rPr>
            </w:pPr>
          </w:p>
        </w:tc>
        <w:tc>
          <w:tcPr>
            <w:tcW w:w="2250" w:type="dxa"/>
            <w:shd w:val="clear" w:color="auto" w:fill="FFFFFF" w:themeFill="background1"/>
          </w:tcPr>
          <w:p w14:paraId="0848CC09" w14:textId="77777777" w:rsidR="004A4535" w:rsidRPr="00B32FCD" w:rsidRDefault="004A4535" w:rsidP="0022FE3A">
            <w:pPr>
              <w:pStyle w:val="NoSpacing"/>
              <w:rPr>
                <w:rFonts w:asciiTheme="minorHAnsi" w:hAnsiTheme="minorHAnsi" w:cstheme="minorBidi"/>
                <w:color w:val="FF0000"/>
                <w:sz w:val="20"/>
                <w:szCs w:val="20"/>
              </w:rPr>
            </w:pPr>
          </w:p>
        </w:tc>
        <w:tc>
          <w:tcPr>
            <w:tcW w:w="1502" w:type="dxa"/>
          </w:tcPr>
          <w:p w14:paraId="6BC825E5" w14:textId="77777777" w:rsidR="004A4535" w:rsidRPr="00B32FCD" w:rsidRDefault="004A4535" w:rsidP="0022FE3A">
            <w:pPr>
              <w:pStyle w:val="NoSpacing"/>
              <w:rPr>
                <w:rFonts w:asciiTheme="minorHAnsi" w:hAnsiTheme="minorHAnsi" w:cstheme="minorBidi"/>
                <w:color w:val="FF0000"/>
                <w:sz w:val="20"/>
                <w:szCs w:val="20"/>
              </w:rPr>
            </w:pPr>
          </w:p>
        </w:tc>
        <w:tc>
          <w:tcPr>
            <w:tcW w:w="986" w:type="dxa"/>
          </w:tcPr>
          <w:p w14:paraId="7862BDF8" w14:textId="77777777" w:rsidR="004A4535" w:rsidRPr="00B32FCD" w:rsidRDefault="004A4535" w:rsidP="0022FE3A">
            <w:pPr>
              <w:pStyle w:val="NoSpacing"/>
              <w:rPr>
                <w:rFonts w:asciiTheme="minorHAnsi" w:hAnsiTheme="minorHAnsi" w:cstheme="minorBidi"/>
                <w:color w:val="FF0000"/>
                <w:sz w:val="20"/>
                <w:szCs w:val="20"/>
              </w:rPr>
            </w:pPr>
          </w:p>
        </w:tc>
      </w:tr>
      <w:tr w:rsidR="00F75F94" w:rsidRPr="00F75F94" w14:paraId="244863B5" w14:textId="77777777" w:rsidTr="0076014A">
        <w:trPr>
          <w:gridAfter w:val="1"/>
          <w:wAfter w:w="237" w:type="dxa"/>
          <w:trHeight w:val="70"/>
          <w:jc w:val="center"/>
        </w:trPr>
        <w:tc>
          <w:tcPr>
            <w:tcW w:w="13225" w:type="dxa"/>
            <w:gridSpan w:val="5"/>
            <w:shd w:val="clear" w:color="auto" w:fill="99CCFF"/>
          </w:tcPr>
          <w:p w14:paraId="10ABA793" w14:textId="6B65BED8" w:rsidR="000E7E46" w:rsidRPr="00F75F94" w:rsidRDefault="34D9BA6A" w:rsidP="34D9BA6A">
            <w:pPr>
              <w:rPr>
                <w:rFonts w:cstheme="minorHAnsi"/>
                <w:b/>
                <w:bCs/>
                <w:sz w:val="20"/>
                <w:szCs w:val="20"/>
              </w:rPr>
            </w:pPr>
            <w:r w:rsidRPr="00F75F94">
              <w:rPr>
                <w:rFonts w:cstheme="minorHAnsi"/>
                <w:b/>
                <w:bCs/>
                <w:sz w:val="20"/>
                <w:szCs w:val="20"/>
              </w:rPr>
              <w:t>Impact 4 (DRF 4): Peace and security and humanitarian action are shaped by women leadership and participation</w:t>
            </w:r>
          </w:p>
        </w:tc>
      </w:tr>
      <w:tr w:rsidR="00F75F94" w:rsidRPr="00F75F94" w14:paraId="53E95FD9" w14:textId="77777777" w:rsidTr="0076014A">
        <w:trPr>
          <w:gridAfter w:val="1"/>
          <w:wAfter w:w="237" w:type="dxa"/>
          <w:trHeight w:val="70"/>
          <w:jc w:val="center"/>
        </w:trPr>
        <w:tc>
          <w:tcPr>
            <w:tcW w:w="4495" w:type="dxa"/>
          </w:tcPr>
          <w:p w14:paraId="113BD086" w14:textId="62F714F4"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lastRenderedPageBreak/>
              <w:t>Research on social mapping of women's engagement in violent extremism in Bangladesh</w:t>
            </w:r>
          </w:p>
        </w:tc>
        <w:tc>
          <w:tcPr>
            <w:tcW w:w="3992" w:type="dxa"/>
            <w:shd w:val="clear" w:color="auto" w:fill="FFFFFF" w:themeFill="background1"/>
          </w:tcPr>
          <w:p w14:paraId="3EBB6199" w14:textId="24849F65" w:rsidR="000E7E46" w:rsidRPr="00F75F94" w:rsidRDefault="00F21263" w:rsidP="2305BCAE">
            <w:pPr>
              <w:pStyle w:val="NoSpacing"/>
              <w:rPr>
                <w:rFonts w:asciiTheme="minorHAnsi" w:hAnsiTheme="minorHAnsi" w:cstheme="minorHAnsi"/>
                <w:sz w:val="20"/>
                <w:szCs w:val="20"/>
                <w:highlight w:val="yellow"/>
              </w:rPr>
            </w:pPr>
            <w:r w:rsidRPr="00F75F94">
              <w:rPr>
                <w:rFonts w:asciiTheme="minorHAnsi" w:hAnsiTheme="minorHAnsi" w:cstheme="minorHAnsi"/>
                <w:sz w:val="20"/>
                <w:szCs w:val="20"/>
              </w:rPr>
              <w:t xml:space="preserve">Targeted Communities </w:t>
            </w:r>
            <w:r w:rsidRPr="00F75F94">
              <w:rPr>
                <w:rFonts w:asciiTheme="minorHAnsi" w:hAnsiTheme="minorHAnsi" w:cstheme="minorHAnsi"/>
                <w:sz w:val="20"/>
                <w:szCs w:val="20"/>
                <w:highlight w:val="yellow"/>
              </w:rPr>
              <w:t xml:space="preserve"> </w:t>
            </w:r>
          </w:p>
        </w:tc>
        <w:tc>
          <w:tcPr>
            <w:tcW w:w="2250" w:type="dxa"/>
            <w:shd w:val="clear" w:color="auto" w:fill="FFFFFF" w:themeFill="background1"/>
          </w:tcPr>
          <w:p w14:paraId="121EE43D" w14:textId="1B2A1AFE"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10/2017-03/2018</w:t>
            </w:r>
          </w:p>
          <w:p w14:paraId="359BF7E9" w14:textId="7E11F888" w:rsidR="000E7E46" w:rsidRPr="00F75F94" w:rsidRDefault="000E7E46" w:rsidP="2305BCAE">
            <w:pPr>
              <w:pStyle w:val="NoSpacing"/>
              <w:rPr>
                <w:rFonts w:asciiTheme="minorHAnsi" w:hAnsiTheme="minorHAnsi" w:cstheme="minorHAnsi"/>
                <w:sz w:val="20"/>
                <w:szCs w:val="20"/>
              </w:rPr>
            </w:pPr>
          </w:p>
        </w:tc>
        <w:tc>
          <w:tcPr>
            <w:tcW w:w="1502" w:type="dxa"/>
          </w:tcPr>
          <w:p w14:paraId="3B826A81" w14:textId="745B7D74"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Non-core Available</w:t>
            </w:r>
          </w:p>
        </w:tc>
        <w:tc>
          <w:tcPr>
            <w:tcW w:w="986" w:type="dxa"/>
          </w:tcPr>
          <w:p w14:paraId="153CADEF" w14:textId="3371661F"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$4</w:t>
            </w:r>
            <w:r w:rsidR="00A31418" w:rsidRPr="00F75F94">
              <w:rPr>
                <w:rFonts w:asciiTheme="minorHAnsi" w:hAnsiTheme="minorHAnsi" w:cstheme="minorHAnsi"/>
                <w:sz w:val="20"/>
                <w:szCs w:val="20"/>
              </w:rPr>
              <w:t>,</w:t>
            </w:r>
            <w:r w:rsidRPr="00F75F94">
              <w:rPr>
                <w:rFonts w:asciiTheme="minorHAnsi" w:hAnsiTheme="minorHAnsi" w:cstheme="minorHAnsi"/>
                <w:sz w:val="20"/>
                <w:szCs w:val="20"/>
              </w:rPr>
              <w:t>800</w:t>
            </w:r>
          </w:p>
        </w:tc>
      </w:tr>
      <w:tr w:rsidR="00F75F94" w:rsidRPr="00F75F94" w14:paraId="272E3A05" w14:textId="77777777" w:rsidTr="0076014A">
        <w:trPr>
          <w:gridAfter w:val="1"/>
          <w:wAfter w:w="237" w:type="dxa"/>
          <w:trHeight w:val="827"/>
          <w:jc w:val="center"/>
        </w:trPr>
        <w:tc>
          <w:tcPr>
            <w:tcW w:w="4495" w:type="dxa"/>
          </w:tcPr>
          <w:p w14:paraId="3B0EE03F" w14:textId="15EF88EB" w:rsidR="000E7E46" w:rsidRPr="00F75F94" w:rsidRDefault="00811A5D"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Research on understanding family reintegration as a deradicalization process, with particular focus on the gender social norms underpinning these choices</w:t>
            </w:r>
          </w:p>
        </w:tc>
        <w:tc>
          <w:tcPr>
            <w:tcW w:w="3992" w:type="dxa"/>
            <w:shd w:val="clear" w:color="auto" w:fill="FFFFFF" w:themeFill="background1"/>
          </w:tcPr>
          <w:p w14:paraId="44BDB79D" w14:textId="1549FB94" w:rsidR="000E7E46" w:rsidRPr="00F75F94" w:rsidRDefault="00F21263" w:rsidP="2305BCAE">
            <w:pPr>
              <w:pStyle w:val="NoSpacing"/>
              <w:rPr>
                <w:rFonts w:asciiTheme="minorHAnsi" w:hAnsiTheme="minorHAnsi" w:cstheme="minorHAnsi"/>
                <w:sz w:val="20"/>
                <w:szCs w:val="20"/>
                <w:highlight w:val="yellow"/>
              </w:rPr>
            </w:pPr>
            <w:r w:rsidRPr="00F75F94">
              <w:rPr>
                <w:rFonts w:asciiTheme="minorHAnsi" w:hAnsiTheme="minorHAnsi" w:cstheme="minorHAnsi"/>
                <w:sz w:val="20"/>
                <w:szCs w:val="20"/>
              </w:rPr>
              <w:t>L</w:t>
            </w:r>
            <w:r w:rsidR="001176FC" w:rsidRPr="00F75F94">
              <w:rPr>
                <w:rFonts w:asciiTheme="minorHAnsi" w:hAnsiTheme="minorHAnsi" w:cstheme="minorHAnsi"/>
                <w:sz w:val="20"/>
                <w:szCs w:val="20"/>
              </w:rPr>
              <w:t xml:space="preserve">ocal </w:t>
            </w:r>
            <w:r w:rsidRPr="00F75F94">
              <w:rPr>
                <w:rFonts w:asciiTheme="minorHAnsi" w:hAnsiTheme="minorHAnsi" w:cstheme="minorHAnsi"/>
                <w:sz w:val="20"/>
                <w:szCs w:val="20"/>
              </w:rPr>
              <w:t>G</w:t>
            </w:r>
            <w:r w:rsidR="001176FC" w:rsidRPr="00F75F94">
              <w:rPr>
                <w:rFonts w:asciiTheme="minorHAnsi" w:hAnsiTheme="minorHAnsi" w:cstheme="minorHAnsi"/>
                <w:sz w:val="20"/>
                <w:szCs w:val="20"/>
              </w:rPr>
              <w:t>overnment Institutions</w:t>
            </w:r>
            <w:r w:rsidRPr="00F75F94">
              <w:rPr>
                <w:rFonts w:asciiTheme="minorHAnsi" w:hAnsiTheme="minorHAnsi" w:cstheme="minorHAnsi"/>
                <w:sz w:val="20"/>
                <w:szCs w:val="20"/>
              </w:rPr>
              <w:t>, CSOs, CBOs</w:t>
            </w:r>
          </w:p>
        </w:tc>
        <w:tc>
          <w:tcPr>
            <w:tcW w:w="2250" w:type="dxa"/>
            <w:shd w:val="clear" w:color="auto" w:fill="FFFFFF" w:themeFill="background1"/>
          </w:tcPr>
          <w:p w14:paraId="3D39DD00" w14:textId="2F24A373"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09/201</w:t>
            </w:r>
            <w:r w:rsidR="00811A5D" w:rsidRPr="00F75F94">
              <w:rPr>
                <w:rFonts w:asciiTheme="minorHAnsi" w:hAnsiTheme="minorHAnsi" w:cstheme="minorHAnsi"/>
                <w:sz w:val="20"/>
                <w:szCs w:val="20"/>
              </w:rPr>
              <w:t>9-12/2019</w:t>
            </w:r>
          </w:p>
        </w:tc>
        <w:tc>
          <w:tcPr>
            <w:tcW w:w="1502" w:type="dxa"/>
          </w:tcPr>
          <w:p w14:paraId="6FE0101B" w14:textId="3991A3FB" w:rsidR="000E7E46" w:rsidRPr="00F75F94" w:rsidRDefault="2305BCAE"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Non-core Available</w:t>
            </w:r>
          </w:p>
        </w:tc>
        <w:tc>
          <w:tcPr>
            <w:tcW w:w="986" w:type="dxa"/>
          </w:tcPr>
          <w:p w14:paraId="01D6C41D" w14:textId="5A800710" w:rsidR="000E7E46" w:rsidRPr="00F75F94" w:rsidRDefault="00811A5D" w:rsidP="2305BCAE">
            <w:pPr>
              <w:pStyle w:val="NoSpacing"/>
              <w:rPr>
                <w:rFonts w:asciiTheme="minorHAnsi" w:hAnsiTheme="minorHAnsi" w:cstheme="minorHAnsi"/>
                <w:sz w:val="20"/>
                <w:szCs w:val="20"/>
              </w:rPr>
            </w:pPr>
            <w:r w:rsidRPr="00F75F94">
              <w:rPr>
                <w:rFonts w:asciiTheme="minorHAnsi" w:hAnsiTheme="minorHAnsi" w:cstheme="minorHAnsi"/>
                <w:sz w:val="20"/>
                <w:szCs w:val="20"/>
              </w:rPr>
              <w:t>$10,000</w:t>
            </w:r>
          </w:p>
        </w:tc>
      </w:tr>
      <w:tr w:rsidR="00F75F94" w:rsidRPr="00F75F94" w14:paraId="3CA2C361" w14:textId="77777777" w:rsidTr="0076014A">
        <w:trPr>
          <w:gridAfter w:val="1"/>
          <w:wAfter w:w="237" w:type="dxa"/>
          <w:trHeight w:val="70"/>
          <w:jc w:val="center"/>
        </w:trPr>
        <w:tc>
          <w:tcPr>
            <w:tcW w:w="4495" w:type="dxa"/>
          </w:tcPr>
          <w:p w14:paraId="139BAB7B" w14:textId="57DA357E" w:rsidR="004C2A61"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Cost effectiveness of gender responsive Climate Change Adaptation (CCA) investment to build the case for gender mainstreaming in CCA</w:t>
            </w:r>
          </w:p>
        </w:tc>
        <w:tc>
          <w:tcPr>
            <w:tcW w:w="3992" w:type="dxa"/>
            <w:shd w:val="clear" w:color="auto" w:fill="FFFFFF" w:themeFill="background1"/>
          </w:tcPr>
          <w:p w14:paraId="560E3CF6" w14:textId="2F252AB4" w:rsidR="004C2A61"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 xml:space="preserve">Ministry of Environment and Forests, Bangladesh Climate Change Trust </w:t>
            </w:r>
          </w:p>
        </w:tc>
        <w:tc>
          <w:tcPr>
            <w:tcW w:w="2250" w:type="dxa"/>
            <w:shd w:val="clear" w:color="auto" w:fill="FFFFFF" w:themeFill="background1"/>
          </w:tcPr>
          <w:p w14:paraId="7B459ACE" w14:textId="5D4B2ABE" w:rsidR="004C2A61"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09/2019-12/2019</w:t>
            </w:r>
          </w:p>
        </w:tc>
        <w:tc>
          <w:tcPr>
            <w:tcW w:w="1502" w:type="dxa"/>
          </w:tcPr>
          <w:p w14:paraId="3850D130" w14:textId="3566E9FA" w:rsidR="004C2A61" w:rsidRPr="004C2A61"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Non-core Available</w:t>
            </w:r>
          </w:p>
        </w:tc>
        <w:tc>
          <w:tcPr>
            <w:tcW w:w="986" w:type="dxa"/>
          </w:tcPr>
          <w:p w14:paraId="0F75FE20" w14:textId="5DD72C20" w:rsidR="004C2A61" w:rsidRPr="00B32FCD" w:rsidRDefault="6A5E44D3" w:rsidP="6A5E44D3">
            <w:pPr>
              <w:pStyle w:val="NoSpacing"/>
              <w:rPr>
                <w:rFonts w:asciiTheme="minorHAnsi" w:hAnsiTheme="minorHAnsi" w:cstheme="minorBidi"/>
                <w:sz w:val="20"/>
                <w:szCs w:val="20"/>
              </w:rPr>
            </w:pPr>
            <w:r w:rsidRPr="6A5E44D3">
              <w:rPr>
                <w:rFonts w:asciiTheme="minorHAnsi" w:hAnsiTheme="minorHAnsi" w:cstheme="minorBidi"/>
                <w:sz w:val="20"/>
                <w:szCs w:val="20"/>
              </w:rPr>
              <w:t>85,000</w:t>
            </w:r>
          </w:p>
        </w:tc>
      </w:tr>
      <w:tr w:rsidR="00F75F94" w:rsidRPr="00F75F94" w14:paraId="58037C79" w14:textId="77777777" w:rsidTr="0076014A">
        <w:trPr>
          <w:gridAfter w:val="1"/>
          <w:wAfter w:w="237" w:type="dxa"/>
          <w:trHeight w:val="70"/>
          <w:jc w:val="center"/>
        </w:trPr>
        <w:tc>
          <w:tcPr>
            <w:tcW w:w="4495" w:type="dxa"/>
          </w:tcPr>
          <w:p w14:paraId="07F6D5A5" w14:textId="1CE05BE5" w:rsidR="004C2A61" w:rsidRPr="00F75F94" w:rsidRDefault="003C50C5" w:rsidP="2305BCAE">
            <w:pPr>
              <w:pStyle w:val="NoSpacing"/>
              <w:rPr>
                <w:rFonts w:asciiTheme="minorHAnsi" w:hAnsiTheme="minorHAnsi" w:cstheme="minorHAnsi"/>
                <w:sz w:val="20"/>
                <w:szCs w:val="20"/>
                <w:highlight w:val="yellow"/>
              </w:rPr>
            </w:pPr>
            <w:r w:rsidRPr="00055BDD">
              <w:rPr>
                <w:rFonts w:eastAsia="Times New Roman"/>
                <w:sz w:val="20"/>
                <w:szCs w:val="20"/>
              </w:rPr>
              <w:t>Study on potential areas for livelihood and vocational skills development for host community and Rohingya women in the medium term </w:t>
            </w:r>
          </w:p>
        </w:tc>
        <w:tc>
          <w:tcPr>
            <w:tcW w:w="3992" w:type="dxa"/>
            <w:shd w:val="clear" w:color="auto" w:fill="FFFFFF" w:themeFill="background1"/>
          </w:tcPr>
          <w:p w14:paraId="236ED1CA" w14:textId="6AC943FD" w:rsidR="004C2A61" w:rsidRPr="00F75F94" w:rsidRDefault="005A7BD8" w:rsidP="2305BCAE">
            <w:pPr>
              <w:pStyle w:val="NoSpacing"/>
              <w:rPr>
                <w:rFonts w:asciiTheme="minorHAnsi" w:hAnsiTheme="minorHAnsi" w:cstheme="minorHAnsi"/>
                <w:sz w:val="20"/>
                <w:szCs w:val="20"/>
                <w:highlight w:val="yellow"/>
              </w:rPr>
            </w:pPr>
            <w:r w:rsidRPr="00055BDD">
              <w:rPr>
                <w:rFonts w:eastAsia="Times New Roman"/>
                <w:sz w:val="20"/>
                <w:szCs w:val="20"/>
              </w:rPr>
              <w:t>DFID, IP/RP </w:t>
            </w:r>
          </w:p>
        </w:tc>
        <w:tc>
          <w:tcPr>
            <w:tcW w:w="2250" w:type="dxa"/>
            <w:shd w:val="clear" w:color="auto" w:fill="FFFFFF" w:themeFill="background1"/>
          </w:tcPr>
          <w:p w14:paraId="6D730AB9" w14:textId="3BCCC15A" w:rsidR="004C2A61" w:rsidRPr="00F75F94" w:rsidRDefault="00AD0F2A" w:rsidP="2305BCAE">
            <w:pPr>
              <w:pStyle w:val="NoSpacing"/>
              <w:rPr>
                <w:rFonts w:asciiTheme="minorHAnsi" w:hAnsiTheme="minorHAnsi" w:cstheme="minorHAnsi"/>
                <w:sz w:val="20"/>
                <w:szCs w:val="20"/>
                <w:highlight w:val="yellow"/>
              </w:rPr>
            </w:pPr>
            <w:r w:rsidRPr="6A5E44D3">
              <w:rPr>
                <w:rFonts w:asciiTheme="minorHAnsi" w:hAnsiTheme="minorHAnsi" w:cstheme="minorBidi"/>
                <w:sz w:val="20"/>
                <w:szCs w:val="20"/>
              </w:rPr>
              <w:t>0</w:t>
            </w:r>
            <w:r w:rsidR="004D11A1">
              <w:rPr>
                <w:rFonts w:asciiTheme="minorHAnsi" w:hAnsiTheme="minorHAnsi" w:cstheme="minorBidi"/>
                <w:sz w:val="20"/>
                <w:szCs w:val="20"/>
              </w:rPr>
              <w:t>1</w:t>
            </w:r>
            <w:r w:rsidRPr="6A5E44D3">
              <w:rPr>
                <w:rFonts w:asciiTheme="minorHAnsi" w:hAnsiTheme="minorHAnsi" w:cstheme="minorBidi"/>
                <w:sz w:val="20"/>
                <w:szCs w:val="20"/>
              </w:rPr>
              <w:t>/2019-</w:t>
            </w:r>
            <w:r w:rsidR="004D11A1">
              <w:rPr>
                <w:rFonts w:asciiTheme="minorHAnsi" w:hAnsiTheme="minorHAnsi" w:cstheme="minorBidi"/>
                <w:sz w:val="20"/>
                <w:szCs w:val="20"/>
              </w:rPr>
              <w:t>04</w:t>
            </w:r>
            <w:r w:rsidRPr="6A5E44D3">
              <w:rPr>
                <w:rFonts w:asciiTheme="minorHAnsi" w:hAnsiTheme="minorHAnsi" w:cstheme="minorBidi"/>
                <w:sz w:val="20"/>
                <w:szCs w:val="20"/>
              </w:rPr>
              <w:t>/2019</w:t>
            </w:r>
          </w:p>
        </w:tc>
        <w:tc>
          <w:tcPr>
            <w:tcW w:w="1502" w:type="dxa"/>
          </w:tcPr>
          <w:p w14:paraId="716F3AF6" w14:textId="7E396DEF" w:rsidR="004C2A61" w:rsidRPr="00F75F94" w:rsidRDefault="005A7BD8" w:rsidP="2305BCAE">
            <w:pPr>
              <w:pStyle w:val="NoSpacing"/>
              <w:rPr>
                <w:rFonts w:asciiTheme="minorHAnsi" w:hAnsiTheme="minorHAnsi" w:cstheme="minorHAnsi"/>
                <w:sz w:val="20"/>
                <w:szCs w:val="20"/>
                <w:highlight w:val="yellow"/>
              </w:rPr>
            </w:pPr>
            <w:r w:rsidRPr="00055BDD">
              <w:rPr>
                <w:rFonts w:eastAsia="Times New Roman"/>
                <w:sz w:val="20"/>
                <w:szCs w:val="20"/>
              </w:rPr>
              <w:t>Non-core TBM </w:t>
            </w:r>
          </w:p>
        </w:tc>
        <w:tc>
          <w:tcPr>
            <w:tcW w:w="986" w:type="dxa"/>
          </w:tcPr>
          <w:p w14:paraId="5335F4F7" w14:textId="24445B50" w:rsidR="004C2A61" w:rsidRPr="00F75F94" w:rsidRDefault="005A7BD8" w:rsidP="2305BCAE">
            <w:pPr>
              <w:pStyle w:val="NoSpacing"/>
              <w:rPr>
                <w:rFonts w:asciiTheme="minorHAnsi" w:hAnsiTheme="minorHAnsi" w:cstheme="minorHAnsi"/>
                <w:sz w:val="20"/>
                <w:szCs w:val="20"/>
                <w:highlight w:val="yellow"/>
              </w:rPr>
            </w:pPr>
            <w:r w:rsidRPr="00055BDD">
              <w:rPr>
                <w:rFonts w:eastAsia="Times New Roman"/>
                <w:sz w:val="20"/>
                <w:szCs w:val="20"/>
              </w:rPr>
              <w:t>$ 35,000 </w:t>
            </w:r>
          </w:p>
        </w:tc>
      </w:tr>
      <w:tr w:rsidR="0076014A" w:rsidRPr="00F75F94" w14:paraId="3794D544" w14:textId="4F5874EF" w:rsidTr="0076014A">
        <w:trPr>
          <w:trHeight w:val="70"/>
          <w:jc w:val="center"/>
        </w:trPr>
        <w:tc>
          <w:tcPr>
            <w:tcW w:w="4495" w:type="dxa"/>
          </w:tcPr>
          <w:p w14:paraId="2D3E9411" w14:textId="5C82FD3E" w:rsidR="0076014A" w:rsidRPr="00055BDD" w:rsidRDefault="0076014A" w:rsidP="0076014A">
            <w:pPr>
              <w:pStyle w:val="NoSpacing"/>
              <w:rPr>
                <w:rFonts w:eastAsia="Times New Roman"/>
                <w:sz w:val="20"/>
                <w:szCs w:val="20"/>
              </w:rPr>
            </w:pPr>
            <w:r w:rsidRPr="00F75F94">
              <w:rPr>
                <w:rFonts w:eastAsia="Times New Roman" w:cstheme="minorHAnsi"/>
                <w:sz w:val="20"/>
                <w:szCs w:val="20"/>
              </w:rPr>
              <w:t>Baseline Survey of the host community and refugee women before and during the short-term project</w:t>
            </w:r>
          </w:p>
        </w:tc>
        <w:tc>
          <w:tcPr>
            <w:tcW w:w="3992" w:type="dxa"/>
            <w:shd w:val="clear" w:color="auto" w:fill="FFFFFF" w:themeFill="background1"/>
          </w:tcPr>
          <w:p w14:paraId="54C31389" w14:textId="283A2B56" w:rsidR="0076014A" w:rsidRPr="00055BDD" w:rsidRDefault="0076014A" w:rsidP="0076014A">
            <w:pPr>
              <w:pStyle w:val="NoSpacing"/>
              <w:rPr>
                <w:rFonts w:eastAsia="Times New Roman"/>
                <w:sz w:val="20"/>
                <w:szCs w:val="20"/>
              </w:rPr>
            </w:pPr>
            <w:proofErr w:type="spellStart"/>
            <w:r w:rsidRPr="00F75F94">
              <w:rPr>
                <w:rFonts w:asciiTheme="minorHAnsi" w:hAnsiTheme="minorHAnsi" w:cstheme="minorHAnsi"/>
                <w:sz w:val="20"/>
                <w:szCs w:val="20"/>
              </w:rPr>
              <w:t>HoSO</w:t>
            </w:r>
            <w:proofErr w:type="spellEnd"/>
            <w:r w:rsidRPr="00F75F94">
              <w:rPr>
                <w:rFonts w:asciiTheme="minorHAnsi" w:hAnsiTheme="minorHAnsi" w:cstheme="minorHAnsi"/>
                <w:sz w:val="20"/>
                <w:szCs w:val="20"/>
              </w:rPr>
              <w:t xml:space="preserve"> and Monitoring and reporting Officer</w:t>
            </w:r>
          </w:p>
        </w:tc>
        <w:tc>
          <w:tcPr>
            <w:tcW w:w="2250" w:type="dxa"/>
            <w:shd w:val="clear" w:color="auto" w:fill="FFFFFF" w:themeFill="background1"/>
          </w:tcPr>
          <w:p w14:paraId="5AD153EC" w14:textId="0759B5BD" w:rsidR="0076014A" w:rsidRPr="6A5E44D3" w:rsidRDefault="0076014A" w:rsidP="0076014A">
            <w:pPr>
              <w:pStyle w:val="NoSpacing"/>
              <w:rPr>
                <w:rFonts w:asciiTheme="minorHAnsi" w:hAnsiTheme="minorHAnsi" w:cstheme="minorBidi"/>
                <w:sz w:val="20"/>
                <w:szCs w:val="20"/>
              </w:rPr>
            </w:pPr>
            <w:r>
              <w:rPr>
                <w:rFonts w:cstheme="minorHAnsi"/>
                <w:sz w:val="20"/>
                <w:szCs w:val="20"/>
              </w:rPr>
              <w:t>First quarter</w:t>
            </w:r>
          </w:p>
        </w:tc>
        <w:tc>
          <w:tcPr>
            <w:tcW w:w="1502" w:type="dxa"/>
          </w:tcPr>
          <w:p w14:paraId="2B8D66D1" w14:textId="1A52225F" w:rsidR="0076014A" w:rsidRPr="00055BDD" w:rsidRDefault="0076014A" w:rsidP="0076014A">
            <w:pPr>
              <w:pStyle w:val="NoSpacing"/>
              <w:rPr>
                <w:rFonts w:eastAsia="Times New Roman"/>
                <w:sz w:val="20"/>
                <w:szCs w:val="20"/>
              </w:rPr>
            </w:pPr>
            <w:r w:rsidRPr="00F75F94">
              <w:rPr>
                <w:rFonts w:cstheme="minorHAnsi"/>
                <w:sz w:val="20"/>
                <w:szCs w:val="20"/>
              </w:rPr>
              <w:t>Non-core TBM</w:t>
            </w:r>
          </w:p>
        </w:tc>
        <w:tc>
          <w:tcPr>
            <w:tcW w:w="986" w:type="dxa"/>
          </w:tcPr>
          <w:p w14:paraId="6AAE30D9" w14:textId="23958C56" w:rsidR="0076014A" w:rsidRPr="00055BDD" w:rsidRDefault="0076014A" w:rsidP="0076014A">
            <w:pPr>
              <w:pStyle w:val="NoSpacing"/>
              <w:rPr>
                <w:rFonts w:eastAsia="Times New Roman"/>
                <w:sz w:val="20"/>
                <w:szCs w:val="20"/>
              </w:rPr>
            </w:pPr>
            <w:r w:rsidRPr="00F75F94">
              <w:rPr>
                <w:rFonts w:cstheme="minorHAnsi"/>
                <w:sz w:val="20"/>
                <w:szCs w:val="20"/>
              </w:rPr>
              <w:t>$25,000</w:t>
            </w:r>
          </w:p>
        </w:tc>
        <w:tc>
          <w:tcPr>
            <w:tcW w:w="237" w:type="dxa"/>
          </w:tcPr>
          <w:p w14:paraId="0F8AD7BC" w14:textId="1CF24813" w:rsidR="0076014A" w:rsidRPr="00F75F94" w:rsidRDefault="0076014A" w:rsidP="0076014A">
            <w:pPr>
              <w:spacing w:after="160" w:line="259" w:lineRule="auto"/>
            </w:pPr>
          </w:p>
        </w:tc>
      </w:tr>
      <w:tr w:rsidR="00503DA7" w:rsidRPr="00F75F94" w14:paraId="0196F784" w14:textId="77777777" w:rsidTr="0076014A">
        <w:trPr>
          <w:trHeight w:val="70"/>
          <w:jc w:val="center"/>
        </w:trPr>
        <w:tc>
          <w:tcPr>
            <w:tcW w:w="4495" w:type="dxa"/>
          </w:tcPr>
          <w:p w14:paraId="7796D97A" w14:textId="39D1BFF5" w:rsidR="00503DA7" w:rsidRPr="00F75F94" w:rsidRDefault="00503DA7" w:rsidP="00503DA7">
            <w:pPr>
              <w:pStyle w:val="NoSpacing"/>
              <w:rPr>
                <w:rFonts w:eastAsia="Times New Roman" w:cstheme="minorHAnsi"/>
                <w:sz w:val="20"/>
                <w:szCs w:val="20"/>
              </w:rPr>
            </w:pPr>
            <w:r w:rsidRPr="004E3889">
              <w:rPr>
                <w:rFonts w:eastAsia="Times New Roman"/>
                <w:sz w:val="20"/>
                <w:szCs w:val="20"/>
              </w:rPr>
              <w:t>End-line Survey of the host community and refugee women at the end of the short-term project</w:t>
            </w:r>
          </w:p>
        </w:tc>
        <w:tc>
          <w:tcPr>
            <w:tcW w:w="3992" w:type="dxa"/>
            <w:shd w:val="clear" w:color="auto" w:fill="FFFFFF" w:themeFill="background1"/>
          </w:tcPr>
          <w:p w14:paraId="71220731" w14:textId="3EBDFA10" w:rsidR="00503DA7" w:rsidRPr="00F75F94" w:rsidRDefault="00503DA7" w:rsidP="00503DA7">
            <w:pPr>
              <w:pStyle w:val="NoSpacing"/>
              <w:rPr>
                <w:rFonts w:asciiTheme="minorHAnsi" w:hAnsiTheme="minorHAnsi" w:cstheme="minorHAnsi"/>
                <w:sz w:val="20"/>
                <w:szCs w:val="20"/>
              </w:rPr>
            </w:pPr>
            <w:proofErr w:type="spellStart"/>
            <w:r w:rsidRPr="00F75F94">
              <w:rPr>
                <w:rFonts w:asciiTheme="minorHAnsi" w:hAnsiTheme="minorHAnsi" w:cstheme="minorHAnsi"/>
                <w:sz w:val="20"/>
                <w:szCs w:val="20"/>
              </w:rPr>
              <w:t>HoSO</w:t>
            </w:r>
            <w:proofErr w:type="spellEnd"/>
            <w:r w:rsidRPr="00F75F94">
              <w:rPr>
                <w:rFonts w:asciiTheme="minorHAnsi" w:hAnsiTheme="minorHAnsi" w:cstheme="minorHAnsi"/>
                <w:sz w:val="20"/>
                <w:szCs w:val="20"/>
              </w:rPr>
              <w:t xml:space="preserve"> and Monitoring and reporting Officer</w:t>
            </w:r>
          </w:p>
        </w:tc>
        <w:tc>
          <w:tcPr>
            <w:tcW w:w="2250" w:type="dxa"/>
            <w:shd w:val="clear" w:color="auto" w:fill="FFFFFF" w:themeFill="background1"/>
          </w:tcPr>
          <w:p w14:paraId="417AD5F7" w14:textId="7C7F1CE2" w:rsidR="00503DA7" w:rsidRDefault="00503DA7" w:rsidP="00503DA7">
            <w:pPr>
              <w:pStyle w:val="NoSpacing"/>
              <w:rPr>
                <w:rFonts w:cstheme="minorHAnsi"/>
                <w:sz w:val="20"/>
                <w:szCs w:val="20"/>
              </w:rPr>
            </w:pPr>
            <w:r w:rsidRPr="00F75F94">
              <w:rPr>
                <w:rFonts w:cstheme="minorHAnsi"/>
                <w:sz w:val="20"/>
                <w:szCs w:val="20"/>
              </w:rPr>
              <w:t>Third quarter</w:t>
            </w:r>
          </w:p>
        </w:tc>
        <w:tc>
          <w:tcPr>
            <w:tcW w:w="1502" w:type="dxa"/>
          </w:tcPr>
          <w:p w14:paraId="206F459D" w14:textId="338402D0" w:rsidR="00503DA7" w:rsidRPr="00F75F94" w:rsidRDefault="00503DA7" w:rsidP="00503DA7">
            <w:pPr>
              <w:pStyle w:val="NoSpacing"/>
              <w:rPr>
                <w:rFonts w:cstheme="minorHAnsi"/>
                <w:sz w:val="20"/>
                <w:szCs w:val="20"/>
              </w:rPr>
            </w:pPr>
            <w:r w:rsidRPr="00F75F94">
              <w:rPr>
                <w:rFonts w:cstheme="minorHAnsi"/>
                <w:sz w:val="20"/>
                <w:szCs w:val="20"/>
              </w:rPr>
              <w:t>Non-core TBM</w:t>
            </w:r>
          </w:p>
        </w:tc>
        <w:tc>
          <w:tcPr>
            <w:tcW w:w="986" w:type="dxa"/>
          </w:tcPr>
          <w:p w14:paraId="67CE6C8D" w14:textId="6A6CB103" w:rsidR="00503DA7" w:rsidRPr="00F75F94" w:rsidRDefault="00503DA7" w:rsidP="00503DA7">
            <w:pPr>
              <w:pStyle w:val="NoSpacing"/>
              <w:rPr>
                <w:rFonts w:cstheme="minorHAnsi"/>
                <w:sz w:val="20"/>
                <w:szCs w:val="20"/>
              </w:rPr>
            </w:pPr>
            <w:r w:rsidRPr="00F75F94">
              <w:rPr>
                <w:rFonts w:cstheme="minorHAnsi"/>
                <w:sz w:val="20"/>
                <w:szCs w:val="20"/>
              </w:rPr>
              <w:t>$25,000</w:t>
            </w:r>
          </w:p>
        </w:tc>
        <w:tc>
          <w:tcPr>
            <w:tcW w:w="237" w:type="dxa"/>
          </w:tcPr>
          <w:p w14:paraId="7527593A" w14:textId="77777777" w:rsidR="00503DA7" w:rsidRPr="00F75F94" w:rsidRDefault="00503DA7" w:rsidP="00503DA7">
            <w:pPr>
              <w:spacing w:after="160" w:line="259" w:lineRule="auto"/>
            </w:pPr>
          </w:p>
        </w:tc>
      </w:tr>
      <w:tr w:rsidR="00503DA7" w:rsidRPr="00F75F94" w14:paraId="71940F44" w14:textId="77777777" w:rsidTr="0076014A">
        <w:trPr>
          <w:gridAfter w:val="1"/>
          <w:wAfter w:w="237" w:type="dxa"/>
          <w:trHeight w:val="70"/>
          <w:jc w:val="center"/>
        </w:trPr>
        <w:tc>
          <w:tcPr>
            <w:tcW w:w="13225" w:type="dxa"/>
            <w:gridSpan w:val="5"/>
            <w:shd w:val="clear" w:color="auto" w:fill="99CCFF"/>
          </w:tcPr>
          <w:p w14:paraId="4450FA03" w14:textId="538E9CF9" w:rsidR="00503DA7" w:rsidRPr="00B32FCD" w:rsidRDefault="00503DA7" w:rsidP="00503DA7">
            <w:pPr>
              <w:rPr>
                <w:b/>
                <w:sz w:val="20"/>
                <w:szCs w:val="20"/>
              </w:rPr>
            </w:pPr>
            <w:r w:rsidRPr="7137569A">
              <w:rPr>
                <w:b/>
                <w:sz w:val="20"/>
                <w:szCs w:val="20"/>
              </w:rPr>
              <w:t>Impact 1 (DRF 5): Governance and national planning fully reflect accountability for gender equality commitments and priorities</w:t>
            </w:r>
          </w:p>
        </w:tc>
      </w:tr>
      <w:tr w:rsidR="00503DA7" w:rsidRPr="00F75F94" w14:paraId="311D9ABB" w14:textId="77777777" w:rsidTr="0076014A">
        <w:trPr>
          <w:gridAfter w:val="1"/>
          <w:wAfter w:w="237" w:type="dxa"/>
          <w:trHeight w:val="1968"/>
          <w:jc w:val="center"/>
        </w:trPr>
        <w:tc>
          <w:tcPr>
            <w:tcW w:w="4495" w:type="dxa"/>
          </w:tcPr>
          <w:p w14:paraId="5A1F6980" w14:textId="74FAEAA0" w:rsidR="00503DA7" w:rsidRPr="00F75F94" w:rsidRDefault="00503DA7" w:rsidP="00503DA7">
            <w:pPr>
              <w:pStyle w:val="NoSpacing"/>
              <w:rPr>
                <w:rFonts w:asciiTheme="minorHAnsi" w:hAnsiTheme="minorHAnsi" w:cstheme="minorHAnsi"/>
                <w:sz w:val="20"/>
                <w:szCs w:val="20"/>
              </w:rPr>
            </w:pPr>
            <w:r w:rsidRPr="00F75F94">
              <w:rPr>
                <w:rFonts w:asciiTheme="minorHAnsi" w:eastAsia="Calibri" w:hAnsiTheme="minorHAnsi" w:cstheme="minorHAnsi"/>
                <w:sz w:val="20"/>
                <w:szCs w:val="20"/>
              </w:rPr>
              <w:t xml:space="preserve">Scoping Study to identify areas for intervention for Gender Justice Programme with government and CSO and promotion in relations to CEDAW General Recommendations. </w:t>
            </w:r>
          </w:p>
          <w:p w14:paraId="0883EF37" w14:textId="67ECF8BF" w:rsidR="00503DA7" w:rsidRPr="00F75F94" w:rsidRDefault="00503DA7" w:rsidP="00503DA7">
            <w:pPr>
              <w:pStyle w:val="NoSpacing"/>
              <w:rPr>
                <w:rFonts w:asciiTheme="minorHAnsi" w:eastAsia="Calibri" w:hAnsiTheme="minorHAnsi" w:cstheme="minorHAnsi"/>
                <w:sz w:val="20"/>
                <w:szCs w:val="20"/>
              </w:rPr>
            </w:pPr>
          </w:p>
          <w:p w14:paraId="5ABB96B6" w14:textId="5F19FD74" w:rsidR="00503DA7" w:rsidRPr="00F75F94" w:rsidRDefault="00503DA7" w:rsidP="00503DA7">
            <w:pPr>
              <w:pStyle w:val="NoSpacing"/>
              <w:rPr>
                <w:rFonts w:asciiTheme="minorHAnsi" w:eastAsia="Calibri" w:hAnsiTheme="minorHAnsi" w:cstheme="minorHAnsi"/>
                <w:sz w:val="20"/>
                <w:szCs w:val="20"/>
              </w:rPr>
            </w:pPr>
          </w:p>
          <w:p w14:paraId="306EC8D5" w14:textId="38AB5CE1" w:rsidR="00503DA7" w:rsidRPr="00F75F94" w:rsidRDefault="00503DA7" w:rsidP="00503DA7">
            <w:pPr>
              <w:pStyle w:val="NoSpacing"/>
              <w:rPr>
                <w:rFonts w:asciiTheme="minorHAnsi" w:eastAsia="Calibri" w:hAnsiTheme="minorHAnsi" w:cstheme="minorHAnsi"/>
                <w:sz w:val="20"/>
                <w:szCs w:val="20"/>
              </w:rPr>
            </w:pPr>
            <w:r w:rsidRPr="00F75F94">
              <w:rPr>
                <w:rFonts w:asciiTheme="minorHAnsi" w:eastAsia="Calibri" w:hAnsiTheme="minorHAnsi" w:cstheme="minorHAnsi"/>
                <w:sz w:val="20"/>
                <w:szCs w:val="20"/>
              </w:rPr>
              <w:t>Conduct Beijing + 25 review</w:t>
            </w:r>
          </w:p>
        </w:tc>
        <w:tc>
          <w:tcPr>
            <w:tcW w:w="3992" w:type="dxa"/>
            <w:shd w:val="clear" w:color="auto" w:fill="FFFFFF" w:themeFill="background1"/>
          </w:tcPr>
          <w:p w14:paraId="2360BC01" w14:textId="6B85CCEE" w:rsidR="00503DA7" w:rsidRPr="00B32FCD" w:rsidRDefault="00503DA7" w:rsidP="00503DA7">
            <w:pPr>
              <w:pStyle w:val="NoSpacing"/>
              <w:rPr>
                <w:rFonts w:asciiTheme="minorHAnsi" w:hAnsiTheme="minorHAnsi" w:cstheme="minorBidi"/>
                <w:sz w:val="20"/>
                <w:szCs w:val="20"/>
              </w:rPr>
            </w:pPr>
            <w:r w:rsidRPr="40B5B697">
              <w:rPr>
                <w:rFonts w:asciiTheme="minorHAnsi" w:hAnsiTheme="minorHAnsi" w:cstheme="minorBidi"/>
                <w:sz w:val="20"/>
                <w:szCs w:val="20"/>
              </w:rPr>
              <w:t>UN Women</w:t>
            </w:r>
          </w:p>
          <w:p w14:paraId="208018F4" w14:textId="61BAC1FB" w:rsidR="00503DA7" w:rsidRPr="00B32FCD" w:rsidRDefault="00503DA7" w:rsidP="00503DA7">
            <w:pPr>
              <w:pStyle w:val="NoSpacing"/>
              <w:rPr>
                <w:rFonts w:asciiTheme="minorHAnsi" w:hAnsiTheme="minorHAnsi" w:cstheme="minorBidi"/>
                <w:sz w:val="20"/>
                <w:szCs w:val="20"/>
              </w:rPr>
            </w:pPr>
          </w:p>
          <w:p w14:paraId="5BB7DF88" w14:textId="6155F2E1" w:rsidR="00503DA7" w:rsidRPr="00B32FCD" w:rsidRDefault="00503DA7" w:rsidP="00503DA7">
            <w:pPr>
              <w:pStyle w:val="NoSpacing"/>
              <w:rPr>
                <w:rFonts w:asciiTheme="minorHAnsi" w:hAnsiTheme="minorHAnsi" w:cstheme="minorBidi"/>
                <w:sz w:val="20"/>
                <w:szCs w:val="20"/>
              </w:rPr>
            </w:pPr>
          </w:p>
          <w:p w14:paraId="14C69405" w14:textId="22B8730C" w:rsidR="00503DA7" w:rsidRPr="00B32FCD" w:rsidRDefault="00503DA7" w:rsidP="00503DA7">
            <w:pPr>
              <w:pStyle w:val="NoSpacing"/>
              <w:rPr>
                <w:rFonts w:asciiTheme="minorHAnsi" w:hAnsiTheme="minorHAnsi" w:cstheme="minorBidi"/>
                <w:sz w:val="20"/>
                <w:szCs w:val="20"/>
              </w:rPr>
            </w:pPr>
          </w:p>
          <w:p w14:paraId="7AF10E6B" w14:textId="09A19C6F" w:rsidR="00503DA7" w:rsidRPr="00B32FCD" w:rsidRDefault="00503DA7" w:rsidP="00503DA7">
            <w:pPr>
              <w:pStyle w:val="NoSpacing"/>
              <w:rPr>
                <w:rFonts w:asciiTheme="minorHAnsi" w:hAnsiTheme="minorHAnsi" w:cstheme="minorBidi"/>
                <w:sz w:val="20"/>
                <w:szCs w:val="20"/>
              </w:rPr>
            </w:pPr>
          </w:p>
          <w:p w14:paraId="4C07AE27" w14:textId="77777777" w:rsidR="00503DA7" w:rsidRDefault="00503DA7" w:rsidP="00503DA7">
            <w:pPr>
              <w:pStyle w:val="NoSpacing"/>
              <w:rPr>
                <w:rFonts w:asciiTheme="minorHAnsi" w:hAnsiTheme="minorHAnsi" w:cstheme="minorBidi"/>
                <w:sz w:val="20"/>
                <w:szCs w:val="20"/>
              </w:rPr>
            </w:pPr>
          </w:p>
          <w:p w14:paraId="251B582A" w14:textId="42852A91" w:rsidR="00503DA7" w:rsidRPr="00B32FCD" w:rsidRDefault="00503DA7" w:rsidP="00503DA7">
            <w:pPr>
              <w:pStyle w:val="NoSpacing"/>
              <w:rPr>
                <w:rFonts w:asciiTheme="minorHAnsi" w:hAnsiTheme="minorHAnsi" w:cstheme="minorBidi"/>
                <w:sz w:val="20"/>
                <w:szCs w:val="20"/>
              </w:rPr>
            </w:pPr>
            <w:r w:rsidRPr="7137569A">
              <w:rPr>
                <w:rFonts w:asciiTheme="minorHAnsi" w:hAnsiTheme="minorHAnsi" w:cstheme="minorBidi"/>
                <w:sz w:val="20"/>
                <w:szCs w:val="20"/>
              </w:rPr>
              <w:t>UN Women</w:t>
            </w:r>
            <w:r>
              <w:rPr>
                <w:rFonts w:asciiTheme="minorHAnsi" w:hAnsiTheme="minorHAnsi" w:cstheme="minorBidi"/>
                <w:sz w:val="20"/>
                <w:szCs w:val="20"/>
              </w:rPr>
              <w:t xml:space="preserve"> and MOWCA</w:t>
            </w:r>
          </w:p>
        </w:tc>
        <w:tc>
          <w:tcPr>
            <w:tcW w:w="2250" w:type="dxa"/>
            <w:shd w:val="clear" w:color="auto" w:fill="FFFFFF" w:themeFill="background1"/>
          </w:tcPr>
          <w:p w14:paraId="5D863DFE" w14:textId="6B9775D8" w:rsidR="00503DA7" w:rsidRPr="00B32FCD" w:rsidRDefault="00503DA7" w:rsidP="00503DA7">
            <w:pPr>
              <w:pStyle w:val="NoSpacing"/>
              <w:rPr>
                <w:rFonts w:asciiTheme="minorHAnsi" w:hAnsiTheme="minorHAnsi" w:cstheme="minorBidi"/>
                <w:sz w:val="20"/>
                <w:szCs w:val="20"/>
              </w:rPr>
            </w:pPr>
            <w:r w:rsidRPr="658C8E9E">
              <w:rPr>
                <w:rFonts w:asciiTheme="minorHAnsi" w:hAnsiTheme="minorHAnsi" w:cstheme="minorBidi"/>
                <w:sz w:val="20"/>
                <w:szCs w:val="20"/>
              </w:rPr>
              <w:t>07/2019-10/2019</w:t>
            </w:r>
          </w:p>
          <w:p w14:paraId="47D0D1AE" w14:textId="249751E9" w:rsidR="00503DA7" w:rsidRPr="00B32FCD" w:rsidRDefault="00503DA7" w:rsidP="00503DA7">
            <w:pPr>
              <w:pStyle w:val="NoSpacing"/>
              <w:rPr>
                <w:rFonts w:asciiTheme="minorHAnsi" w:hAnsiTheme="minorHAnsi" w:cstheme="minorBidi"/>
                <w:sz w:val="20"/>
                <w:szCs w:val="20"/>
              </w:rPr>
            </w:pPr>
          </w:p>
          <w:p w14:paraId="7AFE55E2" w14:textId="53358A9A" w:rsidR="00503DA7" w:rsidRPr="00B32FCD" w:rsidRDefault="00503DA7" w:rsidP="00503DA7">
            <w:pPr>
              <w:pStyle w:val="NoSpacing"/>
              <w:rPr>
                <w:rFonts w:asciiTheme="minorHAnsi" w:hAnsiTheme="minorHAnsi" w:cstheme="minorBidi"/>
                <w:sz w:val="20"/>
                <w:szCs w:val="20"/>
              </w:rPr>
            </w:pPr>
          </w:p>
          <w:p w14:paraId="02A75550" w14:textId="66FC554B" w:rsidR="00503DA7" w:rsidRPr="00B32FCD" w:rsidRDefault="00503DA7" w:rsidP="00503DA7">
            <w:pPr>
              <w:pStyle w:val="NoSpacing"/>
              <w:rPr>
                <w:rFonts w:asciiTheme="minorHAnsi" w:hAnsiTheme="minorHAnsi" w:cstheme="minorBidi"/>
                <w:sz w:val="20"/>
                <w:szCs w:val="20"/>
              </w:rPr>
            </w:pPr>
          </w:p>
          <w:p w14:paraId="4AE24DFF" w14:textId="319640B7" w:rsidR="00503DA7" w:rsidRPr="00B32FCD" w:rsidRDefault="00503DA7" w:rsidP="00503DA7">
            <w:pPr>
              <w:pStyle w:val="NoSpacing"/>
              <w:rPr>
                <w:rFonts w:asciiTheme="minorHAnsi" w:hAnsiTheme="minorHAnsi" w:cstheme="minorBidi"/>
                <w:sz w:val="20"/>
                <w:szCs w:val="20"/>
              </w:rPr>
            </w:pPr>
          </w:p>
          <w:p w14:paraId="3D6B00B3" w14:textId="77777777" w:rsidR="00503DA7" w:rsidRDefault="00503DA7" w:rsidP="00503DA7">
            <w:pPr>
              <w:pStyle w:val="NoSpacing"/>
              <w:rPr>
                <w:rFonts w:asciiTheme="minorHAnsi" w:hAnsiTheme="minorHAnsi" w:cstheme="minorBidi"/>
                <w:sz w:val="20"/>
                <w:szCs w:val="20"/>
              </w:rPr>
            </w:pPr>
          </w:p>
          <w:p w14:paraId="2512135C" w14:textId="5DB7B1EF" w:rsidR="00503DA7" w:rsidRPr="00B32FCD" w:rsidRDefault="00503DA7" w:rsidP="00503DA7">
            <w:pPr>
              <w:pStyle w:val="NoSpacing"/>
              <w:rPr>
                <w:rFonts w:asciiTheme="minorHAnsi" w:hAnsiTheme="minorHAnsi" w:cstheme="minorBidi"/>
                <w:sz w:val="20"/>
                <w:szCs w:val="20"/>
              </w:rPr>
            </w:pPr>
            <w:r w:rsidRPr="7137569A">
              <w:rPr>
                <w:rFonts w:asciiTheme="minorHAnsi" w:hAnsiTheme="minorHAnsi" w:cstheme="minorBidi"/>
                <w:sz w:val="20"/>
                <w:szCs w:val="20"/>
              </w:rPr>
              <w:t>03/2019- 10/2019</w:t>
            </w:r>
          </w:p>
        </w:tc>
        <w:tc>
          <w:tcPr>
            <w:tcW w:w="1502" w:type="dxa"/>
          </w:tcPr>
          <w:p w14:paraId="3E6633C3" w14:textId="575D60A6" w:rsidR="00503DA7" w:rsidRPr="00B32FCD" w:rsidRDefault="00503DA7" w:rsidP="00503DA7">
            <w:pPr>
              <w:pStyle w:val="NoSpacing"/>
              <w:rPr>
                <w:rFonts w:asciiTheme="minorHAnsi" w:hAnsiTheme="minorHAnsi" w:cstheme="minorBidi"/>
                <w:sz w:val="20"/>
                <w:szCs w:val="20"/>
              </w:rPr>
            </w:pPr>
            <w:r w:rsidRPr="40B5B697">
              <w:rPr>
                <w:rFonts w:asciiTheme="minorHAnsi" w:hAnsiTheme="minorHAnsi" w:cstheme="minorBidi"/>
                <w:sz w:val="20"/>
                <w:szCs w:val="20"/>
              </w:rPr>
              <w:t>Core</w:t>
            </w:r>
          </w:p>
          <w:p w14:paraId="733E82B8" w14:textId="2B595AE5" w:rsidR="00503DA7" w:rsidRPr="00B32FCD" w:rsidRDefault="00503DA7" w:rsidP="00503DA7">
            <w:pPr>
              <w:pStyle w:val="NoSpacing"/>
              <w:rPr>
                <w:rFonts w:asciiTheme="minorHAnsi" w:hAnsiTheme="minorHAnsi" w:cstheme="minorBidi"/>
                <w:sz w:val="20"/>
                <w:szCs w:val="20"/>
              </w:rPr>
            </w:pPr>
          </w:p>
          <w:p w14:paraId="439EBB74" w14:textId="66A38EC2" w:rsidR="00503DA7" w:rsidRPr="00B32FCD" w:rsidRDefault="00503DA7" w:rsidP="00503DA7">
            <w:pPr>
              <w:pStyle w:val="NoSpacing"/>
              <w:rPr>
                <w:rFonts w:asciiTheme="minorHAnsi" w:hAnsiTheme="minorHAnsi" w:cstheme="minorBidi"/>
                <w:sz w:val="20"/>
                <w:szCs w:val="20"/>
              </w:rPr>
            </w:pPr>
          </w:p>
          <w:p w14:paraId="7A78FCBB" w14:textId="01FC6566" w:rsidR="00503DA7" w:rsidRPr="00B32FCD" w:rsidRDefault="00503DA7" w:rsidP="00503DA7">
            <w:pPr>
              <w:pStyle w:val="NoSpacing"/>
              <w:rPr>
                <w:rFonts w:asciiTheme="minorHAnsi" w:hAnsiTheme="minorHAnsi" w:cstheme="minorBidi"/>
                <w:sz w:val="20"/>
                <w:szCs w:val="20"/>
              </w:rPr>
            </w:pPr>
          </w:p>
          <w:p w14:paraId="2859B2FC" w14:textId="62372123" w:rsidR="00503DA7" w:rsidRPr="00B32FCD" w:rsidRDefault="00503DA7" w:rsidP="00503DA7">
            <w:pPr>
              <w:pStyle w:val="NoSpacing"/>
              <w:rPr>
                <w:rFonts w:asciiTheme="minorHAnsi" w:hAnsiTheme="minorHAnsi" w:cstheme="minorBidi"/>
                <w:sz w:val="20"/>
                <w:szCs w:val="20"/>
              </w:rPr>
            </w:pPr>
          </w:p>
          <w:p w14:paraId="151F86F1" w14:textId="77777777" w:rsidR="00503DA7" w:rsidRDefault="00503DA7" w:rsidP="00503DA7">
            <w:pPr>
              <w:pStyle w:val="NoSpacing"/>
              <w:rPr>
                <w:rFonts w:asciiTheme="minorHAnsi" w:eastAsia="Calibri" w:hAnsiTheme="minorHAnsi" w:cstheme="minorHAnsi"/>
                <w:sz w:val="20"/>
                <w:szCs w:val="20"/>
              </w:rPr>
            </w:pPr>
          </w:p>
          <w:p w14:paraId="417D6A91" w14:textId="0162659D" w:rsidR="00503DA7" w:rsidRPr="00F75F94" w:rsidRDefault="00503DA7" w:rsidP="00503DA7">
            <w:pPr>
              <w:pStyle w:val="NoSpacing"/>
              <w:rPr>
                <w:rFonts w:asciiTheme="minorHAnsi" w:eastAsia="Calibri" w:hAnsiTheme="minorHAnsi" w:cstheme="minorHAnsi"/>
                <w:sz w:val="20"/>
                <w:szCs w:val="20"/>
              </w:rPr>
            </w:pPr>
            <w:r w:rsidRPr="00F75F94">
              <w:rPr>
                <w:rFonts w:asciiTheme="minorHAnsi" w:eastAsia="Calibri" w:hAnsiTheme="minorHAnsi" w:cstheme="minorHAnsi"/>
                <w:sz w:val="20"/>
                <w:szCs w:val="20"/>
              </w:rPr>
              <w:t>Core</w:t>
            </w:r>
          </w:p>
        </w:tc>
        <w:tc>
          <w:tcPr>
            <w:tcW w:w="986" w:type="dxa"/>
          </w:tcPr>
          <w:p w14:paraId="7F51BC26" w14:textId="33F0B9FD" w:rsidR="00503DA7" w:rsidRPr="00B32FCD" w:rsidRDefault="00503DA7" w:rsidP="00503DA7">
            <w:pPr>
              <w:pStyle w:val="NoSpacing"/>
              <w:rPr>
                <w:rFonts w:asciiTheme="minorHAnsi" w:hAnsiTheme="minorHAnsi" w:cstheme="minorBidi"/>
                <w:sz w:val="20"/>
                <w:szCs w:val="20"/>
              </w:rPr>
            </w:pPr>
            <w:r w:rsidRPr="40B5B697">
              <w:rPr>
                <w:rFonts w:asciiTheme="minorHAnsi" w:hAnsiTheme="minorHAnsi" w:cstheme="minorBidi"/>
                <w:sz w:val="20"/>
                <w:szCs w:val="20"/>
              </w:rPr>
              <w:t>$ 20,000</w:t>
            </w:r>
          </w:p>
          <w:p w14:paraId="0D806C14" w14:textId="6ED55180" w:rsidR="00503DA7" w:rsidRPr="00B32FCD" w:rsidRDefault="00503DA7" w:rsidP="00503DA7">
            <w:pPr>
              <w:pStyle w:val="NoSpacing"/>
              <w:rPr>
                <w:rFonts w:asciiTheme="minorHAnsi" w:hAnsiTheme="minorHAnsi" w:cstheme="minorBidi"/>
                <w:sz w:val="20"/>
                <w:szCs w:val="20"/>
              </w:rPr>
            </w:pPr>
          </w:p>
          <w:p w14:paraId="17BA3D21" w14:textId="72C8208D" w:rsidR="00503DA7" w:rsidRPr="00B32FCD" w:rsidRDefault="00503DA7" w:rsidP="00503DA7">
            <w:pPr>
              <w:pStyle w:val="NoSpacing"/>
              <w:rPr>
                <w:rFonts w:asciiTheme="minorHAnsi" w:hAnsiTheme="minorHAnsi" w:cstheme="minorBidi"/>
                <w:sz w:val="20"/>
                <w:szCs w:val="20"/>
              </w:rPr>
            </w:pPr>
          </w:p>
          <w:p w14:paraId="7CB39D39" w14:textId="3120C593" w:rsidR="00503DA7" w:rsidRPr="00B32FCD" w:rsidRDefault="00503DA7" w:rsidP="00503DA7">
            <w:pPr>
              <w:pStyle w:val="NoSpacing"/>
              <w:rPr>
                <w:rFonts w:asciiTheme="minorHAnsi" w:hAnsiTheme="minorHAnsi" w:cstheme="minorBidi"/>
                <w:sz w:val="20"/>
                <w:szCs w:val="20"/>
              </w:rPr>
            </w:pPr>
          </w:p>
          <w:p w14:paraId="1C5B3EC6" w14:textId="5815AF2C" w:rsidR="00503DA7" w:rsidRPr="00B32FCD" w:rsidRDefault="00503DA7" w:rsidP="00503DA7">
            <w:pPr>
              <w:pStyle w:val="NoSpacing"/>
              <w:rPr>
                <w:rFonts w:asciiTheme="minorHAnsi" w:hAnsiTheme="minorHAnsi" w:cstheme="minorBidi"/>
                <w:sz w:val="20"/>
                <w:szCs w:val="20"/>
              </w:rPr>
            </w:pPr>
          </w:p>
          <w:p w14:paraId="13919DC8" w14:textId="77777777" w:rsidR="00503DA7" w:rsidRDefault="00503DA7" w:rsidP="00503DA7">
            <w:pPr>
              <w:pStyle w:val="NoSpacing"/>
              <w:rPr>
                <w:rFonts w:asciiTheme="minorHAnsi" w:hAnsiTheme="minorHAnsi" w:cstheme="minorBidi"/>
                <w:sz w:val="20"/>
                <w:szCs w:val="20"/>
              </w:rPr>
            </w:pPr>
          </w:p>
          <w:p w14:paraId="20BD572A" w14:textId="5414604D" w:rsidR="00503DA7" w:rsidRDefault="00503DA7" w:rsidP="00503DA7">
            <w:pPr>
              <w:pStyle w:val="NoSpacing"/>
              <w:rPr>
                <w:rFonts w:asciiTheme="minorHAnsi" w:hAnsiTheme="minorHAnsi" w:cstheme="minorBidi"/>
                <w:sz w:val="20"/>
                <w:szCs w:val="20"/>
              </w:rPr>
            </w:pPr>
            <w:r w:rsidRPr="7137569A">
              <w:rPr>
                <w:rFonts w:asciiTheme="minorHAnsi" w:hAnsiTheme="minorHAnsi" w:cstheme="minorBidi"/>
                <w:sz w:val="20"/>
                <w:szCs w:val="20"/>
              </w:rPr>
              <w:t xml:space="preserve">$ </w:t>
            </w:r>
            <w:r>
              <w:rPr>
                <w:rFonts w:asciiTheme="minorHAnsi" w:hAnsiTheme="minorHAnsi" w:cstheme="minorBidi"/>
                <w:sz w:val="20"/>
                <w:szCs w:val="20"/>
              </w:rPr>
              <w:t>4</w:t>
            </w:r>
            <w:r w:rsidRPr="7137569A">
              <w:rPr>
                <w:rFonts w:asciiTheme="minorHAnsi" w:hAnsiTheme="minorHAnsi" w:cstheme="minorBidi"/>
                <w:sz w:val="20"/>
                <w:szCs w:val="20"/>
              </w:rPr>
              <w:t>5,000</w:t>
            </w:r>
          </w:p>
          <w:p w14:paraId="36D0B779" w14:textId="795B752C" w:rsidR="00503DA7" w:rsidRPr="00B32FCD" w:rsidRDefault="00503DA7" w:rsidP="00503DA7">
            <w:pPr>
              <w:pStyle w:val="NoSpacing"/>
              <w:rPr>
                <w:rFonts w:asciiTheme="minorHAnsi" w:hAnsiTheme="minorHAnsi" w:cstheme="minorBidi"/>
                <w:sz w:val="20"/>
                <w:szCs w:val="20"/>
              </w:rPr>
            </w:pPr>
          </w:p>
          <w:p w14:paraId="7AC2175D" w14:textId="114A5779" w:rsidR="00503DA7" w:rsidRPr="00B32FCD" w:rsidRDefault="00503DA7" w:rsidP="00503DA7">
            <w:pPr>
              <w:pStyle w:val="NoSpacing"/>
              <w:rPr>
                <w:rFonts w:asciiTheme="minorHAnsi" w:hAnsiTheme="minorHAnsi" w:cstheme="minorBidi"/>
                <w:sz w:val="20"/>
                <w:szCs w:val="20"/>
              </w:rPr>
            </w:pPr>
          </w:p>
          <w:p w14:paraId="6C887971" w14:textId="36891EC5" w:rsidR="00503DA7" w:rsidRPr="00B32FCD" w:rsidRDefault="00503DA7" w:rsidP="00503DA7">
            <w:pPr>
              <w:pStyle w:val="NoSpacing"/>
              <w:rPr>
                <w:rFonts w:asciiTheme="minorHAnsi" w:hAnsiTheme="minorHAnsi" w:cstheme="minorBidi"/>
                <w:sz w:val="20"/>
                <w:szCs w:val="20"/>
              </w:rPr>
            </w:pPr>
          </w:p>
          <w:p w14:paraId="2707C839" w14:textId="066E0B0A" w:rsidR="00503DA7" w:rsidRPr="00B32FCD" w:rsidRDefault="00503DA7" w:rsidP="00503DA7">
            <w:pPr>
              <w:pStyle w:val="NoSpacing"/>
              <w:rPr>
                <w:rFonts w:asciiTheme="minorHAnsi" w:hAnsiTheme="minorHAnsi" w:cstheme="minorBidi"/>
                <w:sz w:val="20"/>
                <w:szCs w:val="20"/>
              </w:rPr>
            </w:pPr>
          </w:p>
          <w:p w14:paraId="036E14B8" w14:textId="0AC801B0" w:rsidR="00503DA7" w:rsidRPr="00B32FCD" w:rsidRDefault="00503DA7" w:rsidP="00503DA7">
            <w:pPr>
              <w:pStyle w:val="NoSpacing"/>
              <w:rPr>
                <w:rFonts w:asciiTheme="minorHAnsi" w:hAnsiTheme="minorHAnsi" w:cstheme="minorBidi"/>
                <w:sz w:val="20"/>
                <w:szCs w:val="20"/>
              </w:rPr>
            </w:pPr>
          </w:p>
        </w:tc>
      </w:tr>
    </w:tbl>
    <w:p w14:paraId="33748F1C" w14:textId="77777777" w:rsidR="00E921C1" w:rsidRPr="00F75F94" w:rsidRDefault="00E921C1">
      <w:pPr>
        <w:rPr>
          <w:rFonts w:cstheme="minorHAnsi"/>
          <w:sz w:val="20"/>
          <w:szCs w:val="20"/>
        </w:rPr>
      </w:pPr>
    </w:p>
    <w:p w14:paraId="19A305FB" w14:textId="77777777" w:rsidR="00E921C1" w:rsidRDefault="00E921C1">
      <w:pPr>
        <w:rPr>
          <w:rFonts w:cstheme="minorHAnsi"/>
          <w:sz w:val="20"/>
          <w:szCs w:val="20"/>
        </w:rPr>
      </w:pPr>
    </w:p>
    <w:p w14:paraId="6B346F9F" w14:textId="77777777" w:rsidR="004A4B14" w:rsidRDefault="004A4B14">
      <w:pPr>
        <w:rPr>
          <w:rFonts w:cstheme="minorHAnsi"/>
          <w:sz w:val="20"/>
          <w:szCs w:val="20"/>
        </w:rPr>
      </w:pPr>
    </w:p>
    <w:p w14:paraId="1DA195EB" w14:textId="77777777" w:rsidR="004A4B14" w:rsidRDefault="004A4B14">
      <w:pPr>
        <w:rPr>
          <w:rFonts w:cstheme="minorHAnsi"/>
          <w:sz w:val="20"/>
          <w:szCs w:val="20"/>
        </w:rPr>
      </w:pPr>
    </w:p>
    <w:p w14:paraId="528F313C" w14:textId="77777777" w:rsidR="004A4B14" w:rsidRDefault="004A4B14">
      <w:pPr>
        <w:rPr>
          <w:rFonts w:cstheme="minorHAnsi"/>
          <w:sz w:val="20"/>
          <w:szCs w:val="20"/>
        </w:rPr>
      </w:pPr>
    </w:p>
    <w:p w14:paraId="4B255588" w14:textId="77777777" w:rsidR="004A4B14" w:rsidRDefault="004A4B14">
      <w:pPr>
        <w:rPr>
          <w:rFonts w:cstheme="minorHAnsi"/>
          <w:sz w:val="20"/>
          <w:szCs w:val="20"/>
        </w:rPr>
      </w:pPr>
    </w:p>
    <w:p w14:paraId="5DB3E8CF" w14:textId="77777777" w:rsidR="004A4B14" w:rsidRPr="00F75F94" w:rsidRDefault="004A4B14">
      <w:pPr>
        <w:rPr>
          <w:rFonts w:cstheme="minorHAnsi"/>
          <w:sz w:val="20"/>
          <w:szCs w:val="20"/>
        </w:rPr>
      </w:pPr>
    </w:p>
    <w:p w14:paraId="33C8B184" w14:textId="0D846DBA" w:rsidR="00E921C1" w:rsidRPr="004A4B14" w:rsidRDefault="00E921C1" w:rsidP="40B5B697">
      <w:pPr>
        <w:spacing w:after="160" w:line="259" w:lineRule="auto"/>
        <w:rPr>
          <w:rFonts w:cstheme="minorHAnsi"/>
          <w:b/>
          <w:bCs/>
          <w:szCs w:val="20"/>
        </w:rPr>
      </w:pPr>
      <w:r w:rsidRPr="004A4B14">
        <w:rPr>
          <w:rFonts w:cstheme="minorHAnsi"/>
          <w:b/>
          <w:bCs/>
          <w:szCs w:val="20"/>
        </w:rPr>
        <w:t>Evaluation Plan 2019</w:t>
      </w:r>
      <w:r w:rsidRPr="004A4B14">
        <w:rPr>
          <w:rStyle w:val="FootnoteReference"/>
          <w:rFonts w:cstheme="minorHAnsi"/>
          <w:b/>
          <w:bCs/>
          <w:szCs w:val="20"/>
        </w:rPr>
        <w:footnoteReference w:id="3"/>
      </w:r>
      <w:r w:rsidRPr="004A4B14">
        <w:rPr>
          <w:rFonts w:cstheme="minorHAnsi"/>
          <w:b/>
          <w:bCs/>
          <w:szCs w:val="20"/>
        </w:rPr>
        <w:t xml:space="preserve"> </w:t>
      </w:r>
      <w:r w:rsidRPr="004A4B14">
        <w:rPr>
          <w:rStyle w:val="FootnoteReference"/>
          <w:rFonts w:cstheme="minorHAnsi"/>
          <w:b/>
          <w:bCs/>
          <w:szCs w:val="20"/>
        </w:rPr>
        <w:footnoteReference w:id="4"/>
      </w:r>
    </w:p>
    <w:tbl>
      <w:tblPr>
        <w:tblStyle w:val="TableGrid"/>
        <w:tblW w:w="13552" w:type="dxa"/>
        <w:jc w:val="center"/>
        <w:tblLayout w:type="fixed"/>
        <w:tblLook w:val="04A0" w:firstRow="1" w:lastRow="0" w:firstColumn="1" w:lastColumn="0" w:noHBand="0" w:noVBand="1"/>
      </w:tblPr>
      <w:tblGrid>
        <w:gridCol w:w="1255"/>
        <w:gridCol w:w="630"/>
        <w:gridCol w:w="1350"/>
        <w:gridCol w:w="1260"/>
        <w:gridCol w:w="1023"/>
        <w:gridCol w:w="957"/>
        <w:gridCol w:w="1170"/>
        <w:gridCol w:w="1452"/>
        <w:gridCol w:w="1134"/>
        <w:gridCol w:w="1276"/>
        <w:gridCol w:w="1100"/>
        <w:gridCol w:w="945"/>
      </w:tblGrid>
      <w:tr w:rsidR="00F75F94" w:rsidRPr="00F75F94" w14:paraId="777D24C8" w14:textId="77777777" w:rsidTr="06416CC1">
        <w:trPr>
          <w:cantSplit/>
          <w:trHeight w:val="1592"/>
          <w:tblHeader/>
          <w:jc w:val="center"/>
        </w:trPr>
        <w:tc>
          <w:tcPr>
            <w:tcW w:w="1255" w:type="dxa"/>
            <w:shd w:val="clear" w:color="auto" w:fill="CCECFF"/>
          </w:tcPr>
          <w:p w14:paraId="0232D781" w14:textId="77777777" w:rsidR="00E921C1" w:rsidRPr="00F75F94" w:rsidRDefault="34D9BA6A" w:rsidP="34D9BA6A">
            <w:pPr>
              <w:rPr>
                <w:rFonts w:cstheme="minorHAnsi"/>
                <w:b/>
                <w:bCs/>
                <w:sz w:val="20"/>
                <w:szCs w:val="20"/>
              </w:rPr>
            </w:pPr>
            <w:r w:rsidRPr="00F75F94">
              <w:rPr>
                <w:rFonts w:cstheme="minorHAnsi"/>
                <w:b/>
                <w:bCs/>
                <w:sz w:val="20"/>
                <w:szCs w:val="20"/>
              </w:rPr>
              <w:t>Evaluation name</w:t>
            </w:r>
          </w:p>
        </w:tc>
        <w:tc>
          <w:tcPr>
            <w:tcW w:w="630" w:type="dxa"/>
            <w:shd w:val="clear" w:color="auto" w:fill="CCECFF"/>
          </w:tcPr>
          <w:p w14:paraId="73822882" w14:textId="77777777" w:rsidR="00E921C1" w:rsidRPr="00F75F94" w:rsidRDefault="34D9BA6A" w:rsidP="34D9BA6A">
            <w:pPr>
              <w:rPr>
                <w:rFonts w:cstheme="minorHAnsi"/>
                <w:b/>
                <w:bCs/>
                <w:sz w:val="20"/>
                <w:szCs w:val="20"/>
              </w:rPr>
            </w:pPr>
            <w:r w:rsidRPr="00F75F94">
              <w:rPr>
                <w:rFonts w:cstheme="minorHAnsi"/>
                <w:b/>
                <w:bCs/>
                <w:sz w:val="20"/>
                <w:szCs w:val="20"/>
              </w:rPr>
              <w:t>Mandatory?</w:t>
            </w:r>
          </w:p>
          <w:p w14:paraId="6358E95B" w14:textId="77777777" w:rsidR="00E921C1" w:rsidRPr="00F75F94" w:rsidRDefault="34D9BA6A" w:rsidP="34D9BA6A">
            <w:pPr>
              <w:rPr>
                <w:rFonts w:cstheme="minorHAnsi"/>
                <w:b/>
                <w:bCs/>
                <w:sz w:val="20"/>
                <w:szCs w:val="20"/>
              </w:rPr>
            </w:pPr>
            <w:r w:rsidRPr="00F75F94">
              <w:rPr>
                <w:rFonts w:cstheme="minorHAnsi"/>
                <w:b/>
                <w:bCs/>
                <w:sz w:val="20"/>
                <w:szCs w:val="20"/>
              </w:rPr>
              <w:t>(Y/N)</w:t>
            </w:r>
          </w:p>
        </w:tc>
        <w:tc>
          <w:tcPr>
            <w:tcW w:w="1350" w:type="dxa"/>
            <w:shd w:val="clear" w:color="auto" w:fill="CCECFF"/>
          </w:tcPr>
          <w:p w14:paraId="64FD28A4" w14:textId="77777777" w:rsidR="00E921C1" w:rsidRPr="00F75F94" w:rsidRDefault="34D9BA6A" w:rsidP="34D9BA6A">
            <w:pPr>
              <w:rPr>
                <w:rFonts w:cstheme="minorHAnsi"/>
                <w:b/>
                <w:bCs/>
                <w:sz w:val="20"/>
                <w:szCs w:val="20"/>
              </w:rPr>
            </w:pPr>
            <w:r w:rsidRPr="00F75F94">
              <w:rPr>
                <w:rFonts w:cstheme="minorHAnsi"/>
                <w:b/>
                <w:bCs/>
                <w:sz w:val="20"/>
                <w:szCs w:val="20"/>
              </w:rPr>
              <w:t xml:space="preserve">UNDAF Outcome/ UN Women SP Goal, Outcome  </w:t>
            </w:r>
          </w:p>
        </w:tc>
        <w:tc>
          <w:tcPr>
            <w:tcW w:w="1260" w:type="dxa"/>
            <w:shd w:val="clear" w:color="auto" w:fill="CCECFF"/>
          </w:tcPr>
          <w:p w14:paraId="5F0CFA96" w14:textId="77777777" w:rsidR="00E921C1" w:rsidRPr="00F75F94" w:rsidRDefault="34D9BA6A" w:rsidP="34D9BA6A">
            <w:pPr>
              <w:rPr>
                <w:rFonts w:cstheme="minorHAnsi"/>
                <w:b/>
                <w:bCs/>
                <w:sz w:val="20"/>
                <w:szCs w:val="20"/>
              </w:rPr>
            </w:pPr>
            <w:r w:rsidRPr="00F75F94">
              <w:rPr>
                <w:rFonts w:cstheme="minorHAnsi"/>
                <w:b/>
                <w:bCs/>
                <w:sz w:val="20"/>
                <w:szCs w:val="20"/>
              </w:rPr>
              <w:t>Country/ MCO/ RO AWP Output</w:t>
            </w:r>
          </w:p>
        </w:tc>
        <w:tc>
          <w:tcPr>
            <w:tcW w:w="1023" w:type="dxa"/>
            <w:shd w:val="clear" w:color="auto" w:fill="CCECFF"/>
          </w:tcPr>
          <w:p w14:paraId="0FF6329F" w14:textId="77777777" w:rsidR="00E921C1" w:rsidRPr="00F75F94" w:rsidRDefault="34D9BA6A" w:rsidP="34D9BA6A">
            <w:pPr>
              <w:rPr>
                <w:rFonts w:cstheme="minorHAnsi"/>
                <w:b/>
                <w:bCs/>
                <w:sz w:val="20"/>
                <w:szCs w:val="20"/>
              </w:rPr>
            </w:pPr>
            <w:r w:rsidRPr="00F75F94">
              <w:rPr>
                <w:rFonts w:cstheme="minorHAnsi"/>
                <w:b/>
                <w:bCs/>
                <w:sz w:val="20"/>
                <w:szCs w:val="20"/>
              </w:rPr>
              <w:t>Office in charge</w:t>
            </w:r>
          </w:p>
        </w:tc>
        <w:tc>
          <w:tcPr>
            <w:tcW w:w="957" w:type="dxa"/>
            <w:shd w:val="clear" w:color="auto" w:fill="CCECFF"/>
          </w:tcPr>
          <w:p w14:paraId="7300C757" w14:textId="77777777" w:rsidR="00E921C1" w:rsidRPr="00F75F94" w:rsidRDefault="34D9BA6A" w:rsidP="34D9BA6A">
            <w:pPr>
              <w:rPr>
                <w:rFonts w:cstheme="minorHAnsi"/>
                <w:b/>
                <w:bCs/>
                <w:sz w:val="20"/>
                <w:szCs w:val="20"/>
              </w:rPr>
            </w:pPr>
            <w:r w:rsidRPr="00F75F94">
              <w:rPr>
                <w:rFonts w:cstheme="minorHAnsi"/>
                <w:b/>
                <w:bCs/>
                <w:sz w:val="20"/>
                <w:szCs w:val="20"/>
              </w:rPr>
              <w:t>Region/ country</w:t>
            </w:r>
          </w:p>
        </w:tc>
        <w:tc>
          <w:tcPr>
            <w:tcW w:w="1170" w:type="dxa"/>
            <w:shd w:val="clear" w:color="auto" w:fill="CCECFF"/>
          </w:tcPr>
          <w:p w14:paraId="7FEC3CAD" w14:textId="77777777" w:rsidR="00E921C1" w:rsidRPr="00F75F94" w:rsidRDefault="34D9BA6A" w:rsidP="34D9BA6A">
            <w:pPr>
              <w:pStyle w:val="Default"/>
              <w:tabs>
                <w:tab w:val="left" w:pos="0"/>
              </w:tabs>
              <w:spacing w:line="276" w:lineRule="auto"/>
              <w:rPr>
                <w:rFonts w:asciiTheme="minorHAnsi" w:hAnsiTheme="minorHAnsi" w:cstheme="minorHAnsi"/>
                <w:b/>
                <w:bCs/>
                <w:color w:val="auto"/>
                <w:sz w:val="20"/>
                <w:szCs w:val="20"/>
              </w:rPr>
            </w:pPr>
            <w:r w:rsidRPr="00F75F94">
              <w:rPr>
                <w:rFonts w:asciiTheme="minorHAnsi" w:hAnsiTheme="minorHAnsi" w:cstheme="minorHAnsi"/>
                <w:b/>
                <w:bCs/>
                <w:color w:val="auto"/>
                <w:sz w:val="20"/>
                <w:szCs w:val="20"/>
              </w:rPr>
              <w:t xml:space="preserve">Joint activity </w:t>
            </w:r>
          </w:p>
          <w:p w14:paraId="24E0C497" w14:textId="77777777" w:rsidR="00E921C1" w:rsidRPr="00F75F94" w:rsidRDefault="34D9BA6A" w:rsidP="34D9BA6A">
            <w:pPr>
              <w:rPr>
                <w:rFonts w:cstheme="minorHAnsi"/>
                <w:b/>
                <w:bCs/>
                <w:sz w:val="20"/>
                <w:szCs w:val="20"/>
              </w:rPr>
            </w:pPr>
            <w:r w:rsidRPr="00F75F94">
              <w:rPr>
                <w:rFonts w:cstheme="minorHAnsi"/>
                <w:b/>
                <w:bCs/>
                <w:sz w:val="20"/>
                <w:szCs w:val="20"/>
              </w:rPr>
              <w:t>(Y/ N, indicate partners)</w:t>
            </w:r>
          </w:p>
        </w:tc>
        <w:tc>
          <w:tcPr>
            <w:tcW w:w="1452" w:type="dxa"/>
            <w:shd w:val="clear" w:color="auto" w:fill="CCECFF"/>
          </w:tcPr>
          <w:p w14:paraId="5DE2A58D" w14:textId="77777777" w:rsidR="00E921C1" w:rsidRPr="00F75F94" w:rsidRDefault="34D9BA6A" w:rsidP="34D9BA6A">
            <w:pPr>
              <w:rPr>
                <w:rFonts w:cstheme="minorHAnsi"/>
                <w:b/>
                <w:bCs/>
                <w:sz w:val="20"/>
                <w:szCs w:val="20"/>
              </w:rPr>
            </w:pPr>
            <w:r w:rsidRPr="00F75F94">
              <w:rPr>
                <w:rFonts w:cstheme="minorHAnsi"/>
                <w:b/>
                <w:bCs/>
                <w:sz w:val="20"/>
                <w:szCs w:val="20"/>
              </w:rPr>
              <w:t>Key Stakeholders</w:t>
            </w:r>
          </w:p>
        </w:tc>
        <w:tc>
          <w:tcPr>
            <w:tcW w:w="1134" w:type="dxa"/>
            <w:shd w:val="clear" w:color="auto" w:fill="CCECFF"/>
          </w:tcPr>
          <w:p w14:paraId="5AF6041D" w14:textId="77777777" w:rsidR="00E921C1" w:rsidRPr="00F75F94" w:rsidRDefault="34D9BA6A" w:rsidP="34D9BA6A">
            <w:pPr>
              <w:pStyle w:val="Default"/>
              <w:tabs>
                <w:tab w:val="left" w:pos="0"/>
              </w:tabs>
              <w:spacing w:line="276" w:lineRule="auto"/>
              <w:rPr>
                <w:rFonts w:asciiTheme="minorHAnsi" w:hAnsiTheme="minorHAnsi" w:cstheme="minorHAnsi"/>
                <w:b/>
                <w:bCs/>
                <w:color w:val="auto"/>
                <w:sz w:val="20"/>
                <w:szCs w:val="20"/>
              </w:rPr>
            </w:pPr>
            <w:r w:rsidRPr="00F75F94">
              <w:rPr>
                <w:rFonts w:asciiTheme="minorHAnsi" w:hAnsiTheme="minorHAnsi" w:cstheme="minorHAnsi"/>
                <w:b/>
                <w:bCs/>
                <w:color w:val="auto"/>
                <w:sz w:val="20"/>
                <w:szCs w:val="20"/>
              </w:rPr>
              <w:t xml:space="preserve">Planned Dates </w:t>
            </w:r>
          </w:p>
          <w:p w14:paraId="2B08A9F9" w14:textId="77777777" w:rsidR="00E921C1" w:rsidRPr="00F75F94" w:rsidRDefault="34D9BA6A" w:rsidP="34D9BA6A">
            <w:pPr>
              <w:rPr>
                <w:rFonts w:cstheme="minorHAnsi"/>
                <w:b/>
                <w:bCs/>
                <w:sz w:val="20"/>
                <w:szCs w:val="20"/>
              </w:rPr>
            </w:pPr>
            <w:r w:rsidRPr="00F75F94">
              <w:rPr>
                <w:rFonts w:cstheme="minorHAnsi"/>
                <w:b/>
                <w:bCs/>
                <w:sz w:val="20"/>
                <w:szCs w:val="20"/>
              </w:rPr>
              <w:t>(start-end)</w:t>
            </w:r>
          </w:p>
        </w:tc>
        <w:tc>
          <w:tcPr>
            <w:tcW w:w="1276" w:type="dxa"/>
            <w:shd w:val="clear" w:color="auto" w:fill="CCECFF"/>
          </w:tcPr>
          <w:p w14:paraId="066D7C58" w14:textId="77777777" w:rsidR="00E921C1" w:rsidRPr="00F75F94" w:rsidRDefault="34D9BA6A" w:rsidP="34D9BA6A">
            <w:pPr>
              <w:rPr>
                <w:rFonts w:cstheme="minorHAnsi"/>
                <w:b/>
                <w:bCs/>
                <w:sz w:val="20"/>
                <w:szCs w:val="20"/>
              </w:rPr>
            </w:pPr>
            <w:r w:rsidRPr="00F75F94">
              <w:rPr>
                <w:rFonts w:cstheme="minorHAnsi"/>
                <w:b/>
                <w:bCs/>
                <w:sz w:val="20"/>
                <w:szCs w:val="20"/>
              </w:rPr>
              <w:t>Budget (US$) / Sources of Funding</w:t>
            </w:r>
          </w:p>
        </w:tc>
        <w:tc>
          <w:tcPr>
            <w:tcW w:w="1100" w:type="dxa"/>
            <w:shd w:val="clear" w:color="auto" w:fill="CCECFF"/>
          </w:tcPr>
          <w:p w14:paraId="3147E900" w14:textId="77777777" w:rsidR="00E921C1" w:rsidRPr="00F75F94" w:rsidRDefault="34D9BA6A" w:rsidP="34D9BA6A">
            <w:pPr>
              <w:rPr>
                <w:rFonts w:cstheme="minorHAnsi"/>
                <w:b/>
                <w:bCs/>
                <w:sz w:val="20"/>
                <w:szCs w:val="20"/>
              </w:rPr>
            </w:pPr>
            <w:r w:rsidRPr="00F75F94">
              <w:rPr>
                <w:rFonts w:cstheme="minorHAnsi"/>
                <w:b/>
                <w:bCs/>
                <w:sz w:val="20"/>
                <w:szCs w:val="20"/>
              </w:rPr>
              <w:t>Status (pending/ initiated/ ongoing/ completed)</w:t>
            </w:r>
          </w:p>
        </w:tc>
        <w:tc>
          <w:tcPr>
            <w:tcW w:w="945" w:type="dxa"/>
            <w:shd w:val="clear" w:color="auto" w:fill="CCECFF"/>
          </w:tcPr>
          <w:p w14:paraId="2EC28536" w14:textId="77777777" w:rsidR="00E921C1" w:rsidRPr="00F75F94" w:rsidRDefault="34D9BA6A" w:rsidP="34D9BA6A">
            <w:pPr>
              <w:rPr>
                <w:rFonts w:cstheme="minorHAnsi"/>
                <w:b/>
                <w:bCs/>
                <w:sz w:val="20"/>
                <w:szCs w:val="20"/>
              </w:rPr>
            </w:pPr>
            <w:r w:rsidRPr="00F75F94">
              <w:rPr>
                <w:rFonts w:cstheme="minorHAnsi"/>
                <w:b/>
                <w:bCs/>
                <w:sz w:val="20"/>
                <w:szCs w:val="20"/>
              </w:rPr>
              <w:t>Remarks</w:t>
            </w:r>
          </w:p>
        </w:tc>
      </w:tr>
      <w:tr w:rsidR="00F75F94" w:rsidRPr="00F75F94" w14:paraId="2FF39F55" w14:textId="77777777" w:rsidTr="06416CC1">
        <w:trPr>
          <w:trHeight w:val="422"/>
          <w:jc w:val="center"/>
        </w:trPr>
        <w:tc>
          <w:tcPr>
            <w:tcW w:w="13552" w:type="dxa"/>
            <w:gridSpan w:val="12"/>
            <w:shd w:val="clear" w:color="auto" w:fill="CCECFF"/>
          </w:tcPr>
          <w:p w14:paraId="6A9D4F2F" w14:textId="0773DE59" w:rsidR="007508CD" w:rsidRPr="00F75F94" w:rsidRDefault="34D9BA6A"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b/>
                <w:bCs/>
                <w:sz w:val="20"/>
                <w:szCs w:val="20"/>
              </w:rPr>
              <w:t>Evaluations managed by the office</w:t>
            </w:r>
          </w:p>
        </w:tc>
      </w:tr>
      <w:tr w:rsidR="00F75F94" w:rsidRPr="00F75F94" w14:paraId="620F88C6" w14:textId="77777777" w:rsidTr="06416CC1">
        <w:trPr>
          <w:trHeight w:val="422"/>
          <w:jc w:val="center"/>
        </w:trPr>
        <w:tc>
          <w:tcPr>
            <w:tcW w:w="13552" w:type="dxa"/>
            <w:gridSpan w:val="12"/>
            <w:shd w:val="clear" w:color="auto" w:fill="99CCFF"/>
          </w:tcPr>
          <w:p w14:paraId="303450E1" w14:textId="18AAA656" w:rsidR="00B707B4" w:rsidRPr="00F75F94" w:rsidRDefault="34D9BA6A"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b/>
                <w:bCs/>
                <w:sz w:val="20"/>
                <w:szCs w:val="20"/>
              </w:rPr>
              <w:t>Impact 2 (DRF 2 &amp; 3): Women, especially the poorest and most excluded, are economically empowered and benefit from development</w:t>
            </w:r>
          </w:p>
        </w:tc>
      </w:tr>
      <w:tr w:rsidR="00F75F94" w:rsidRPr="00F75F94" w14:paraId="259E3BEE" w14:textId="77777777" w:rsidTr="06416CC1">
        <w:trPr>
          <w:trHeight w:val="283"/>
          <w:jc w:val="center"/>
        </w:trPr>
        <w:tc>
          <w:tcPr>
            <w:tcW w:w="1255" w:type="dxa"/>
          </w:tcPr>
          <w:p w14:paraId="3AC5C445" w14:textId="27C0B844" w:rsidR="00B707B4" w:rsidRPr="00B32FCD" w:rsidRDefault="00B707B4" w:rsidP="0022FE3A">
            <w:pPr>
              <w:pStyle w:val="NoSpacing"/>
              <w:spacing w:line="276" w:lineRule="auto"/>
              <w:rPr>
                <w:rFonts w:asciiTheme="minorHAnsi" w:hAnsiTheme="minorHAnsi" w:cstheme="minorBidi"/>
                <w:sz w:val="20"/>
                <w:szCs w:val="20"/>
              </w:rPr>
            </w:pPr>
          </w:p>
        </w:tc>
        <w:tc>
          <w:tcPr>
            <w:tcW w:w="630" w:type="dxa"/>
          </w:tcPr>
          <w:p w14:paraId="50075060" w14:textId="5A9D4C5B" w:rsidR="00B707B4" w:rsidRPr="00B32FCD" w:rsidRDefault="00B707B4" w:rsidP="0022FE3A">
            <w:pPr>
              <w:pStyle w:val="NoSpacing"/>
              <w:spacing w:line="276" w:lineRule="auto"/>
              <w:rPr>
                <w:rFonts w:asciiTheme="minorHAnsi" w:hAnsiTheme="minorHAnsi" w:cstheme="minorBidi"/>
                <w:sz w:val="20"/>
                <w:szCs w:val="20"/>
              </w:rPr>
            </w:pPr>
          </w:p>
        </w:tc>
        <w:tc>
          <w:tcPr>
            <w:tcW w:w="1350" w:type="dxa"/>
          </w:tcPr>
          <w:p w14:paraId="43A34D63" w14:textId="10EE4F9B" w:rsidR="00B707B4" w:rsidRPr="00B32FCD" w:rsidRDefault="00B707B4" w:rsidP="0022FE3A">
            <w:pPr>
              <w:pStyle w:val="NoSpacing"/>
              <w:spacing w:line="276" w:lineRule="auto"/>
              <w:rPr>
                <w:rFonts w:asciiTheme="minorHAnsi" w:hAnsiTheme="minorHAnsi" w:cstheme="minorBidi"/>
                <w:sz w:val="20"/>
                <w:szCs w:val="20"/>
              </w:rPr>
            </w:pPr>
          </w:p>
        </w:tc>
        <w:tc>
          <w:tcPr>
            <w:tcW w:w="1260" w:type="dxa"/>
          </w:tcPr>
          <w:p w14:paraId="30B19C93" w14:textId="25247490" w:rsidR="00B707B4" w:rsidRPr="00B32FCD" w:rsidRDefault="00B707B4" w:rsidP="0022FE3A">
            <w:pPr>
              <w:pStyle w:val="NoSpacing"/>
              <w:spacing w:line="276" w:lineRule="auto"/>
              <w:rPr>
                <w:rFonts w:asciiTheme="minorHAnsi" w:hAnsiTheme="minorHAnsi" w:cstheme="minorBidi"/>
                <w:sz w:val="20"/>
                <w:szCs w:val="20"/>
              </w:rPr>
            </w:pPr>
          </w:p>
        </w:tc>
        <w:tc>
          <w:tcPr>
            <w:tcW w:w="1023" w:type="dxa"/>
          </w:tcPr>
          <w:p w14:paraId="28D08527" w14:textId="198A2EC8" w:rsidR="00B707B4" w:rsidRPr="00B32FCD" w:rsidRDefault="00B707B4" w:rsidP="0022FE3A">
            <w:pPr>
              <w:pStyle w:val="NoSpacing"/>
              <w:spacing w:line="276" w:lineRule="auto"/>
              <w:rPr>
                <w:rFonts w:asciiTheme="minorHAnsi" w:hAnsiTheme="minorHAnsi" w:cstheme="minorBidi"/>
                <w:sz w:val="20"/>
                <w:szCs w:val="20"/>
              </w:rPr>
            </w:pPr>
          </w:p>
        </w:tc>
        <w:tc>
          <w:tcPr>
            <w:tcW w:w="957" w:type="dxa"/>
          </w:tcPr>
          <w:p w14:paraId="6290E329" w14:textId="5F7C8753" w:rsidR="00B707B4" w:rsidRPr="00B32FCD" w:rsidRDefault="00B707B4" w:rsidP="0022FE3A">
            <w:pPr>
              <w:pStyle w:val="NoSpacing"/>
              <w:spacing w:line="276" w:lineRule="auto"/>
              <w:rPr>
                <w:rFonts w:asciiTheme="minorHAnsi" w:hAnsiTheme="minorHAnsi" w:cstheme="minorBidi"/>
                <w:sz w:val="20"/>
                <w:szCs w:val="20"/>
              </w:rPr>
            </w:pPr>
          </w:p>
        </w:tc>
        <w:tc>
          <w:tcPr>
            <w:tcW w:w="1170" w:type="dxa"/>
          </w:tcPr>
          <w:p w14:paraId="6B678C5C" w14:textId="47D51923" w:rsidR="00B707B4" w:rsidRPr="00B32FCD" w:rsidRDefault="00B707B4" w:rsidP="0022FE3A">
            <w:pPr>
              <w:pStyle w:val="NoSpacing"/>
              <w:spacing w:line="276" w:lineRule="auto"/>
              <w:rPr>
                <w:rFonts w:asciiTheme="minorHAnsi" w:hAnsiTheme="minorHAnsi" w:cstheme="minorBidi"/>
                <w:sz w:val="20"/>
                <w:szCs w:val="20"/>
              </w:rPr>
            </w:pPr>
          </w:p>
        </w:tc>
        <w:tc>
          <w:tcPr>
            <w:tcW w:w="1452" w:type="dxa"/>
          </w:tcPr>
          <w:p w14:paraId="7E8097E9" w14:textId="5F3E1F56" w:rsidR="00B707B4" w:rsidRPr="00B32FCD" w:rsidRDefault="00B707B4" w:rsidP="0022FE3A">
            <w:pPr>
              <w:pStyle w:val="NoSpacing"/>
              <w:spacing w:line="276" w:lineRule="auto"/>
              <w:rPr>
                <w:rFonts w:asciiTheme="minorHAnsi" w:hAnsiTheme="minorHAnsi" w:cstheme="minorBidi"/>
                <w:sz w:val="20"/>
                <w:szCs w:val="20"/>
              </w:rPr>
            </w:pPr>
          </w:p>
        </w:tc>
        <w:tc>
          <w:tcPr>
            <w:tcW w:w="1134" w:type="dxa"/>
          </w:tcPr>
          <w:p w14:paraId="2650B477" w14:textId="1ACAC99A" w:rsidR="00B707B4" w:rsidRPr="00B32FCD" w:rsidRDefault="00B707B4" w:rsidP="0022FE3A">
            <w:pPr>
              <w:pStyle w:val="NoSpacing"/>
              <w:spacing w:line="276" w:lineRule="auto"/>
              <w:rPr>
                <w:rFonts w:asciiTheme="minorHAnsi" w:hAnsiTheme="minorHAnsi" w:cstheme="minorBidi"/>
                <w:sz w:val="20"/>
                <w:szCs w:val="20"/>
              </w:rPr>
            </w:pPr>
          </w:p>
        </w:tc>
        <w:tc>
          <w:tcPr>
            <w:tcW w:w="1276" w:type="dxa"/>
          </w:tcPr>
          <w:p w14:paraId="776B027D" w14:textId="1B3F7F46" w:rsidR="00B707B4" w:rsidRPr="00B32FCD" w:rsidRDefault="00B707B4" w:rsidP="0022FE3A">
            <w:pPr>
              <w:pStyle w:val="NoSpacing"/>
              <w:spacing w:line="276" w:lineRule="auto"/>
              <w:rPr>
                <w:rFonts w:asciiTheme="minorHAnsi" w:hAnsiTheme="minorHAnsi" w:cstheme="minorBidi"/>
                <w:sz w:val="20"/>
                <w:szCs w:val="20"/>
              </w:rPr>
            </w:pPr>
          </w:p>
        </w:tc>
        <w:tc>
          <w:tcPr>
            <w:tcW w:w="1100" w:type="dxa"/>
          </w:tcPr>
          <w:p w14:paraId="5F4B5BB0" w14:textId="7F57AE1D" w:rsidR="00B707B4" w:rsidRPr="00B32FCD" w:rsidRDefault="00B707B4" w:rsidP="0022FE3A">
            <w:pPr>
              <w:pStyle w:val="NoSpacing"/>
              <w:spacing w:line="276" w:lineRule="auto"/>
              <w:rPr>
                <w:rFonts w:asciiTheme="minorHAnsi" w:hAnsiTheme="minorHAnsi" w:cstheme="minorBidi"/>
                <w:sz w:val="20"/>
                <w:szCs w:val="20"/>
              </w:rPr>
            </w:pPr>
          </w:p>
        </w:tc>
        <w:tc>
          <w:tcPr>
            <w:tcW w:w="945" w:type="dxa"/>
          </w:tcPr>
          <w:p w14:paraId="69095211" w14:textId="0C485CAF" w:rsidR="00B707B4" w:rsidRPr="00B32FCD" w:rsidRDefault="00B707B4" w:rsidP="0022FE3A">
            <w:pPr>
              <w:pStyle w:val="NoSpacing"/>
              <w:spacing w:line="276" w:lineRule="auto"/>
              <w:rPr>
                <w:rFonts w:asciiTheme="minorHAnsi" w:hAnsiTheme="minorHAnsi" w:cstheme="minorBidi"/>
                <w:sz w:val="20"/>
                <w:szCs w:val="20"/>
              </w:rPr>
            </w:pPr>
          </w:p>
        </w:tc>
      </w:tr>
      <w:tr w:rsidR="00F75F94" w:rsidRPr="00F75F94" w14:paraId="6B9C0B89" w14:textId="77777777" w:rsidTr="06416CC1">
        <w:trPr>
          <w:trHeight w:val="422"/>
          <w:jc w:val="center"/>
        </w:trPr>
        <w:tc>
          <w:tcPr>
            <w:tcW w:w="13552" w:type="dxa"/>
            <w:gridSpan w:val="12"/>
            <w:shd w:val="clear" w:color="auto" w:fill="99CCFF"/>
          </w:tcPr>
          <w:p w14:paraId="2C5FA079" w14:textId="64889CC8" w:rsidR="00F13F19" w:rsidRPr="00F75F94" w:rsidRDefault="34D9BA6A"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b/>
                <w:bCs/>
                <w:sz w:val="20"/>
                <w:szCs w:val="20"/>
              </w:rPr>
              <w:t>Impact 4 (DRF 4): Peace and security and humanitarian action are shaped by women leadership and participation</w:t>
            </w:r>
          </w:p>
        </w:tc>
      </w:tr>
      <w:tr w:rsidR="00F75F94" w:rsidRPr="00F75F94" w14:paraId="108287A9" w14:textId="77777777" w:rsidTr="06416CC1">
        <w:trPr>
          <w:trHeight w:val="70"/>
          <w:jc w:val="center"/>
        </w:trPr>
        <w:tc>
          <w:tcPr>
            <w:tcW w:w="1255" w:type="dxa"/>
          </w:tcPr>
          <w:p w14:paraId="426DE690" w14:textId="6FBB1BF1" w:rsidR="00F13F19" w:rsidRPr="00F75F94" w:rsidRDefault="00F13F19" w:rsidP="00F13F19">
            <w:pPr>
              <w:pStyle w:val="NoSpacing"/>
              <w:spacing w:line="276" w:lineRule="auto"/>
              <w:rPr>
                <w:rFonts w:asciiTheme="minorHAnsi" w:hAnsiTheme="minorHAnsi" w:cstheme="minorHAnsi"/>
                <w:sz w:val="20"/>
                <w:szCs w:val="20"/>
              </w:rPr>
            </w:pPr>
          </w:p>
        </w:tc>
        <w:tc>
          <w:tcPr>
            <w:tcW w:w="630" w:type="dxa"/>
          </w:tcPr>
          <w:p w14:paraId="0D32F8A2" w14:textId="5EB20D75" w:rsidR="00F13F19" w:rsidRPr="00F75F94" w:rsidRDefault="00F13F19" w:rsidP="00F13F19">
            <w:pPr>
              <w:pStyle w:val="NoSpacing"/>
              <w:spacing w:line="276" w:lineRule="auto"/>
              <w:rPr>
                <w:rFonts w:asciiTheme="minorHAnsi" w:hAnsiTheme="minorHAnsi" w:cstheme="minorHAnsi"/>
                <w:sz w:val="20"/>
                <w:szCs w:val="20"/>
              </w:rPr>
            </w:pPr>
          </w:p>
        </w:tc>
        <w:tc>
          <w:tcPr>
            <w:tcW w:w="1350" w:type="dxa"/>
          </w:tcPr>
          <w:p w14:paraId="77791BEA" w14:textId="04B2E96F" w:rsidR="00F13F19" w:rsidRPr="00F75F94" w:rsidRDefault="00F13F19" w:rsidP="00F13F19">
            <w:pPr>
              <w:pStyle w:val="NoSpacing"/>
              <w:spacing w:line="276" w:lineRule="auto"/>
              <w:rPr>
                <w:rFonts w:asciiTheme="minorHAnsi" w:hAnsiTheme="minorHAnsi" w:cstheme="minorHAnsi"/>
                <w:sz w:val="20"/>
                <w:szCs w:val="20"/>
              </w:rPr>
            </w:pPr>
          </w:p>
        </w:tc>
        <w:tc>
          <w:tcPr>
            <w:tcW w:w="1260" w:type="dxa"/>
          </w:tcPr>
          <w:p w14:paraId="7C30E1A1" w14:textId="4CC034B5" w:rsidR="00F13F19" w:rsidRPr="00F75F94" w:rsidRDefault="00F13F19" w:rsidP="00F13F19">
            <w:pPr>
              <w:pStyle w:val="NoSpacing"/>
              <w:spacing w:line="276" w:lineRule="auto"/>
              <w:rPr>
                <w:rFonts w:asciiTheme="minorHAnsi" w:hAnsiTheme="minorHAnsi" w:cstheme="minorHAnsi"/>
                <w:sz w:val="20"/>
                <w:szCs w:val="20"/>
              </w:rPr>
            </w:pPr>
          </w:p>
        </w:tc>
        <w:tc>
          <w:tcPr>
            <w:tcW w:w="1023" w:type="dxa"/>
          </w:tcPr>
          <w:p w14:paraId="7A4CE6FA" w14:textId="69F3E5B5" w:rsidR="00F13F19" w:rsidRPr="00F75F94" w:rsidRDefault="00F13F19" w:rsidP="00F13F19">
            <w:pPr>
              <w:pStyle w:val="NoSpacing"/>
              <w:spacing w:line="276" w:lineRule="auto"/>
              <w:rPr>
                <w:rFonts w:asciiTheme="minorHAnsi" w:hAnsiTheme="minorHAnsi" w:cstheme="minorHAnsi"/>
                <w:sz w:val="20"/>
                <w:szCs w:val="20"/>
              </w:rPr>
            </w:pPr>
          </w:p>
        </w:tc>
        <w:tc>
          <w:tcPr>
            <w:tcW w:w="957" w:type="dxa"/>
          </w:tcPr>
          <w:p w14:paraId="73461102" w14:textId="6474A53C" w:rsidR="00F13F19" w:rsidRPr="00F75F94" w:rsidRDefault="00F13F19" w:rsidP="00F13F19">
            <w:pPr>
              <w:pStyle w:val="NoSpacing"/>
              <w:spacing w:line="276" w:lineRule="auto"/>
              <w:rPr>
                <w:rFonts w:asciiTheme="minorHAnsi" w:hAnsiTheme="minorHAnsi" w:cstheme="minorHAnsi"/>
                <w:sz w:val="20"/>
                <w:szCs w:val="20"/>
              </w:rPr>
            </w:pPr>
          </w:p>
        </w:tc>
        <w:tc>
          <w:tcPr>
            <w:tcW w:w="1170" w:type="dxa"/>
          </w:tcPr>
          <w:p w14:paraId="6207743C" w14:textId="7EF3A7AD" w:rsidR="00F13F19" w:rsidRPr="00F75F94" w:rsidRDefault="00F13F19" w:rsidP="00F13F19">
            <w:pPr>
              <w:pStyle w:val="NoSpacing"/>
              <w:spacing w:line="276" w:lineRule="auto"/>
              <w:rPr>
                <w:rFonts w:asciiTheme="minorHAnsi" w:hAnsiTheme="minorHAnsi" w:cstheme="minorHAnsi"/>
                <w:sz w:val="20"/>
                <w:szCs w:val="20"/>
              </w:rPr>
            </w:pPr>
          </w:p>
        </w:tc>
        <w:tc>
          <w:tcPr>
            <w:tcW w:w="1452" w:type="dxa"/>
          </w:tcPr>
          <w:p w14:paraId="5302FB09" w14:textId="7D13E2E0" w:rsidR="00F13F19" w:rsidRPr="00F75F94" w:rsidRDefault="00F13F19" w:rsidP="00F13F19">
            <w:pPr>
              <w:pStyle w:val="NoSpacing"/>
              <w:spacing w:line="276" w:lineRule="auto"/>
              <w:rPr>
                <w:rFonts w:asciiTheme="minorHAnsi" w:hAnsiTheme="minorHAnsi" w:cstheme="minorHAnsi"/>
                <w:sz w:val="20"/>
                <w:szCs w:val="20"/>
              </w:rPr>
            </w:pPr>
          </w:p>
        </w:tc>
        <w:tc>
          <w:tcPr>
            <w:tcW w:w="1134" w:type="dxa"/>
          </w:tcPr>
          <w:p w14:paraId="34656EEC" w14:textId="67A9EDC7" w:rsidR="00F13F19" w:rsidRPr="00F75F94" w:rsidRDefault="00F13F19" w:rsidP="00F13F19">
            <w:pPr>
              <w:pStyle w:val="NoSpacing"/>
              <w:spacing w:line="276" w:lineRule="auto"/>
              <w:rPr>
                <w:rFonts w:asciiTheme="minorHAnsi" w:hAnsiTheme="minorHAnsi" w:cstheme="minorHAnsi"/>
                <w:sz w:val="20"/>
                <w:szCs w:val="20"/>
              </w:rPr>
            </w:pPr>
          </w:p>
        </w:tc>
        <w:tc>
          <w:tcPr>
            <w:tcW w:w="1276" w:type="dxa"/>
          </w:tcPr>
          <w:p w14:paraId="325D27BB" w14:textId="43607D0B" w:rsidR="00F13F19" w:rsidRPr="00F75F94" w:rsidRDefault="00F13F19" w:rsidP="00F13F19">
            <w:pPr>
              <w:pStyle w:val="NoSpacing"/>
              <w:spacing w:line="276" w:lineRule="auto"/>
              <w:rPr>
                <w:rFonts w:asciiTheme="minorHAnsi" w:hAnsiTheme="minorHAnsi" w:cstheme="minorHAnsi"/>
                <w:sz w:val="20"/>
                <w:szCs w:val="20"/>
              </w:rPr>
            </w:pPr>
          </w:p>
        </w:tc>
        <w:tc>
          <w:tcPr>
            <w:tcW w:w="1100" w:type="dxa"/>
          </w:tcPr>
          <w:p w14:paraId="3AC9FC2A" w14:textId="77777777" w:rsidR="00F13F19" w:rsidRPr="00F75F94" w:rsidRDefault="00F13F19" w:rsidP="00F13F19">
            <w:pPr>
              <w:pStyle w:val="NoSpacing"/>
              <w:spacing w:line="276" w:lineRule="auto"/>
              <w:rPr>
                <w:rFonts w:asciiTheme="minorHAnsi" w:hAnsiTheme="minorHAnsi" w:cstheme="minorHAnsi"/>
                <w:sz w:val="20"/>
                <w:szCs w:val="20"/>
              </w:rPr>
            </w:pPr>
          </w:p>
        </w:tc>
        <w:tc>
          <w:tcPr>
            <w:tcW w:w="945" w:type="dxa"/>
          </w:tcPr>
          <w:p w14:paraId="71DB98D1" w14:textId="77777777" w:rsidR="00F13F19" w:rsidRPr="00F75F94" w:rsidRDefault="00F13F19" w:rsidP="00F13F19">
            <w:pPr>
              <w:pStyle w:val="NoSpacing"/>
              <w:spacing w:line="276" w:lineRule="auto"/>
              <w:rPr>
                <w:rFonts w:asciiTheme="minorHAnsi" w:hAnsiTheme="minorHAnsi" w:cstheme="minorHAnsi"/>
                <w:sz w:val="20"/>
                <w:szCs w:val="20"/>
              </w:rPr>
            </w:pPr>
          </w:p>
        </w:tc>
      </w:tr>
      <w:tr w:rsidR="00F75F94" w:rsidRPr="00F75F94" w14:paraId="28DE7723" w14:textId="77777777" w:rsidTr="06416CC1">
        <w:trPr>
          <w:trHeight w:val="152"/>
          <w:jc w:val="center"/>
        </w:trPr>
        <w:tc>
          <w:tcPr>
            <w:tcW w:w="13552" w:type="dxa"/>
            <w:gridSpan w:val="12"/>
            <w:shd w:val="clear" w:color="auto" w:fill="99CCFF"/>
          </w:tcPr>
          <w:p w14:paraId="7A9B0A13" w14:textId="74C204F8" w:rsidR="00F13F19" w:rsidRPr="00B32FCD" w:rsidRDefault="7137569A" w:rsidP="7137569A">
            <w:pPr>
              <w:pStyle w:val="NoSpacing"/>
              <w:spacing w:line="276" w:lineRule="auto"/>
              <w:rPr>
                <w:rFonts w:asciiTheme="minorHAnsi" w:hAnsiTheme="minorHAnsi" w:cstheme="minorBidi"/>
                <w:sz w:val="20"/>
                <w:szCs w:val="20"/>
              </w:rPr>
            </w:pPr>
            <w:r w:rsidRPr="7137569A">
              <w:rPr>
                <w:rFonts w:asciiTheme="minorHAnsi" w:hAnsiTheme="minorHAnsi" w:cstheme="minorBidi"/>
                <w:b/>
                <w:sz w:val="20"/>
                <w:szCs w:val="20"/>
              </w:rPr>
              <w:t>Impact 1 (DRF 5): Governance and national planning fully reflect accountability for gender equality commitments and priorities</w:t>
            </w:r>
          </w:p>
        </w:tc>
      </w:tr>
      <w:tr w:rsidR="00F75F94" w:rsidRPr="00F75F94" w14:paraId="35F8CC7E" w14:textId="77777777" w:rsidTr="06416CC1">
        <w:trPr>
          <w:trHeight w:val="440"/>
          <w:jc w:val="center"/>
        </w:trPr>
        <w:tc>
          <w:tcPr>
            <w:tcW w:w="1255" w:type="dxa"/>
          </w:tcPr>
          <w:p w14:paraId="798D337B" w14:textId="60B1EC7A" w:rsidR="00F13F19" w:rsidRPr="00B32FCD" w:rsidRDefault="79D147E3" w:rsidP="79D147E3">
            <w:pPr>
              <w:pStyle w:val="NoSpacing"/>
              <w:spacing w:line="276" w:lineRule="auto"/>
              <w:rPr>
                <w:rFonts w:asciiTheme="minorHAnsi" w:hAnsiTheme="minorHAnsi" w:cstheme="minorBidi"/>
                <w:sz w:val="20"/>
                <w:szCs w:val="20"/>
              </w:rPr>
            </w:pPr>
            <w:r w:rsidRPr="79D147E3">
              <w:rPr>
                <w:rFonts w:asciiTheme="minorHAnsi" w:hAnsiTheme="minorHAnsi" w:cstheme="minorBidi"/>
                <w:sz w:val="20"/>
                <w:szCs w:val="20"/>
              </w:rPr>
              <w:t>N/A</w:t>
            </w:r>
          </w:p>
        </w:tc>
        <w:tc>
          <w:tcPr>
            <w:tcW w:w="630" w:type="dxa"/>
          </w:tcPr>
          <w:p w14:paraId="38FCF79C" w14:textId="244CD4C6" w:rsidR="00F13F19" w:rsidRPr="00F75F94" w:rsidRDefault="00F13F19" w:rsidP="00F13F19">
            <w:pPr>
              <w:pStyle w:val="NoSpacing"/>
              <w:spacing w:line="276" w:lineRule="auto"/>
              <w:rPr>
                <w:rFonts w:asciiTheme="minorHAnsi" w:hAnsiTheme="minorHAnsi" w:cstheme="minorHAnsi"/>
                <w:sz w:val="20"/>
                <w:szCs w:val="20"/>
              </w:rPr>
            </w:pPr>
          </w:p>
        </w:tc>
        <w:tc>
          <w:tcPr>
            <w:tcW w:w="1350" w:type="dxa"/>
          </w:tcPr>
          <w:p w14:paraId="5BB3F450" w14:textId="77777777" w:rsidR="00F13F19" w:rsidRPr="00F75F94" w:rsidRDefault="00F13F19" w:rsidP="00F13F19">
            <w:pPr>
              <w:pStyle w:val="NoSpacing"/>
              <w:spacing w:line="276" w:lineRule="auto"/>
              <w:rPr>
                <w:rFonts w:asciiTheme="minorHAnsi" w:hAnsiTheme="minorHAnsi" w:cstheme="minorHAnsi"/>
                <w:sz w:val="20"/>
                <w:szCs w:val="20"/>
              </w:rPr>
            </w:pPr>
          </w:p>
        </w:tc>
        <w:tc>
          <w:tcPr>
            <w:tcW w:w="1260" w:type="dxa"/>
          </w:tcPr>
          <w:p w14:paraId="21B07655" w14:textId="7C1DF4FF" w:rsidR="00F13F19" w:rsidRPr="00F75F94" w:rsidRDefault="00F13F19" w:rsidP="00F13F19">
            <w:pPr>
              <w:pStyle w:val="NoSpacing"/>
              <w:spacing w:line="276" w:lineRule="auto"/>
              <w:rPr>
                <w:rFonts w:asciiTheme="minorHAnsi" w:hAnsiTheme="minorHAnsi" w:cstheme="minorHAnsi"/>
                <w:sz w:val="20"/>
                <w:szCs w:val="20"/>
              </w:rPr>
            </w:pPr>
          </w:p>
        </w:tc>
        <w:tc>
          <w:tcPr>
            <w:tcW w:w="1023" w:type="dxa"/>
          </w:tcPr>
          <w:p w14:paraId="09B8697B" w14:textId="2C70BD61" w:rsidR="00F13F19" w:rsidRPr="00F75F94" w:rsidRDefault="00F13F19" w:rsidP="00F13F19">
            <w:pPr>
              <w:pStyle w:val="NoSpacing"/>
              <w:spacing w:line="276" w:lineRule="auto"/>
              <w:rPr>
                <w:rFonts w:asciiTheme="minorHAnsi" w:hAnsiTheme="minorHAnsi" w:cstheme="minorHAnsi"/>
                <w:sz w:val="20"/>
                <w:szCs w:val="20"/>
              </w:rPr>
            </w:pPr>
          </w:p>
        </w:tc>
        <w:tc>
          <w:tcPr>
            <w:tcW w:w="957" w:type="dxa"/>
          </w:tcPr>
          <w:p w14:paraId="02B35BEB" w14:textId="7E62B96E" w:rsidR="00F13F19" w:rsidRPr="00F75F94" w:rsidRDefault="00F13F19" w:rsidP="00F13F19">
            <w:pPr>
              <w:pStyle w:val="NoSpacing"/>
              <w:spacing w:line="276" w:lineRule="auto"/>
              <w:rPr>
                <w:rFonts w:asciiTheme="minorHAnsi" w:hAnsiTheme="minorHAnsi" w:cstheme="minorHAnsi"/>
                <w:sz w:val="20"/>
                <w:szCs w:val="20"/>
              </w:rPr>
            </w:pPr>
          </w:p>
        </w:tc>
        <w:tc>
          <w:tcPr>
            <w:tcW w:w="1170" w:type="dxa"/>
          </w:tcPr>
          <w:p w14:paraId="35D9FDBE" w14:textId="5C5D3262" w:rsidR="00F13F19" w:rsidRPr="00F75F94" w:rsidRDefault="00F13F19" w:rsidP="00F13F19">
            <w:pPr>
              <w:pStyle w:val="NoSpacing"/>
              <w:spacing w:line="276" w:lineRule="auto"/>
              <w:rPr>
                <w:rFonts w:asciiTheme="minorHAnsi" w:hAnsiTheme="minorHAnsi" w:cstheme="minorHAnsi"/>
                <w:sz w:val="20"/>
                <w:szCs w:val="20"/>
              </w:rPr>
            </w:pPr>
          </w:p>
        </w:tc>
        <w:tc>
          <w:tcPr>
            <w:tcW w:w="1452" w:type="dxa"/>
          </w:tcPr>
          <w:p w14:paraId="06E844C9" w14:textId="7122BA97" w:rsidR="00F13F19" w:rsidRPr="00F75F94" w:rsidRDefault="00F13F19" w:rsidP="00F13F19">
            <w:pPr>
              <w:pStyle w:val="NoSpacing"/>
              <w:spacing w:line="276" w:lineRule="auto"/>
              <w:rPr>
                <w:rFonts w:asciiTheme="minorHAnsi" w:hAnsiTheme="minorHAnsi" w:cstheme="minorHAnsi"/>
                <w:sz w:val="20"/>
                <w:szCs w:val="20"/>
              </w:rPr>
            </w:pPr>
          </w:p>
        </w:tc>
        <w:tc>
          <w:tcPr>
            <w:tcW w:w="1134" w:type="dxa"/>
          </w:tcPr>
          <w:p w14:paraId="17A38693" w14:textId="1EF9D30F" w:rsidR="00F13F19" w:rsidRPr="00F75F94" w:rsidRDefault="00F13F19" w:rsidP="00F13F19">
            <w:pPr>
              <w:pStyle w:val="NoSpacing"/>
              <w:spacing w:line="276" w:lineRule="auto"/>
              <w:rPr>
                <w:rFonts w:asciiTheme="minorHAnsi" w:hAnsiTheme="minorHAnsi" w:cstheme="minorHAnsi"/>
                <w:sz w:val="20"/>
                <w:szCs w:val="20"/>
              </w:rPr>
            </w:pPr>
          </w:p>
        </w:tc>
        <w:tc>
          <w:tcPr>
            <w:tcW w:w="1276" w:type="dxa"/>
          </w:tcPr>
          <w:p w14:paraId="776E67AD" w14:textId="0F8FE967" w:rsidR="00F13F19" w:rsidRPr="00F75F94" w:rsidRDefault="00F13F19" w:rsidP="00F13F19">
            <w:pPr>
              <w:pStyle w:val="NoSpacing"/>
              <w:spacing w:line="276" w:lineRule="auto"/>
              <w:rPr>
                <w:rFonts w:asciiTheme="minorHAnsi" w:hAnsiTheme="minorHAnsi" w:cstheme="minorHAnsi"/>
                <w:sz w:val="20"/>
                <w:szCs w:val="20"/>
              </w:rPr>
            </w:pPr>
          </w:p>
        </w:tc>
        <w:tc>
          <w:tcPr>
            <w:tcW w:w="1100" w:type="dxa"/>
          </w:tcPr>
          <w:p w14:paraId="618C537A" w14:textId="77777777" w:rsidR="00F13F19" w:rsidRPr="00F75F94" w:rsidRDefault="00F13F19" w:rsidP="00F13F19">
            <w:pPr>
              <w:pStyle w:val="NoSpacing"/>
              <w:spacing w:line="276" w:lineRule="auto"/>
              <w:rPr>
                <w:rStyle w:val="CommentReference"/>
                <w:rFonts w:asciiTheme="minorHAnsi" w:eastAsiaTheme="minorEastAsia" w:hAnsiTheme="minorHAnsi" w:cstheme="minorHAnsi"/>
                <w:sz w:val="20"/>
                <w:szCs w:val="20"/>
              </w:rPr>
            </w:pPr>
          </w:p>
        </w:tc>
        <w:tc>
          <w:tcPr>
            <w:tcW w:w="945" w:type="dxa"/>
          </w:tcPr>
          <w:p w14:paraId="5F6B646E" w14:textId="77777777" w:rsidR="00F13F19" w:rsidRPr="00F75F94" w:rsidRDefault="00F13F19" w:rsidP="00F13F19">
            <w:pPr>
              <w:pStyle w:val="NoSpacing"/>
              <w:spacing w:line="276" w:lineRule="auto"/>
              <w:rPr>
                <w:rFonts w:asciiTheme="minorHAnsi" w:hAnsiTheme="minorHAnsi" w:cstheme="minorHAnsi"/>
                <w:sz w:val="20"/>
                <w:szCs w:val="20"/>
              </w:rPr>
            </w:pPr>
          </w:p>
        </w:tc>
      </w:tr>
      <w:tr w:rsidR="00F75F94" w:rsidRPr="00F75F94" w14:paraId="6DBABB35" w14:textId="77777777" w:rsidTr="06416CC1">
        <w:trPr>
          <w:trHeight w:val="64"/>
          <w:jc w:val="center"/>
        </w:trPr>
        <w:tc>
          <w:tcPr>
            <w:tcW w:w="13552" w:type="dxa"/>
            <w:gridSpan w:val="12"/>
            <w:shd w:val="clear" w:color="auto" w:fill="99CCFF"/>
          </w:tcPr>
          <w:p w14:paraId="24C9D345" w14:textId="77777777" w:rsidR="00F13F19" w:rsidRPr="00F75F94" w:rsidRDefault="34D9BA6A"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b/>
                <w:bCs/>
                <w:sz w:val="20"/>
                <w:szCs w:val="20"/>
              </w:rPr>
              <w:t>Cross Cutting</w:t>
            </w:r>
            <w:r w:rsidRPr="00F75F94">
              <w:rPr>
                <w:rFonts w:asciiTheme="minorHAnsi" w:hAnsiTheme="minorHAnsi" w:cstheme="minorHAnsi"/>
                <w:sz w:val="20"/>
                <w:szCs w:val="20"/>
              </w:rPr>
              <w:t xml:space="preserve"> </w:t>
            </w:r>
          </w:p>
        </w:tc>
      </w:tr>
      <w:tr w:rsidR="00F75F94" w:rsidRPr="00F75F94" w14:paraId="2208BEBC" w14:textId="77777777" w:rsidTr="06416CC1">
        <w:trPr>
          <w:trHeight w:val="53"/>
          <w:jc w:val="center"/>
        </w:trPr>
        <w:tc>
          <w:tcPr>
            <w:tcW w:w="1255" w:type="dxa"/>
          </w:tcPr>
          <w:p w14:paraId="2FACC27C" w14:textId="637161D7" w:rsidR="00F13F19" w:rsidRPr="00F75F94" w:rsidRDefault="00F13F19" w:rsidP="00D8462A">
            <w:pPr>
              <w:pStyle w:val="NoSpacing"/>
              <w:rPr>
                <w:rFonts w:asciiTheme="minorHAnsi" w:hAnsiTheme="minorHAnsi" w:cstheme="minorHAnsi"/>
                <w:sz w:val="20"/>
                <w:szCs w:val="20"/>
              </w:rPr>
            </w:pPr>
          </w:p>
        </w:tc>
        <w:tc>
          <w:tcPr>
            <w:tcW w:w="630" w:type="dxa"/>
          </w:tcPr>
          <w:p w14:paraId="11ADEDFC" w14:textId="47CECBE8" w:rsidR="00F13F19" w:rsidRPr="00F75F94" w:rsidRDefault="00F13F19" w:rsidP="00D8462A">
            <w:pPr>
              <w:pStyle w:val="NoSpacing"/>
              <w:rPr>
                <w:rFonts w:asciiTheme="minorHAnsi" w:hAnsiTheme="minorHAnsi" w:cstheme="minorHAnsi"/>
                <w:sz w:val="20"/>
                <w:szCs w:val="20"/>
              </w:rPr>
            </w:pPr>
          </w:p>
        </w:tc>
        <w:tc>
          <w:tcPr>
            <w:tcW w:w="1350" w:type="dxa"/>
          </w:tcPr>
          <w:p w14:paraId="588F9557" w14:textId="77777777" w:rsidR="00F13F19" w:rsidRPr="00F75F94" w:rsidRDefault="00F13F19" w:rsidP="00D8462A">
            <w:pPr>
              <w:pStyle w:val="NoSpacing"/>
              <w:rPr>
                <w:rFonts w:asciiTheme="minorHAnsi" w:hAnsiTheme="minorHAnsi" w:cstheme="minorHAnsi"/>
                <w:sz w:val="20"/>
                <w:szCs w:val="20"/>
              </w:rPr>
            </w:pPr>
          </w:p>
        </w:tc>
        <w:tc>
          <w:tcPr>
            <w:tcW w:w="1260" w:type="dxa"/>
          </w:tcPr>
          <w:p w14:paraId="17611EAC" w14:textId="40C644DE" w:rsidR="00F13F19" w:rsidRPr="00F75F94" w:rsidRDefault="00F13F19" w:rsidP="00D8462A">
            <w:pPr>
              <w:pStyle w:val="NoSpacing"/>
              <w:rPr>
                <w:rFonts w:asciiTheme="minorHAnsi" w:hAnsiTheme="minorHAnsi" w:cstheme="minorHAnsi"/>
                <w:sz w:val="20"/>
                <w:szCs w:val="20"/>
              </w:rPr>
            </w:pPr>
          </w:p>
        </w:tc>
        <w:tc>
          <w:tcPr>
            <w:tcW w:w="1023" w:type="dxa"/>
          </w:tcPr>
          <w:p w14:paraId="03E26DD3" w14:textId="159CF095" w:rsidR="00F13F19" w:rsidRPr="00F75F94" w:rsidRDefault="00F13F19" w:rsidP="00D8462A">
            <w:pPr>
              <w:pStyle w:val="NoSpacing"/>
              <w:rPr>
                <w:rFonts w:asciiTheme="minorHAnsi" w:hAnsiTheme="minorHAnsi" w:cstheme="minorHAnsi"/>
                <w:sz w:val="20"/>
                <w:szCs w:val="20"/>
              </w:rPr>
            </w:pPr>
          </w:p>
        </w:tc>
        <w:tc>
          <w:tcPr>
            <w:tcW w:w="957" w:type="dxa"/>
          </w:tcPr>
          <w:p w14:paraId="209BFA1E" w14:textId="3B7F16DD" w:rsidR="00F13F19" w:rsidRPr="00F75F94" w:rsidRDefault="00F13F19" w:rsidP="00D8462A">
            <w:pPr>
              <w:pStyle w:val="NoSpacing"/>
              <w:rPr>
                <w:rFonts w:asciiTheme="minorHAnsi" w:hAnsiTheme="minorHAnsi" w:cstheme="minorHAnsi"/>
                <w:sz w:val="20"/>
                <w:szCs w:val="20"/>
              </w:rPr>
            </w:pPr>
          </w:p>
        </w:tc>
        <w:tc>
          <w:tcPr>
            <w:tcW w:w="1170" w:type="dxa"/>
          </w:tcPr>
          <w:p w14:paraId="1AD708CC" w14:textId="0F04856B" w:rsidR="00F13F19" w:rsidRPr="00F75F94" w:rsidRDefault="00F13F19" w:rsidP="00D8462A">
            <w:pPr>
              <w:pStyle w:val="NoSpacing"/>
              <w:rPr>
                <w:rFonts w:asciiTheme="minorHAnsi" w:hAnsiTheme="minorHAnsi" w:cstheme="minorHAnsi"/>
                <w:sz w:val="20"/>
                <w:szCs w:val="20"/>
              </w:rPr>
            </w:pPr>
          </w:p>
        </w:tc>
        <w:tc>
          <w:tcPr>
            <w:tcW w:w="1452" w:type="dxa"/>
          </w:tcPr>
          <w:p w14:paraId="467940EB" w14:textId="2B0236FE" w:rsidR="00F13F19" w:rsidRPr="00F75F94" w:rsidRDefault="00F13F19" w:rsidP="00D8462A">
            <w:pPr>
              <w:pStyle w:val="NoSpacing"/>
              <w:rPr>
                <w:rFonts w:asciiTheme="minorHAnsi" w:hAnsiTheme="minorHAnsi" w:cstheme="minorHAnsi"/>
                <w:sz w:val="20"/>
                <w:szCs w:val="20"/>
              </w:rPr>
            </w:pPr>
          </w:p>
        </w:tc>
        <w:tc>
          <w:tcPr>
            <w:tcW w:w="1134" w:type="dxa"/>
          </w:tcPr>
          <w:p w14:paraId="34BC43CD" w14:textId="22798579" w:rsidR="00F13F19" w:rsidRPr="00F75F94" w:rsidRDefault="00F13F19" w:rsidP="00D8462A">
            <w:pPr>
              <w:pStyle w:val="NoSpacing"/>
              <w:rPr>
                <w:rFonts w:asciiTheme="minorHAnsi" w:hAnsiTheme="minorHAnsi" w:cstheme="minorHAnsi"/>
                <w:sz w:val="20"/>
                <w:szCs w:val="20"/>
              </w:rPr>
            </w:pPr>
          </w:p>
        </w:tc>
        <w:tc>
          <w:tcPr>
            <w:tcW w:w="1276" w:type="dxa"/>
          </w:tcPr>
          <w:p w14:paraId="3581CD70" w14:textId="4ABBD224" w:rsidR="00F13F19" w:rsidRPr="00F75F94" w:rsidRDefault="00F13F19" w:rsidP="00D8462A">
            <w:pPr>
              <w:pStyle w:val="NoSpacing"/>
              <w:rPr>
                <w:rFonts w:asciiTheme="minorHAnsi" w:hAnsiTheme="minorHAnsi" w:cstheme="minorHAnsi"/>
                <w:sz w:val="20"/>
                <w:szCs w:val="20"/>
              </w:rPr>
            </w:pPr>
          </w:p>
        </w:tc>
        <w:tc>
          <w:tcPr>
            <w:tcW w:w="1100" w:type="dxa"/>
          </w:tcPr>
          <w:p w14:paraId="4FB323D8" w14:textId="77777777" w:rsidR="00F13F19" w:rsidRPr="00F75F94" w:rsidRDefault="00F13F19" w:rsidP="00D8462A">
            <w:pPr>
              <w:pStyle w:val="NoSpacing"/>
              <w:rPr>
                <w:rFonts w:asciiTheme="minorHAnsi" w:hAnsiTheme="minorHAnsi" w:cstheme="minorHAnsi"/>
                <w:sz w:val="20"/>
                <w:szCs w:val="20"/>
              </w:rPr>
            </w:pPr>
          </w:p>
        </w:tc>
        <w:tc>
          <w:tcPr>
            <w:tcW w:w="945" w:type="dxa"/>
          </w:tcPr>
          <w:p w14:paraId="2672ED5D" w14:textId="77777777" w:rsidR="00F13F19" w:rsidRPr="00F75F94" w:rsidRDefault="00F13F19" w:rsidP="00D8462A">
            <w:pPr>
              <w:pStyle w:val="NoSpacing"/>
              <w:rPr>
                <w:rFonts w:asciiTheme="minorHAnsi" w:hAnsiTheme="minorHAnsi" w:cstheme="minorHAnsi"/>
                <w:sz w:val="20"/>
                <w:szCs w:val="20"/>
              </w:rPr>
            </w:pPr>
          </w:p>
        </w:tc>
      </w:tr>
      <w:tr w:rsidR="00F75F94" w:rsidRPr="00F75F94" w14:paraId="7B73A33E" w14:textId="77777777" w:rsidTr="06416CC1">
        <w:trPr>
          <w:jc w:val="center"/>
        </w:trPr>
        <w:tc>
          <w:tcPr>
            <w:tcW w:w="12607" w:type="dxa"/>
            <w:gridSpan w:val="11"/>
            <w:shd w:val="clear" w:color="auto" w:fill="CCECFF"/>
          </w:tcPr>
          <w:p w14:paraId="39B0350A" w14:textId="77777777" w:rsidR="00F13F19" w:rsidRPr="00F75F94" w:rsidRDefault="34D9BA6A" w:rsidP="34D9BA6A">
            <w:pPr>
              <w:pStyle w:val="NoSpacing"/>
              <w:spacing w:line="276" w:lineRule="auto"/>
              <w:rPr>
                <w:rFonts w:asciiTheme="minorHAnsi" w:hAnsiTheme="minorHAnsi" w:cstheme="minorHAnsi"/>
                <w:b/>
                <w:bCs/>
                <w:sz w:val="20"/>
                <w:szCs w:val="20"/>
              </w:rPr>
            </w:pPr>
            <w:r w:rsidRPr="00F75F94">
              <w:rPr>
                <w:rFonts w:asciiTheme="minorHAnsi" w:hAnsiTheme="minorHAnsi" w:cstheme="minorHAnsi"/>
                <w:b/>
                <w:bCs/>
                <w:sz w:val="20"/>
                <w:szCs w:val="20"/>
              </w:rPr>
              <w:t>Evaluations in which the office participates</w:t>
            </w:r>
          </w:p>
        </w:tc>
        <w:tc>
          <w:tcPr>
            <w:tcW w:w="945" w:type="dxa"/>
            <w:shd w:val="clear" w:color="auto" w:fill="DEEAF6" w:themeFill="accent1" w:themeFillTint="33"/>
          </w:tcPr>
          <w:p w14:paraId="37EF8950" w14:textId="77777777" w:rsidR="00F13F19" w:rsidRPr="00F75F94" w:rsidRDefault="00F13F19" w:rsidP="00F13F19">
            <w:pPr>
              <w:pStyle w:val="NoSpacing"/>
              <w:spacing w:line="276" w:lineRule="auto"/>
              <w:rPr>
                <w:rFonts w:asciiTheme="minorHAnsi" w:hAnsiTheme="minorHAnsi" w:cstheme="minorHAnsi"/>
                <w:sz w:val="20"/>
                <w:szCs w:val="20"/>
              </w:rPr>
            </w:pPr>
          </w:p>
        </w:tc>
      </w:tr>
      <w:tr w:rsidR="00F75F94" w:rsidRPr="00F75F94" w14:paraId="6D869B1D" w14:textId="77777777" w:rsidTr="06416CC1">
        <w:trPr>
          <w:jc w:val="center"/>
        </w:trPr>
        <w:tc>
          <w:tcPr>
            <w:tcW w:w="12607" w:type="dxa"/>
            <w:gridSpan w:val="11"/>
            <w:shd w:val="clear" w:color="auto" w:fill="9CC2E5" w:themeFill="accent1" w:themeFillTint="99"/>
          </w:tcPr>
          <w:p w14:paraId="0423904A" w14:textId="57C4F6EE" w:rsidR="007508CD" w:rsidRPr="00F75F94" w:rsidRDefault="06416CC1" w:rsidP="06416CC1">
            <w:pPr>
              <w:pStyle w:val="NoSpacing"/>
              <w:spacing w:line="276" w:lineRule="auto"/>
              <w:rPr>
                <w:rFonts w:asciiTheme="minorHAnsi" w:hAnsiTheme="minorHAnsi" w:cstheme="minorBidi"/>
                <w:b/>
                <w:bCs/>
                <w:sz w:val="20"/>
                <w:szCs w:val="20"/>
              </w:rPr>
            </w:pPr>
            <w:r w:rsidRPr="06416CC1">
              <w:rPr>
                <w:rFonts w:asciiTheme="minorHAnsi" w:hAnsiTheme="minorHAnsi" w:cstheme="minorBidi"/>
                <w:b/>
                <w:bCs/>
                <w:sz w:val="20"/>
                <w:szCs w:val="20"/>
              </w:rPr>
              <w:t>Impact 2: Women, especially the poorest and most excluded, are economically empowered and benefit from development</w:t>
            </w:r>
          </w:p>
        </w:tc>
        <w:tc>
          <w:tcPr>
            <w:tcW w:w="945" w:type="dxa"/>
            <w:shd w:val="clear" w:color="auto" w:fill="9CC2E5" w:themeFill="accent1" w:themeFillTint="99"/>
          </w:tcPr>
          <w:p w14:paraId="636324C6" w14:textId="77777777" w:rsidR="007508CD" w:rsidRPr="00F75F94" w:rsidRDefault="007508CD" w:rsidP="00F13F19">
            <w:pPr>
              <w:pStyle w:val="NoSpacing"/>
              <w:spacing w:line="276" w:lineRule="auto"/>
              <w:rPr>
                <w:rFonts w:asciiTheme="minorHAnsi" w:hAnsiTheme="minorHAnsi" w:cstheme="minorHAnsi"/>
                <w:b/>
                <w:sz w:val="20"/>
                <w:szCs w:val="20"/>
              </w:rPr>
            </w:pPr>
          </w:p>
        </w:tc>
      </w:tr>
      <w:tr w:rsidR="00F75F94" w:rsidRPr="00F75F94" w14:paraId="67A687DE" w14:textId="77777777" w:rsidTr="06416CC1">
        <w:trPr>
          <w:jc w:val="center"/>
        </w:trPr>
        <w:tc>
          <w:tcPr>
            <w:tcW w:w="1255" w:type="dxa"/>
          </w:tcPr>
          <w:p w14:paraId="788C5535" w14:textId="7137BC1D"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Final evaluation of the EWMW project</w:t>
            </w:r>
          </w:p>
        </w:tc>
        <w:tc>
          <w:tcPr>
            <w:tcW w:w="630" w:type="dxa"/>
          </w:tcPr>
          <w:p w14:paraId="3AADBC5A" w14:textId="53054A10"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Y</w:t>
            </w:r>
          </w:p>
        </w:tc>
        <w:tc>
          <w:tcPr>
            <w:tcW w:w="1350" w:type="dxa"/>
          </w:tcPr>
          <w:p w14:paraId="361FAA54" w14:textId="0229A20A" w:rsidR="007508CD" w:rsidRPr="00F75F94" w:rsidRDefault="007508CD" w:rsidP="002D77E0">
            <w:pPr>
              <w:pStyle w:val="NoSpacing"/>
              <w:spacing w:line="276" w:lineRule="auto"/>
              <w:rPr>
                <w:rFonts w:asciiTheme="minorHAnsi" w:hAnsiTheme="minorHAnsi" w:cstheme="minorHAnsi"/>
                <w:sz w:val="20"/>
                <w:szCs w:val="20"/>
              </w:rPr>
            </w:pPr>
          </w:p>
        </w:tc>
        <w:tc>
          <w:tcPr>
            <w:tcW w:w="1260" w:type="dxa"/>
          </w:tcPr>
          <w:p w14:paraId="77D625FD" w14:textId="4079A419"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Output 2.1.1 &amp; 2.1.2</w:t>
            </w:r>
          </w:p>
        </w:tc>
        <w:tc>
          <w:tcPr>
            <w:tcW w:w="1023" w:type="dxa"/>
          </w:tcPr>
          <w:p w14:paraId="6D7C5411" w14:textId="2CB2F7EF"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ROAP, BKK</w:t>
            </w:r>
          </w:p>
        </w:tc>
        <w:tc>
          <w:tcPr>
            <w:tcW w:w="957" w:type="dxa"/>
          </w:tcPr>
          <w:p w14:paraId="55B20570" w14:textId="1DA97F16"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Asia pacific</w:t>
            </w:r>
          </w:p>
        </w:tc>
        <w:tc>
          <w:tcPr>
            <w:tcW w:w="1170" w:type="dxa"/>
          </w:tcPr>
          <w:p w14:paraId="29877DDE" w14:textId="0A7D39ED"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N</w:t>
            </w:r>
          </w:p>
        </w:tc>
        <w:tc>
          <w:tcPr>
            <w:tcW w:w="1452" w:type="dxa"/>
          </w:tcPr>
          <w:p w14:paraId="4DF481DE" w14:textId="6063EA3F"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MOEWOE, ILO, IOM, NGO/CSOs</w:t>
            </w:r>
          </w:p>
        </w:tc>
        <w:tc>
          <w:tcPr>
            <w:tcW w:w="1134" w:type="dxa"/>
          </w:tcPr>
          <w:p w14:paraId="382701C8" w14:textId="5CE3B47A"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Q</w:t>
            </w:r>
            <w:r w:rsidR="00F75F94" w:rsidRPr="00F75F94">
              <w:rPr>
                <w:rFonts w:asciiTheme="minorHAnsi" w:hAnsiTheme="minorHAnsi" w:cstheme="minorHAnsi"/>
                <w:sz w:val="20"/>
                <w:szCs w:val="20"/>
              </w:rPr>
              <w:t>1</w:t>
            </w:r>
            <w:r w:rsidRPr="00F75F94">
              <w:rPr>
                <w:rFonts w:asciiTheme="minorHAnsi" w:hAnsiTheme="minorHAnsi" w:cstheme="minorHAnsi"/>
                <w:sz w:val="20"/>
                <w:szCs w:val="20"/>
              </w:rPr>
              <w:t>, 201</w:t>
            </w:r>
            <w:r w:rsidR="00F75F94" w:rsidRPr="00F75F94">
              <w:rPr>
                <w:rFonts w:asciiTheme="minorHAnsi" w:hAnsiTheme="minorHAnsi" w:cstheme="minorHAnsi"/>
                <w:sz w:val="20"/>
                <w:szCs w:val="20"/>
              </w:rPr>
              <w:t>9</w:t>
            </w:r>
          </w:p>
        </w:tc>
        <w:tc>
          <w:tcPr>
            <w:tcW w:w="1276" w:type="dxa"/>
          </w:tcPr>
          <w:p w14:paraId="767909D5" w14:textId="5974F5EA"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SDC</w:t>
            </w:r>
          </w:p>
        </w:tc>
        <w:tc>
          <w:tcPr>
            <w:tcW w:w="1100" w:type="dxa"/>
          </w:tcPr>
          <w:p w14:paraId="1C7B1E14" w14:textId="35825851" w:rsidR="007508CD" w:rsidRPr="00F75F94" w:rsidRDefault="007508CD" w:rsidP="002D77E0">
            <w:pPr>
              <w:pStyle w:val="NoSpacing"/>
              <w:spacing w:line="276" w:lineRule="auto"/>
              <w:rPr>
                <w:rFonts w:asciiTheme="minorHAnsi" w:hAnsiTheme="minorHAnsi" w:cstheme="minorHAnsi"/>
                <w:sz w:val="20"/>
                <w:szCs w:val="20"/>
              </w:rPr>
            </w:pPr>
          </w:p>
        </w:tc>
        <w:tc>
          <w:tcPr>
            <w:tcW w:w="945" w:type="dxa"/>
          </w:tcPr>
          <w:p w14:paraId="3A3D95BF" w14:textId="5EA33057" w:rsidR="007508CD" w:rsidRPr="00F75F94" w:rsidRDefault="002D7674" w:rsidP="002D77E0">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BCO is part of this evaluation</w:t>
            </w:r>
          </w:p>
        </w:tc>
      </w:tr>
      <w:tr w:rsidR="00F75F94" w:rsidRPr="00F75F94" w14:paraId="46C45E43" w14:textId="77777777" w:rsidTr="06416CC1">
        <w:trPr>
          <w:jc w:val="center"/>
        </w:trPr>
        <w:tc>
          <w:tcPr>
            <w:tcW w:w="12607" w:type="dxa"/>
            <w:gridSpan w:val="11"/>
            <w:shd w:val="clear" w:color="auto" w:fill="9CC2E5" w:themeFill="accent1" w:themeFillTint="99"/>
          </w:tcPr>
          <w:p w14:paraId="49279ED9" w14:textId="6C503ADD" w:rsidR="007508CD" w:rsidRPr="00F75F94" w:rsidRDefault="06416CC1" w:rsidP="06416CC1">
            <w:pPr>
              <w:pStyle w:val="NoSpacing"/>
              <w:spacing w:line="276" w:lineRule="auto"/>
              <w:rPr>
                <w:rFonts w:asciiTheme="minorHAnsi" w:hAnsiTheme="minorHAnsi" w:cstheme="minorBidi"/>
                <w:b/>
                <w:bCs/>
                <w:sz w:val="20"/>
                <w:szCs w:val="20"/>
              </w:rPr>
            </w:pPr>
            <w:r w:rsidRPr="06416CC1">
              <w:rPr>
                <w:rFonts w:asciiTheme="minorHAnsi" w:hAnsiTheme="minorHAnsi" w:cstheme="minorBidi"/>
                <w:b/>
                <w:bCs/>
                <w:sz w:val="20"/>
                <w:szCs w:val="20"/>
              </w:rPr>
              <w:t>Impact 4: Peace and security and humanitarian action are shaped by women leadership and participation</w:t>
            </w:r>
          </w:p>
        </w:tc>
        <w:tc>
          <w:tcPr>
            <w:tcW w:w="945" w:type="dxa"/>
            <w:shd w:val="clear" w:color="auto" w:fill="9CC2E5" w:themeFill="accent1" w:themeFillTint="99"/>
          </w:tcPr>
          <w:p w14:paraId="1005BA2F" w14:textId="1D3400D0" w:rsidR="007508CD" w:rsidRPr="00F75F94" w:rsidRDefault="007508CD" w:rsidP="007508CD">
            <w:pPr>
              <w:pStyle w:val="NoSpacing"/>
              <w:spacing w:line="276" w:lineRule="auto"/>
              <w:rPr>
                <w:rFonts w:asciiTheme="minorHAnsi" w:hAnsiTheme="minorHAnsi" w:cstheme="minorHAnsi"/>
                <w:b/>
                <w:sz w:val="20"/>
                <w:szCs w:val="20"/>
              </w:rPr>
            </w:pPr>
          </w:p>
        </w:tc>
      </w:tr>
      <w:tr w:rsidR="00F75F94" w:rsidRPr="00F75F94" w14:paraId="193F9AE1" w14:textId="77777777" w:rsidTr="06416CC1">
        <w:trPr>
          <w:jc w:val="center"/>
        </w:trPr>
        <w:tc>
          <w:tcPr>
            <w:tcW w:w="1255" w:type="dxa"/>
          </w:tcPr>
          <w:p w14:paraId="4AA6C06B" w14:textId="73158FA1" w:rsidR="007508CD" w:rsidRPr="00F75F94" w:rsidRDefault="007508CD" w:rsidP="007508CD">
            <w:pPr>
              <w:pStyle w:val="NoSpacing"/>
              <w:spacing w:line="276" w:lineRule="auto"/>
              <w:rPr>
                <w:rFonts w:asciiTheme="minorHAnsi" w:hAnsiTheme="minorHAnsi" w:cstheme="minorHAnsi"/>
                <w:sz w:val="20"/>
                <w:szCs w:val="20"/>
              </w:rPr>
            </w:pPr>
          </w:p>
        </w:tc>
        <w:tc>
          <w:tcPr>
            <w:tcW w:w="630" w:type="dxa"/>
          </w:tcPr>
          <w:p w14:paraId="7A3097EB"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350" w:type="dxa"/>
          </w:tcPr>
          <w:p w14:paraId="3541046A"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260" w:type="dxa"/>
          </w:tcPr>
          <w:p w14:paraId="1A531BAB"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023" w:type="dxa"/>
          </w:tcPr>
          <w:p w14:paraId="01593BB4"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957" w:type="dxa"/>
          </w:tcPr>
          <w:p w14:paraId="57540DEE"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170" w:type="dxa"/>
          </w:tcPr>
          <w:p w14:paraId="4EA73D60"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452" w:type="dxa"/>
          </w:tcPr>
          <w:p w14:paraId="00EA6FFC"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134" w:type="dxa"/>
          </w:tcPr>
          <w:p w14:paraId="3CD6BD6F"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276" w:type="dxa"/>
          </w:tcPr>
          <w:p w14:paraId="152E2F95"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1100" w:type="dxa"/>
          </w:tcPr>
          <w:p w14:paraId="27E4276B"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945" w:type="dxa"/>
          </w:tcPr>
          <w:p w14:paraId="76C907DD" w14:textId="3943A4C9" w:rsidR="007508CD" w:rsidRPr="00F75F94" w:rsidRDefault="007508CD" w:rsidP="007508CD">
            <w:pPr>
              <w:pStyle w:val="NoSpacing"/>
              <w:spacing w:line="276" w:lineRule="auto"/>
              <w:rPr>
                <w:rFonts w:asciiTheme="minorHAnsi" w:hAnsiTheme="minorHAnsi" w:cstheme="minorHAnsi"/>
                <w:sz w:val="20"/>
                <w:szCs w:val="20"/>
              </w:rPr>
            </w:pPr>
          </w:p>
        </w:tc>
      </w:tr>
      <w:tr w:rsidR="00F75F94" w:rsidRPr="00F75F94" w14:paraId="29010988" w14:textId="77777777" w:rsidTr="06416CC1">
        <w:trPr>
          <w:jc w:val="center"/>
        </w:trPr>
        <w:tc>
          <w:tcPr>
            <w:tcW w:w="13552" w:type="dxa"/>
            <w:gridSpan w:val="12"/>
            <w:shd w:val="clear" w:color="auto" w:fill="99CCFF"/>
          </w:tcPr>
          <w:p w14:paraId="1E4A71EB" w14:textId="30C82517" w:rsidR="007508CD" w:rsidRPr="00B32FCD" w:rsidRDefault="06416CC1" w:rsidP="06416CC1">
            <w:pPr>
              <w:pStyle w:val="NoSpacing"/>
              <w:spacing w:line="276" w:lineRule="auto"/>
              <w:rPr>
                <w:rFonts w:asciiTheme="minorHAnsi" w:hAnsiTheme="minorHAnsi" w:cstheme="minorBidi"/>
                <w:sz w:val="20"/>
                <w:szCs w:val="20"/>
              </w:rPr>
            </w:pPr>
            <w:r w:rsidRPr="06416CC1">
              <w:rPr>
                <w:rFonts w:asciiTheme="minorHAnsi" w:hAnsiTheme="minorHAnsi" w:cstheme="minorBidi"/>
                <w:b/>
                <w:bCs/>
                <w:sz w:val="20"/>
                <w:szCs w:val="20"/>
              </w:rPr>
              <w:t>Impact 1: Governance and national planning fully reflect accountability for gender equality commitments and priorities</w:t>
            </w:r>
          </w:p>
        </w:tc>
      </w:tr>
      <w:tr w:rsidR="00F75F94" w:rsidRPr="00F75F94" w14:paraId="2951F63E" w14:textId="77777777" w:rsidTr="06416CC1">
        <w:trPr>
          <w:jc w:val="center"/>
        </w:trPr>
        <w:tc>
          <w:tcPr>
            <w:tcW w:w="1255" w:type="dxa"/>
          </w:tcPr>
          <w:p w14:paraId="27D772FC" w14:textId="06A56356" w:rsidR="007508CD" w:rsidRPr="00B32FCD" w:rsidRDefault="79D147E3" w:rsidP="79D147E3">
            <w:pPr>
              <w:pStyle w:val="NoSpacing"/>
              <w:spacing w:line="276" w:lineRule="auto"/>
              <w:rPr>
                <w:rFonts w:asciiTheme="minorHAnsi" w:hAnsiTheme="minorHAnsi" w:cstheme="minorBidi"/>
                <w:sz w:val="20"/>
                <w:szCs w:val="20"/>
              </w:rPr>
            </w:pPr>
            <w:r w:rsidRPr="79D147E3">
              <w:rPr>
                <w:rFonts w:asciiTheme="minorHAnsi" w:hAnsiTheme="minorHAnsi" w:cstheme="minorBidi"/>
                <w:sz w:val="20"/>
                <w:szCs w:val="20"/>
              </w:rPr>
              <w:lastRenderedPageBreak/>
              <w:t>N/A</w:t>
            </w:r>
          </w:p>
        </w:tc>
        <w:tc>
          <w:tcPr>
            <w:tcW w:w="630" w:type="dxa"/>
          </w:tcPr>
          <w:p w14:paraId="0F62F974" w14:textId="75346270" w:rsidR="007508CD" w:rsidRPr="00F75F94" w:rsidRDefault="007508CD" w:rsidP="34D9BA6A">
            <w:pPr>
              <w:pStyle w:val="NoSpacing"/>
              <w:spacing w:line="276" w:lineRule="auto"/>
              <w:rPr>
                <w:rFonts w:asciiTheme="minorHAnsi" w:hAnsiTheme="minorHAnsi" w:cstheme="minorHAnsi"/>
                <w:sz w:val="20"/>
                <w:szCs w:val="20"/>
              </w:rPr>
            </w:pPr>
          </w:p>
        </w:tc>
        <w:tc>
          <w:tcPr>
            <w:tcW w:w="1350" w:type="dxa"/>
          </w:tcPr>
          <w:p w14:paraId="63088AB1" w14:textId="5C4243EA" w:rsidR="007508CD" w:rsidRPr="00F75F94" w:rsidRDefault="007508CD" w:rsidP="34D9BA6A">
            <w:pPr>
              <w:pStyle w:val="NoSpacing"/>
              <w:spacing w:line="276" w:lineRule="auto"/>
              <w:rPr>
                <w:rFonts w:asciiTheme="minorHAnsi" w:hAnsiTheme="minorHAnsi" w:cstheme="minorHAnsi"/>
                <w:sz w:val="20"/>
                <w:szCs w:val="20"/>
              </w:rPr>
            </w:pPr>
          </w:p>
        </w:tc>
        <w:tc>
          <w:tcPr>
            <w:tcW w:w="1260" w:type="dxa"/>
          </w:tcPr>
          <w:p w14:paraId="59BD80F1" w14:textId="2183E704" w:rsidR="007508CD" w:rsidRPr="00F75F94" w:rsidRDefault="007508CD" w:rsidP="34D9BA6A">
            <w:pPr>
              <w:pStyle w:val="NoSpacing"/>
              <w:spacing w:line="276" w:lineRule="auto"/>
              <w:rPr>
                <w:rFonts w:asciiTheme="minorHAnsi" w:hAnsiTheme="minorHAnsi" w:cstheme="minorHAnsi"/>
                <w:sz w:val="20"/>
                <w:szCs w:val="20"/>
              </w:rPr>
            </w:pPr>
          </w:p>
        </w:tc>
        <w:tc>
          <w:tcPr>
            <w:tcW w:w="1023" w:type="dxa"/>
          </w:tcPr>
          <w:p w14:paraId="560872D1" w14:textId="410CC239" w:rsidR="007508CD" w:rsidRPr="00F75F94" w:rsidRDefault="007508CD" w:rsidP="34D9BA6A">
            <w:pPr>
              <w:pStyle w:val="NoSpacing"/>
              <w:spacing w:line="276" w:lineRule="auto"/>
              <w:rPr>
                <w:rFonts w:asciiTheme="minorHAnsi" w:hAnsiTheme="minorHAnsi" w:cstheme="minorHAnsi"/>
                <w:sz w:val="20"/>
                <w:szCs w:val="20"/>
              </w:rPr>
            </w:pPr>
          </w:p>
        </w:tc>
        <w:tc>
          <w:tcPr>
            <w:tcW w:w="957" w:type="dxa"/>
          </w:tcPr>
          <w:p w14:paraId="1D29B0E4" w14:textId="3A71F690" w:rsidR="007508CD" w:rsidRPr="00F75F94" w:rsidRDefault="007508CD" w:rsidP="34D9BA6A">
            <w:pPr>
              <w:pStyle w:val="NoSpacing"/>
              <w:spacing w:line="276" w:lineRule="auto"/>
              <w:rPr>
                <w:rFonts w:asciiTheme="minorHAnsi" w:hAnsiTheme="minorHAnsi" w:cstheme="minorHAnsi"/>
                <w:sz w:val="20"/>
                <w:szCs w:val="20"/>
              </w:rPr>
            </w:pPr>
          </w:p>
        </w:tc>
        <w:tc>
          <w:tcPr>
            <w:tcW w:w="1170" w:type="dxa"/>
          </w:tcPr>
          <w:p w14:paraId="6373E30F" w14:textId="2B67714A" w:rsidR="007508CD" w:rsidRPr="00F75F94" w:rsidRDefault="007508CD" w:rsidP="34D9BA6A">
            <w:pPr>
              <w:pStyle w:val="NoSpacing"/>
              <w:spacing w:line="276" w:lineRule="auto"/>
              <w:rPr>
                <w:rFonts w:asciiTheme="minorHAnsi" w:hAnsiTheme="minorHAnsi" w:cstheme="minorHAnsi"/>
                <w:sz w:val="20"/>
                <w:szCs w:val="20"/>
              </w:rPr>
            </w:pPr>
          </w:p>
        </w:tc>
        <w:tc>
          <w:tcPr>
            <w:tcW w:w="1452" w:type="dxa"/>
          </w:tcPr>
          <w:p w14:paraId="6FDA942F" w14:textId="0594755F" w:rsidR="007508CD" w:rsidRPr="00F75F94" w:rsidRDefault="007508CD" w:rsidP="34D9BA6A">
            <w:pPr>
              <w:pStyle w:val="NoSpacing"/>
              <w:spacing w:line="276" w:lineRule="auto"/>
              <w:rPr>
                <w:rFonts w:asciiTheme="minorHAnsi" w:hAnsiTheme="minorHAnsi" w:cstheme="minorHAnsi"/>
                <w:sz w:val="20"/>
                <w:szCs w:val="20"/>
              </w:rPr>
            </w:pPr>
          </w:p>
        </w:tc>
        <w:tc>
          <w:tcPr>
            <w:tcW w:w="1134" w:type="dxa"/>
          </w:tcPr>
          <w:p w14:paraId="2F73B1D5" w14:textId="61732592" w:rsidR="007508CD" w:rsidRPr="00F75F94" w:rsidRDefault="007508CD" w:rsidP="007508CD">
            <w:pPr>
              <w:pStyle w:val="NoSpacing"/>
              <w:spacing w:line="276" w:lineRule="auto"/>
              <w:rPr>
                <w:rFonts w:asciiTheme="minorHAnsi" w:hAnsiTheme="minorHAnsi" w:cstheme="minorHAnsi"/>
                <w:sz w:val="20"/>
                <w:szCs w:val="20"/>
              </w:rPr>
            </w:pPr>
          </w:p>
        </w:tc>
        <w:tc>
          <w:tcPr>
            <w:tcW w:w="1276" w:type="dxa"/>
          </w:tcPr>
          <w:p w14:paraId="56AFE754" w14:textId="0135BCB1" w:rsidR="007508CD" w:rsidRPr="00F75F94" w:rsidRDefault="007508CD" w:rsidP="34D9BA6A">
            <w:pPr>
              <w:pStyle w:val="NoSpacing"/>
              <w:spacing w:line="276" w:lineRule="auto"/>
              <w:rPr>
                <w:rFonts w:asciiTheme="minorHAnsi" w:hAnsiTheme="minorHAnsi" w:cstheme="minorHAnsi"/>
                <w:sz w:val="20"/>
                <w:szCs w:val="20"/>
              </w:rPr>
            </w:pPr>
          </w:p>
        </w:tc>
        <w:tc>
          <w:tcPr>
            <w:tcW w:w="1100" w:type="dxa"/>
          </w:tcPr>
          <w:p w14:paraId="354A7415" w14:textId="77777777" w:rsidR="007508CD" w:rsidRPr="00F75F94" w:rsidRDefault="007508CD" w:rsidP="007508CD">
            <w:pPr>
              <w:pStyle w:val="NoSpacing"/>
              <w:spacing w:line="276" w:lineRule="auto"/>
              <w:rPr>
                <w:rFonts w:asciiTheme="minorHAnsi" w:hAnsiTheme="minorHAnsi" w:cstheme="minorHAnsi"/>
                <w:sz w:val="20"/>
                <w:szCs w:val="20"/>
              </w:rPr>
            </w:pPr>
          </w:p>
        </w:tc>
        <w:tc>
          <w:tcPr>
            <w:tcW w:w="945" w:type="dxa"/>
          </w:tcPr>
          <w:p w14:paraId="0454190F" w14:textId="2FBEE06A" w:rsidR="007508CD" w:rsidRPr="00F75F94" w:rsidRDefault="007508CD" w:rsidP="007508CD">
            <w:pPr>
              <w:pStyle w:val="NoSpacing"/>
              <w:spacing w:line="276" w:lineRule="auto"/>
              <w:rPr>
                <w:rFonts w:asciiTheme="minorHAnsi" w:hAnsiTheme="minorHAnsi" w:cstheme="minorHAnsi"/>
                <w:sz w:val="20"/>
                <w:szCs w:val="20"/>
              </w:rPr>
            </w:pPr>
          </w:p>
        </w:tc>
      </w:tr>
      <w:tr w:rsidR="00F75F94" w:rsidRPr="00F75F94" w14:paraId="6DAA0C7D" w14:textId="77777777" w:rsidTr="06416CC1">
        <w:trPr>
          <w:jc w:val="center"/>
        </w:trPr>
        <w:tc>
          <w:tcPr>
            <w:tcW w:w="13552" w:type="dxa"/>
            <w:gridSpan w:val="12"/>
          </w:tcPr>
          <w:p w14:paraId="1D80B4F0" w14:textId="071A87DA" w:rsidR="00C625B8" w:rsidRPr="00F75F94" w:rsidRDefault="00813AE2" w:rsidP="007508CD">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 xml:space="preserve">Country Programme </w:t>
            </w:r>
          </w:p>
        </w:tc>
      </w:tr>
      <w:tr w:rsidR="00C625B8" w:rsidRPr="00F75F94" w14:paraId="3C51E0DD" w14:textId="77777777" w:rsidTr="06416CC1">
        <w:trPr>
          <w:jc w:val="center"/>
        </w:trPr>
        <w:tc>
          <w:tcPr>
            <w:tcW w:w="1255" w:type="dxa"/>
          </w:tcPr>
          <w:p w14:paraId="2FAE052E" w14:textId="424E01CA" w:rsidR="00C625B8" w:rsidRPr="79D147E3" w:rsidRDefault="00813AE2" w:rsidP="79D147E3">
            <w:pPr>
              <w:pStyle w:val="NoSpacing"/>
              <w:spacing w:line="276" w:lineRule="auto"/>
              <w:rPr>
                <w:rFonts w:asciiTheme="minorHAnsi" w:hAnsiTheme="minorHAnsi" w:cstheme="minorBidi"/>
                <w:sz w:val="20"/>
                <w:szCs w:val="20"/>
              </w:rPr>
            </w:pPr>
            <w:r>
              <w:rPr>
                <w:rFonts w:asciiTheme="minorHAnsi" w:hAnsiTheme="minorHAnsi" w:cstheme="minorBidi"/>
                <w:sz w:val="20"/>
                <w:szCs w:val="20"/>
              </w:rPr>
              <w:t xml:space="preserve">Country Portfolio Evaluation </w:t>
            </w:r>
          </w:p>
        </w:tc>
        <w:tc>
          <w:tcPr>
            <w:tcW w:w="630" w:type="dxa"/>
          </w:tcPr>
          <w:p w14:paraId="42099399" w14:textId="45A76FB5" w:rsidR="00C625B8" w:rsidRPr="00F75F94" w:rsidRDefault="00813AE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Y</w:t>
            </w:r>
          </w:p>
        </w:tc>
        <w:tc>
          <w:tcPr>
            <w:tcW w:w="1350" w:type="dxa"/>
          </w:tcPr>
          <w:p w14:paraId="04701EEA" w14:textId="77777777" w:rsidR="00C625B8" w:rsidRPr="00F75F94" w:rsidRDefault="00C625B8" w:rsidP="34D9BA6A">
            <w:pPr>
              <w:pStyle w:val="NoSpacing"/>
              <w:spacing w:line="276" w:lineRule="auto"/>
              <w:rPr>
                <w:rFonts w:asciiTheme="minorHAnsi" w:hAnsiTheme="minorHAnsi" w:cstheme="minorHAnsi"/>
                <w:sz w:val="20"/>
                <w:szCs w:val="20"/>
              </w:rPr>
            </w:pPr>
          </w:p>
        </w:tc>
        <w:tc>
          <w:tcPr>
            <w:tcW w:w="1260" w:type="dxa"/>
          </w:tcPr>
          <w:p w14:paraId="5C5EB1AD" w14:textId="0305A4B7" w:rsidR="00C625B8" w:rsidRPr="00F75F94" w:rsidRDefault="00BE250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OEE output 3.3</w:t>
            </w:r>
          </w:p>
        </w:tc>
        <w:tc>
          <w:tcPr>
            <w:tcW w:w="1023" w:type="dxa"/>
          </w:tcPr>
          <w:p w14:paraId="37D31C4E" w14:textId="26494A73" w:rsidR="00C625B8" w:rsidRPr="00F75F94" w:rsidRDefault="00BE250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RO, BCO</w:t>
            </w:r>
          </w:p>
        </w:tc>
        <w:tc>
          <w:tcPr>
            <w:tcW w:w="957" w:type="dxa"/>
          </w:tcPr>
          <w:p w14:paraId="38F1A9BD" w14:textId="5154FDC8" w:rsidR="00C625B8" w:rsidRPr="00F75F94" w:rsidRDefault="00BE250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Asia Pacific</w:t>
            </w:r>
          </w:p>
        </w:tc>
        <w:tc>
          <w:tcPr>
            <w:tcW w:w="1170" w:type="dxa"/>
          </w:tcPr>
          <w:p w14:paraId="2A09837D" w14:textId="4498B474" w:rsidR="00C625B8" w:rsidRPr="00F75F94" w:rsidRDefault="00BE250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N</w:t>
            </w:r>
          </w:p>
        </w:tc>
        <w:tc>
          <w:tcPr>
            <w:tcW w:w="1452" w:type="dxa"/>
          </w:tcPr>
          <w:p w14:paraId="4A06255B" w14:textId="1A8E2162" w:rsidR="00C625B8" w:rsidRPr="00F75F94" w:rsidRDefault="00BE2502"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 xml:space="preserve">All relevant partners and stakeholders </w:t>
            </w:r>
          </w:p>
        </w:tc>
        <w:tc>
          <w:tcPr>
            <w:tcW w:w="1134" w:type="dxa"/>
          </w:tcPr>
          <w:p w14:paraId="68D3F0D1" w14:textId="39112D5C" w:rsidR="00C625B8" w:rsidRPr="00F75F94" w:rsidRDefault="00BE2502" w:rsidP="007508CD">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Q1 2019</w:t>
            </w:r>
          </w:p>
        </w:tc>
        <w:tc>
          <w:tcPr>
            <w:tcW w:w="1276" w:type="dxa"/>
          </w:tcPr>
          <w:p w14:paraId="25CA7D2F" w14:textId="55DE99A9" w:rsidR="00C625B8" w:rsidRPr="00F75F94" w:rsidRDefault="004E5B48" w:rsidP="34D9BA6A">
            <w:pPr>
              <w:pStyle w:val="NoSpacing"/>
              <w:spacing w:line="276" w:lineRule="auto"/>
              <w:rPr>
                <w:rFonts w:asciiTheme="minorHAnsi" w:hAnsiTheme="minorHAnsi" w:cstheme="minorHAnsi"/>
                <w:sz w:val="20"/>
                <w:szCs w:val="20"/>
              </w:rPr>
            </w:pPr>
            <w:r w:rsidRPr="00F75F94">
              <w:rPr>
                <w:rFonts w:asciiTheme="minorHAnsi" w:hAnsiTheme="minorHAnsi" w:cstheme="minorHAnsi"/>
                <w:sz w:val="20"/>
                <w:szCs w:val="20"/>
              </w:rPr>
              <w:t>$50000/</w:t>
            </w:r>
            <w:r w:rsidR="009C72E2">
              <w:rPr>
                <w:rFonts w:asciiTheme="minorHAnsi" w:hAnsiTheme="minorHAnsi" w:cstheme="minorHAnsi"/>
                <w:sz w:val="20"/>
                <w:szCs w:val="20"/>
              </w:rPr>
              <w:t xml:space="preserve">New </w:t>
            </w:r>
            <w:r w:rsidRPr="00F75F94">
              <w:rPr>
                <w:rFonts w:asciiTheme="minorHAnsi" w:hAnsiTheme="minorHAnsi" w:cstheme="minorHAnsi"/>
                <w:sz w:val="20"/>
                <w:szCs w:val="20"/>
              </w:rPr>
              <w:t>Core</w:t>
            </w:r>
          </w:p>
        </w:tc>
        <w:tc>
          <w:tcPr>
            <w:tcW w:w="1100" w:type="dxa"/>
          </w:tcPr>
          <w:p w14:paraId="64314632" w14:textId="77777777" w:rsidR="00C625B8" w:rsidRPr="00F75F94" w:rsidRDefault="00C625B8" w:rsidP="007508CD">
            <w:pPr>
              <w:pStyle w:val="NoSpacing"/>
              <w:spacing w:line="276" w:lineRule="auto"/>
              <w:rPr>
                <w:rFonts w:asciiTheme="minorHAnsi" w:hAnsiTheme="minorHAnsi" w:cstheme="minorHAnsi"/>
                <w:sz w:val="20"/>
                <w:szCs w:val="20"/>
              </w:rPr>
            </w:pPr>
          </w:p>
        </w:tc>
        <w:tc>
          <w:tcPr>
            <w:tcW w:w="945" w:type="dxa"/>
          </w:tcPr>
          <w:p w14:paraId="515EC900" w14:textId="77777777" w:rsidR="00C625B8" w:rsidRPr="00F75F94" w:rsidRDefault="00C625B8" w:rsidP="007508CD">
            <w:pPr>
              <w:pStyle w:val="NoSpacing"/>
              <w:spacing w:line="276" w:lineRule="auto"/>
              <w:rPr>
                <w:rFonts w:asciiTheme="minorHAnsi" w:hAnsiTheme="minorHAnsi" w:cstheme="minorHAnsi"/>
                <w:sz w:val="20"/>
                <w:szCs w:val="20"/>
              </w:rPr>
            </w:pPr>
          </w:p>
        </w:tc>
      </w:tr>
      <w:tr w:rsidR="00C80C23" w:rsidRPr="00F75F94" w14:paraId="4B49D53F" w14:textId="77777777" w:rsidTr="06416CC1">
        <w:trPr>
          <w:jc w:val="center"/>
        </w:trPr>
        <w:tc>
          <w:tcPr>
            <w:tcW w:w="1255" w:type="dxa"/>
          </w:tcPr>
          <w:p w14:paraId="18E11D3C" w14:textId="2D26B105" w:rsidR="00C80C23" w:rsidRDefault="00C80C23" w:rsidP="79D147E3">
            <w:pPr>
              <w:pStyle w:val="NoSpacing"/>
              <w:spacing w:line="276" w:lineRule="auto"/>
              <w:rPr>
                <w:rFonts w:asciiTheme="minorHAnsi" w:hAnsiTheme="minorHAnsi" w:cstheme="minorBidi"/>
                <w:sz w:val="20"/>
                <w:szCs w:val="20"/>
              </w:rPr>
            </w:pPr>
            <w:r>
              <w:rPr>
                <w:rFonts w:asciiTheme="minorHAnsi" w:hAnsiTheme="minorHAnsi" w:cstheme="minorBidi"/>
                <w:sz w:val="20"/>
                <w:szCs w:val="20"/>
              </w:rPr>
              <w:t>UNDAF Evaluation</w:t>
            </w:r>
          </w:p>
        </w:tc>
        <w:tc>
          <w:tcPr>
            <w:tcW w:w="630" w:type="dxa"/>
          </w:tcPr>
          <w:p w14:paraId="0F2B5028" w14:textId="4061D98B" w:rsidR="00C80C23" w:rsidRPr="00F75F94" w:rsidRDefault="00C80C23" w:rsidP="34D9BA6A">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Y</w:t>
            </w:r>
          </w:p>
        </w:tc>
        <w:tc>
          <w:tcPr>
            <w:tcW w:w="1350" w:type="dxa"/>
          </w:tcPr>
          <w:p w14:paraId="0BAEBB58" w14:textId="77777777" w:rsidR="00C80C23" w:rsidRPr="00F75F94" w:rsidRDefault="00C80C23" w:rsidP="34D9BA6A">
            <w:pPr>
              <w:pStyle w:val="NoSpacing"/>
              <w:spacing w:line="276" w:lineRule="auto"/>
              <w:rPr>
                <w:rFonts w:asciiTheme="minorHAnsi" w:hAnsiTheme="minorHAnsi" w:cstheme="minorHAnsi"/>
                <w:sz w:val="20"/>
                <w:szCs w:val="20"/>
              </w:rPr>
            </w:pPr>
          </w:p>
        </w:tc>
        <w:tc>
          <w:tcPr>
            <w:tcW w:w="1260" w:type="dxa"/>
          </w:tcPr>
          <w:p w14:paraId="4955C3E8" w14:textId="0B305131" w:rsidR="00C80C23" w:rsidRPr="00F75F94" w:rsidRDefault="00C80C23" w:rsidP="34D9BA6A">
            <w:pPr>
              <w:pStyle w:val="NoSpacing"/>
              <w:spacing w:line="276" w:lineRule="auto"/>
              <w:rPr>
                <w:rFonts w:asciiTheme="minorHAnsi" w:hAnsiTheme="minorHAnsi" w:cstheme="minorHAnsi"/>
                <w:sz w:val="20"/>
                <w:szCs w:val="20"/>
              </w:rPr>
            </w:pPr>
          </w:p>
        </w:tc>
        <w:tc>
          <w:tcPr>
            <w:tcW w:w="1023" w:type="dxa"/>
          </w:tcPr>
          <w:p w14:paraId="7A498A2C" w14:textId="055B7DFB" w:rsidR="00C80C23" w:rsidRPr="00F75F94" w:rsidRDefault="009D45A5" w:rsidP="34D9BA6A">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RO, BCO</w:t>
            </w:r>
          </w:p>
        </w:tc>
        <w:tc>
          <w:tcPr>
            <w:tcW w:w="957" w:type="dxa"/>
          </w:tcPr>
          <w:p w14:paraId="7246B397" w14:textId="0482554C" w:rsidR="00C80C23" w:rsidRPr="00F75F94" w:rsidRDefault="009D45A5" w:rsidP="34D9BA6A">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Asia Pacific</w:t>
            </w:r>
          </w:p>
        </w:tc>
        <w:tc>
          <w:tcPr>
            <w:tcW w:w="1170" w:type="dxa"/>
          </w:tcPr>
          <w:p w14:paraId="1D64A091" w14:textId="170F0619" w:rsidR="00C80C23" w:rsidRPr="00F75F94" w:rsidRDefault="009D45A5" w:rsidP="34D9BA6A">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Y</w:t>
            </w:r>
          </w:p>
        </w:tc>
        <w:tc>
          <w:tcPr>
            <w:tcW w:w="1452" w:type="dxa"/>
          </w:tcPr>
          <w:p w14:paraId="3870A621" w14:textId="53A0A39F" w:rsidR="00C80C23" w:rsidRPr="00F75F94" w:rsidRDefault="009D45A5" w:rsidP="34D9BA6A">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All UN agencies</w:t>
            </w:r>
          </w:p>
        </w:tc>
        <w:tc>
          <w:tcPr>
            <w:tcW w:w="1134" w:type="dxa"/>
          </w:tcPr>
          <w:p w14:paraId="54A21674" w14:textId="72E25B90" w:rsidR="00C80C23" w:rsidRPr="00F75F94" w:rsidRDefault="009D45A5" w:rsidP="007508CD">
            <w:pPr>
              <w:pStyle w:val="NoSpacing"/>
              <w:spacing w:line="276" w:lineRule="auto"/>
              <w:rPr>
                <w:rFonts w:asciiTheme="minorHAnsi" w:hAnsiTheme="minorHAnsi" w:cstheme="minorHAnsi"/>
                <w:sz w:val="20"/>
                <w:szCs w:val="20"/>
              </w:rPr>
            </w:pPr>
            <w:r>
              <w:rPr>
                <w:rFonts w:asciiTheme="minorHAnsi" w:hAnsiTheme="minorHAnsi" w:cstheme="minorHAnsi"/>
                <w:sz w:val="20"/>
                <w:szCs w:val="20"/>
              </w:rPr>
              <w:t>Q3 2019</w:t>
            </w:r>
          </w:p>
        </w:tc>
        <w:tc>
          <w:tcPr>
            <w:tcW w:w="1276" w:type="dxa"/>
          </w:tcPr>
          <w:p w14:paraId="69445181" w14:textId="77777777" w:rsidR="00C80C23" w:rsidRPr="00F75F94" w:rsidRDefault="00C80C23" w:rsidP="34D9BA6A">
            <w:pPr>
              <w:pStyle w:val="NoSpacing"/>
              <w:spacing w:line="276" w:lineRule="auto"/>
              <w:rPr>
                <w:rFonts w:asciiTheme="minorHAnsi" w:hAnsiTheme="minorHAnsi" w:cstheme="minorHAnsi"/>
                <w:sz w:val="20"/>
                <w:szCs w:val="20"/>
              </w:rPr>
            </w:pPr>
          </w:p>
        </w:tc>
        <w:tc>
          <w:tcPr>
            <w:tcW w:w="1100" w:type="dxa"/>
          </w:tcPr>
          <w:p w14:paraId="7CF7BB3E" w14:textId="77777777" w:rsidR="00C80C23" w:rsidRPr="00F75F94" w:rsidRDefault="00C80C23" w:rsidP="007508CD">
            <w:pPr>
              <w:pStyle w:val="NoSpacing"/>
              <w:spacing w:line="276" w:lineRule="auto"/>
              <w:rPr>
                <w:rFonts w:asciiTheme="minorHAnsi" w:hAnsiTheme="minorHAnsi" w:cstheme="minorHAnsi"/>
                <w:sz w:val="20"/>
                <w:szCs w:val="20"/>
              </w:rPr>
            </w:pPr>
          </w:p>
        </w:tc>
        <w:tc>
          <w:tcPr>
            <w:tcW w:w="945" w:type="dxa"/>
          </w:tcPr>
          <w:p w14:paraId="46D7439E" w14:textId="77777777" w:rsidR="00C80C23" w:rsidRPr="00F75F94" w:rsidRDefault="00C80C23" w:rsidP="007508CD">
            <w:pPr>
              <w:pStyle w:val="NoSpacing"/>
              <w:spacing w:line="276" w:lineRule="auto"/>
              <w:rPr>
                <w:rFonts w:asciiTheme="minorHAnsi" w:hAnsiTheme="minorHAnsi" w:cstheme="minorHAnsi"/>
                <w:sz w:val="20"/>
                <w:szCs w:val="20"/>
              </w:rPr>
            </w:pPr>
          </w:p>
        </w:tc>
      </w:tr>
    </w:tbl>
    <w:p w14:paraId="48607F4A" w14:textId="77777777" w:rsidR="00E921C1" w:rsidRPr="00F75F94" w:rsidRDefault="00E921C1">
      <w:pPr>
        <w:rPr>
          <w:rFonts w:cstheme="minorHAnsi"/>
          <w:sz w:val="20"/>
          <w:szCs w:val="20"/>
        </w:rPr>
      </w:pPr>
    </w:p>
    <w:sectPr w:rsidR="00E921C1" w:rsidRPr="00F75F94" w:rsidSect="001A0B4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AA141" w14:textId="77777777" w:rsidR="00ED3000" w:rsidRDefault="00ED3000" w:rsidP="00E921C1">
      <w:r>
        <w:separator/>
      </w:r>
    </w:p>
  </w:endnote>
  <w:endnote w:type="continuationSeparator" w:id="0">
    <w:p w14:paraId="617B1146" w14:textId="77777777" w:rsidR="00ED3000" w:rsidRDefault="00ED3000" w:rsidP="00E921C1">
      <w:r>
        <w:continuationSeparator/>
      </w:r>
    </w:p>
  </w:endnote>
  <w:endnote w:type="continuationNotice" w:id="1">
    <w:p w14:paraId="7D869E49" w14:textId="77777777" w:rsidR="00ED3000" w:rsidRDefault="00ED3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Segoe UI">
    <w:altName w:val="Calibr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C9055" w14:textId="77777777" w:rsidR="00ED3000" w:rsidRDefault="00ED3000" w:rsidP="00E921C1">
      <w:r>
        <w:separator/>
      </w:r>
    </w:p>
  </w:footnote>
  <w:footnote w:type="continuationSeparator" w:id="0">
    <w:p w14:paraId="3ED35C46" w14:textId="77777777" w:rsidR="00ED3000" w:rsidRDefault="00ED3000" w:rsidP="00E921C1">
      <w:r>
        <w:continuationSeparator/>
      </w:r>
    </w:p>
  </w:footnote>
  <w:footnote w:type="continuationNotice" w:id="1">
    <w:p w14:paraId="698C6011" w14:textId="77777777" w:rsidR="00ED3000" w:rsidRDefault="00ED3000"/>
  </w:footnote>
  <w:footnote w:id="2">
    <w:p w14:paraId="7BA41037" w14:textId="7D7C5018" w:rsidR="002D77E0" w:rsidRDefault="002D77E0">
      <w:pPr>
        <w:pStyle w:val="FootnoteText"/>
      </w:pPr>
      <w:r w:rsidRPr="00B33EC0">
        <w:rPr>
          <w:rStyle w:val="FootnoteReference"/>
          <w:sz w:val="16"/>
        </w:rPr>
        <w:footnoteRef/>
      </w:r>
      <w:r w:rsidRPr="00B33EC0">
        <w:rPr>
          <w:sz w:val="16"/>
        </w:rPr>
        <w:t xml:space="preserve"> MUSANED is an online recruiting system for migrant domestic workers introduced by KSA</w:t>
      </w:r>
    </w:p>
  </w:footnote>
  <w:footnote w:id="3">
    <w:p w14:paraId="038FA660" w14:textId="77777777" w:rsidR="002D77E0" w:rsidRDefault="002D77E0" w:rsidP="00E921C1">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4">
    <w:p w14:paraId="38EE756F" w14:textId="77777777" w:rsidR="002D77E0" w:rsidRPr="00C87681" w:rsidRDefault="002D77E0" w:rsidP="34D9BA6A">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8064D"/>
    <w:multiLevelType w:val="hybridMultilevel"/>
    <w:tmpl w:val="74E013BE"/>
    <w:lvl w:ilvl="0" w:tplc="140C78E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AE"/>
    <w:rsid w:val="000277DE"/>
    <w:rsid w:val="000325F7"/>
    <w:rsid w:val="0004741C"/>
    <w:rsid w:val="000947E4"/>
    <w:rsid w:val="000972B8"/>
    <w:rsid w:val="000A361B"/>
    <w:rsid w:val="000C7E56"/>
    <w:rsid w:val="000E2A46"/>
    <w:rsid w:val="000E7E46"/>
    <w:rsid w:val="001176FC"/>
    <w:rsid w:val="00121B29"/>
    <w:rsid w:val="00123671"/>
    <w:rsid w:val="00160BCD"/>
    <w:rsid w:val="00195AD3"/>
    <w:rsid w:val="001A0B40"/>
    <w:rsid w:val="001A169B"/>
    <w:rsid w:val="001A1E4C"/>
    <w:rsid w:val="001A3874"/>
    <w:rsid w:val="001C5C45"/>
    <w:rsid w:val="001D317A"/>
    <w:rsid w:val="002024E8"/>
    <w:rsid w:val="00225A67"/>
    <w:rsid w:val="00225BCE"/>
    <w:rsid w:val="0022FE3A"/>
    <w:rsid w:val="00232823"/>
    <w:rsid w:val="00251B0C"/>
    <w:rsid w:val="00265129"/>
    <w:rsid w:val="00276955"/>
    <w:rsid w:val="0028218F"/>
    <w:rsid w:val="002D7674"/>
    <w:rsid w:val="002D77E0"/>
    <w:rsid w:val="00313545"/>
    <w:rsid w:val="0033026F"/>
    <w:rsid w:val="0033212B"/>
    <w:rsid w:val="00333E5B"/>
    <w:rsid w:val="003342D6"/>
    <w:rsid w:val="003372C9"/>
    <w:rsid w:val="00337DD8"/>
    <w:rsid w:val="00357452"/>
    <w:rsid w:val="003833D6"/>
    <w:rsid w:val="003868BC"/>
    <w:rsid w:val="0039637A"/>
    <w:rsid w:val="003A4550"/>
    <w:rsid w:val="003C0075"/>
    <w:rsid w:val="003C0ADE"/>
    <w:rsid w:val="003C2C0A"/>
    <w:rsid w:val="003C50C5"/>
    <w:rsid w:val="003C7124"/>
    <w:rsid w:val="003E4FFB"/>
    <w:rsid w:val="00402A32"/>
    <w:rsid w:val="00435285"/>
    <w:rsid w:val="004379D6"/>
    <w:rsid w:val="004415E5"/>
    <w:rsid w:val="00466184"/>
    <w:rsid w:val="004730D9"/>
    <w:rsid w:val="00484DC9"/>
    <w:rsid w:val="00491EDF"/>
    <w:rsid w:val="00495211"/>
    <w:rsid w:val="00495CA5"/>
    <w:rsid w:val="004A211A"/>
    <w:rsid w:val="004A4535"/>
    <w:rsid w:val="004A4B14"/>
    <w:rsid w:val="004B5553"/>
    <w:rsid w:val="004C1FB6"/>
    <w:rsid w:val="004C2A61"/>
    <w:rsid w:val="004C3486"/>
    <w:rsid w:val="004D11A1"/>
    <w:rsid w:val="004D1A8F"/>
    <w:rsid w:val="004D490E"/>
    <w:rsid w:val="004D56BC"/>
    <w:rsid w:val="004E3889"/>
    <w:rsid w:val="004E5768"/>
    <w:rsid w:val="004E5B48"/>
    <w:rsid w:val="004E6DAD"/>
    <w:rsid w:val="00503DA7"/>
    <w:rsid w:val="0052769D"/>
    <w:rsid w:val="005348C8"/>
    <w:rsid w:val="00541C4C"/>
    <w:rsid w:val="00542454"/>
    <w:rsid w:val="00543C9E"/>
    <w:rsid w:val="00567382"/>
    <w:rsid w:val="00570EFB"/>
    <w:rsid w:val="005744B1"/>
    <w:rsid w:val="00576D92"/>
    <w:rsid w:val="00597147"/>
    <w:rsid w:val="005A3A8A"/>
    <w:rsid w:val="005A7BD8"/>
    <w:rsid w:val="005B3B54"/>
    <w:rsid w:val="005D06BB"/>
    <w:rsid w:val="005E4DAF"/>
    <w:rsid w:val="005E5D3E"/>
    <w:rsid w:val="005F03EA"/>
    <w:rsid w:val="006014D4"/>
    <w:rsid w:val="00604CC3"/>
    <w:rsid w:val="00614EE1"/>
    <w:rsid w:val="00627B5C"/>
    <w:rsid w:val="00627D3D"/>
    <w:rsid w:val="00640F95"/>
    <w:rsid w:val="00663957"/>
    <w:rsid w:val="00670436"/>
    <w:rsid w:val="006804CE"/>
    <w:rsid w:val="00682810"/>
    <w:rsid w:val="0068425E"/>
    <w:rsid w:val="00687763"/>
    <w:rsid w:val="00690BE3"/>
    <w:rsid w:val="006973F5"/>
    <w:rsid w:val="006B3A5B"/>
    <w:rsid w:val="006D1043"/>
    <w:rsid w:val="006E1679"/>
    <w:rsid w:val="006F5A96"/>
    <w:rsid w:val="007063FF"/>
    <w:rsid w:val="00706F57"/>
    <w:rsid w:val="007079C9"/>
    <w:rsid w:val="00714627"/>
    <w:rsid w:val="00735189"/>
    <w:rsid w:val="007508CD"/>
    <w:rsid w:val="007511F6"/>
    <w:rsid w:val="0076000D"/>
    <w:rsid w:val="0076014A"/>
    <w:rsid w:val="007650AF"/>
    <w:rsid w:val="007B00AB"/>
    <w:rsid w:val="007D3ABB"/>
    <w:rsid w:val="007E2796"/>
    <w:rsid w:val="00811A5D"/>
    <w:rsid w:val="00813AE2"/>
    <w:rsid w:val="0082657A"/>
    <w:rsid w:val="008313E4"/>
    <w:rsid w:val="00842BDB"/>
    <w:rsid w:val="008458A6"/>
    <w:rsid w:val="00876B2D"/>
    <w:rsid w:val="008C25E2"/>
    <w:rsid w:val="008F5392"/>
    <w:rsid w:val="008F7835"/>
    <w:rsid w:val="00903560"/>
    <w:rsid w:val="0090437C"/>
    <w:rsid w:val="009043B6"/>
    <w:rsid w:val="0091507F"/>
    <w:rsid w:val="00920538"/>
    <w:rsid w:val="00935FED"/>
    <w:rsid w:val="00942566"/>
    <w:rsid w:val="00954404"/>
    <w:rsid w:val="00965F2A"/>
    <w:rsid w:val="00967C38"/>
    <w:rsid w:val="0097085F"/>
    <w:rsid w:val="00985C87"/>
    <w:rsid w:val="00993F2F"/>
    <w:rsid w:val="009B129F"/>
    <w:rsid w:val="009C0151"/>
    <w:rsid w:val="009C72E2"/>
    <w:rsid w:val="009D1BD9"/>
    <w:rsid w:val="009D45A5"/>
    <w:rsid w:val="009E74D4"/>
    <w:rsid w:val="009F08B7"/>
    <w:rsid w:val="00A0425A"/>
    <w:rsid w:val="00A17ABE"/>
    <w:rsid w:val="00A31418"/>
    <w:rsid w:val="00A3630B"/>
    <w:rsid w:val="00A41BB3"/>
    <w:rsid w:val="00A46168"/>
    <w:rsid w:val="00A47B03"/>
    <w:rsid w:val="00A94580"/>
    <w:rsid w:val="00AA628D"/>
    <w:rsid w:val="00AA7A6A"/>
    <w:rsid w:val="00AA7B1E"/>
    <w:rsid w:val="00AB7685"/>
    <w:rsid w:val="00AC392F"/>
    <w:rsid w:val="00AC3F16"/>
    <w:rsid w:val="00AC7116"/>
    <w:rsid w:val="00AD0F2A"/>
    <w:rsid w:val="00AE5928"/>
    <w:rsid w:val="00AF7399"/>
    <w:rsid w:val="00B112B2"/>
    <w:rsid w:val="00B25693"/>
    <w:rsid w:val="00B32FCD"/>
    <w:rsid w:val="00B33EC0"/>
    <w:rsid w:val="00B35648"/>
    <w:rsid w:val="00B41A0B"/>
    <w:rsid w:val="00B707B4"/>
    <w:rsid w:val="00B724FE"/>
    <w:rsid w:val="00B75D81"/>
    <w:rsid w:val="00B90066"/>
    <w:rsid w:val="00BA2C9F"/>
    <w:rsid w:val="00BB646D"/>
    <w:rsid w:val="00BB6DA4"/>
    <w:rsid w:val="00BC48D2"/>
    <w:rsid w:val="00BE1659"/>
    <w:rsid w:val="00BE2502"/>
    <w:rsid w:val="00BF3FA8"/>
    <w:rsid w:val="00C03EBD"/>
    <w:rsid w:val="00C1549C"/>
    <w:rsid w:val="00C4439E"/>
    <w:rsid w:val="00C60F4F"/>
    <w:rsid w:val="00C625B8"/>
    <w:rsid w:val="00C641E8"/>
    <w:rsid w:val="00C80C23"/>
    <w:rsid w:val="00CB69E2"/>
    <w:rsid w:val="00CD01BF"/>
    <w:rsid w:val="00CD374A"/>
    <w:rsid w:val="00CE4367"/>
    <w:rsid w:val="00CF0D8E"/>
    <w:rsid w:val="00D05B56"/>
    <w:rsid w:val="00D16546"/>
    <w:rsid w:val="00D21EEB"/>
    <w:rsid w:val="00D314C8"/>
    <w:rsid w:val="00D56D3B"/>
    <w:rsid w:val="00D806BD"/>
    <w:rsid w:val="00D812BA"/>
    <w:rsid w:val="00D8462A"/>
    <w:rsid w:val="00D86763"/>
    <w:rsid w:val="00D95794"/>
    <w:rsid w:val="00DB09E1"/>
    <w:rsid w:val="00DC4CB2"/>
    <w:rsid w:val="00DF01E5"/>
    <w:rsid w:val="00DF39F7"/>
    <w:rsid w:val="00DF6FC9"/>
    <w:rsid w:val="00E0143C"/>
    <w:rsid w:val="00E014B8"/>
    <w:rsid w:val="00E02AF3"/>
    <w:rsid w:val="00E11092"/>
    <w:rsid w:val="00E1756F"/>
    <w:rsid w:val="00E52190"/>
    <w:rsid w:val="00E66747"/>
    <w:rsid w:val="00E921C1"/>
    <w:rsid w:val="00EA2919"/>
    <w:rsid w:val="00EB2592"/>
    <w:rsid w:val="00EB472D"/>
    <w:rsid w:val="00ED3000"/>
    <w:rsid w:val="00ED5121"/>
    <w:rsid w:val="00ED5A7F"/>
    <w:rsid w:val="00EE4BAC"/>
    <w:rsid w:val="00F13F19"/>
    <w:rsid w:val="00F20BB8"/>
    <w:rsid w:val="00F21263"/>
    <w:rsid w:val="00F32D45"/>
    <w:rsid w:val="00F55AFC"/>
    <w:rsid w:val="00F63FF6"/>
    <w:rsid w:val="00F66DDD"/>
    <w:rsid w:val="00F75F94"/>
    <w:rsid w:val="00F766D0"/>
    <w:rsid w:val="00F827B3"/>
    <w:rsid w:val="00F83601"/>
    <w:rsid w:val="00FA53AE"/>
    <w:rsid w:val="00FB1711"/>
    <w:rsid w:val="00FC6159"/>
    <w:rsid w:val="00FD7E5D"/>
    <w:rsid w:val="00FE4408"/>
    <w:rsid w:val="06416CC1"/>
    <w:rsid w:val="072A46D0"/>
    <w:rsid w:val="08194E03"/>
    <w:rsid w:val="137A7B44"/>
    <w:rsid w:val="2305BCAE"/>
    <w:rsid w:val="2B9E2403"/>
    <w:rsid w:val="33DDBB4E"/>
    <w:rsid w:val="34D9BA6A"/>
    <w:rsid w:val="40B5B697"/>
    <w:rsid w:val="4D8ED339"/>
    <w:rsid w:val="53530CEA"/>
    <w:rsid w:val="567CE9A1"/>
    <w:rsid w:val="658C8E9E"/>
    <w:rsid w:val="6A5E44D3"/>
    <w:rsid w:val="7137569A"/>
    <w:rsid w:val="7937B53A"/>
    <w:rsid w:val="79D147E3"/>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10B4"/>
  <w15:chartTrackingRefBased/>
  <w15:docId w15:val="{1603DD74-ABF3-4065-8060-3BA93DCA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3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5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7511F6"/>
    <w:pPr>
      <w:spacing w:after="0" w:line="240" w:lineRule="auto"/>
    </w:pPr>
    <w:rPr>
      <w:rFonts w:ascii="Times New Roman" w:eastAsia="MS Mincho" w:hAnsi="Times New Roman" w:cs="Times New Roman"/>
      <w:sz w:val="24"/>
      <w:szCs w:val="24"/>
    </w:rPr>
  </w:style>
  <w:style w:type="character" w:customStyle="1" w:styleId="FootnoteTextChar">
    <w:name w:val="Footnote Text Char"/>
    <w:basedOn w:val="DefaultParagraphFont"/>
    <w:uiPriority w:val="99"/>
    <w:semiHidden/>
    <w:rsid w:val="00EA2919"/>
    <w:rPr>
      <w:rFonts w:eastAsiaTheme="minorEastAsia"/>
      <w:sz w:val="20"/>
      <w:szCs w:val="20"/>
    </w:rPr>
  </w:style>
  <w:style w:type="paragraph" w:customStyle="1" w:styleId="Default">
    <w:name w:val="Default"/>
    <w:rsid w:val="00E921C1"/>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921C1"/>
    <w:rPr>
      <w:rFonts w:ascii="Times New Roman" w:eastAsia="MS Mincho" w:hAnsi="Times New Roman" w:cs="Times New Roman"/>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rsid w:val="00E921C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921C1"/>
    <w:rPr>
      <w:rFonts w:cs="Times New Roman"/>
      <w:vertAlign w:val="superscript"/>
    </w:rPr>
  </w:style>
  <w:style w:type="character" w:styleId="Hyperlink">
    <w:name w:val="Hyperlink"/>
    <w:basedOn w:val="DefaultParagraphFont"/>
    <w:uiPriority w:val="99"/>
    <w:unhideWhenUsed/>
    <w:rsid w:val="00E921C1"/>
    <w:rPr>
      <w:color w:val="0563C1" w:themeColor="hyperlink"/>
      <w:u w:val="single"/>
    </w:rPr>
  </w:style>
  <w:style w:type="character" w:styleId="CommentReference">
    <w:name w:val="annotation reference"/>
    <w:basedOn w:val="DefaultParagraphFont"/>
    <w:uiPriority w:val="99"/>
    <w:semiHidden/>
    <w:unhideWhenUsed/>
    <w:rsid w:val="006E1679"/>
    <w:rPr>
      <w:sz w:val="16"/>
      <w:szCs w:val="16"/>
    </w:rPr>
  </w:style>
  <w:style w:type="paragraph" w:styleId="CommentText">
    <w:name w:val="annotation text"/>
    <w:basedOn w:val="Normal"/>
    <w:link w:val="CommentTextChar"/>
    <w:uiPriority w:val="99"/>
    <w:semiHidden/>
    <w:unhideWhenUsed/>
    <w:rsid w:val="006E1679"/>
    <w:rPr>
      <w:sz w:val="20"/>
      <w:szCs w:val="20"/>
    </w:rPr>
  </w:style>
  <w:style w:type="character" w:customStyle="1" w:styleId="CommentTextChar">
    <w:name w:val="Comment Text Char"/>
    <w:basedOn w:val="DefaultParagraphFont"/>
    <w:link w:val="CommentText"/>
    <w:uiPriority w:val="99"/>
    <w:semiHidden/>
    <w:rsid w:val="006E167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1679"/>
    <w:rPr>
      <w:b/>
      <w:bCs/>
    </w:rPr>
  </w:style>
  <w:style w:type="character" w:customStyle="1" w:styleId="CommentSubjectChar">
    <w:name w:val="Comment Subject Char"/>
    <w:basedOn w:val="CommentTextChar"/>
    <w:link w:val="CommentSubject"/>
    <w:uiPriority w:val="99"/>
    <w:semiHidden/>
    <w:rsid w:val="006E1679"/>
    <w:rPr>
      <w:rFonts w:eastAsiaTheme="minorEastAsia"/>
      <w:b/>
      <w:bCs/>
      <w:sz w:val="20"/>
      <w:szCs w:val="20"/>
    </w:rPr>
  </w:style>
  <w:style w:type="paragraph" w:styleId="BalloonText">
    <w:name w:val="Balloon Text"/>
    <w:basedOn w:val="Normal"/>
    <w:link w:val="BalloonTextChar"/>
    <w:uiPriority w:val="99"/>
    <w:semiHidden/>
    <w:unhideWhenUsed/>
    <w:rsid w:val="006E16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679"/>
    <w:rPr>
      <w:rFonts w:ascii="Segoe UI" w:eastAsiaTheme="minorEastAsia" w:hAnsi="Segoe UI" w:cs="Segoe UI"/>
      <w:sz w:val="18"/>
      <w:szCs w:val="18"/>
    </w:rPr>
  </w:style>
  <w:style w:type="paragraph" w:styleId="Header">
    <w:name w:val="header"/>
    <w:basedOn w:val="Normal"/>
    <w:link w:val="HeaderChar"/>
    <w:uiPriority w:val="99"/>
    <w:semiHidden/>
    <w:unhideWhenUsed/>
    <w:rsid w:val="00706F57"/>
    <w:pPr>
      <w:tabs>
        <w:tab w:val="center" w:pos="4680"/>
        <w:tab w:val="right" w:pos="9360"/>
      </w:tabs>
    </w:pPr>
  </w:style>
  <w:style w:type="character" w:customStyle="1" w:styleId="HeaderChar">
    <w:name w:val="Header Char"/>
    <w:basedOn w:val="DefaultParagraphFont"/>
    <w:link w:val="Header"/>
    <w:uiPriority w:val="99"/>
    <w:semiHidden/>
    <w:rsid w:val="00706F57"/>
    <w:rPr>
      <w:rFonts w:eastAsiaTheme="minorEastAsia"/>
      <w:sz w:val="24"/>
      <w:szCs w:val="24"/>
    </w:rPr>
  </w:style>
  <w:style w:type="paragraph" w:styleId="Footer">
    <w:name w:val="footer"/>
    <w:basedOn w:val="Normal"/>
    <w:link w:val="FooterChar"/>
    <w:uiPriority w:val="99"/>
    <w:semiHidden/>
    <w:unhideWhenUsed/>
    <w:rsid w:val="00706F57"/>
    <w:pPr>
      <w:tabs>
        <w:tab w:val="center" w:pos="4680"/>
        <w:tab w:val="right" w:pos="9360"/>
      </w:tabs>
    </w:pPr>
  </w:style>
  <w:style w:type="character" w:customStyle="1" w:styleId="FooterChar">
    <w:name w:val="Footer Char"/>
    <w:basedOn w:val="DefaultParagraphFont"/>
    <w:link w:val="Footer"/>
    <w:uiPriority w:val="99"/>
    <w:semiHidden/>
    <w:rsid w:val="00706F57"/>
    <w:rPr>
      <w:rFonts w:eastAsiaTheme="minorEastAsia"/>
      <w:sz w:val="24"/>
      <w:szCs w:val="24"/>
    </w:rPr>
  </w:style>
  <w:style w:type="paragraph" w:styleId="ListParagraph">
    <w:name w:val="List Paragraph"/>
    <w:basedOn w:val="Normal"/>
    <w:uiPriority w:val="34"/>
    <w:qFormat/>
    <w:rsid w:val="003A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33698">
      <w:bodyDiv w:val="1"/>
      <w:marLeft w:val="0"/>
      <w:marRight w:val="0"/>
      <w:marTop w:val="0"/>
      <w:marBottom w:val="0"/>
      <w:divBdr>
        <w:top w:val="none" w:sz="0" w:space="0" w:color="auto"/>
        <w:left w:val="none" w:sz="0" w:space="0" w:color="auto"/>
        <w:bottom w:val="none" w:sz="0" w:space="0" w:color="auto"/>
        <w:right w:val="none" w:sz="0" w:space="0" w:color="auto"/>
      </w:divBdr>
    </w:div>
    <w:div w:id="364989825">
      <w:bodyDiv w:val="1"/>
      <w:marLeft w:val="0"/>
      <w:marRight w:val="0"/>
      <w:marTop w:val="0"/>
      <w:marBottom w:val="0"/>
      <w:divBdr>
        <w:top w:val="none" w:sz="0" w:space="0" w:color="auto"/>
        <w:left w:val="none" w:sz="0" w:space="0" w:color="auto"/>
        <w:bottom w:val="none" w:sz="0" w:space="0" w:color="auto"/>
        <w:right w:val="none" w:sz="0" w:space="0" w:color="auto"/>
      </w:divBdr>
    </w:div>
    <w:div w:id="603269807">
      <w:bodyDiv w:val="1"/>
      <w:marLeft w:val="0"/>
      <w:marRight w:val="0"/>
      <w:marTop w:val="0"/>
      <w:marBottom w:val="0"/>
      <w:divBdr>
        <w:top w:val="none" w:sz="0" w:space="0" w:color="auto"/>
        <w:left w:val="none" w:sz="0" w:space="0" w:color="auto"/>
        <w:bottom w:val="none" w:sz="0" w:space="0" w:color="auto"/>
        <w:right w:val="none" w:sz="0" w:space="0" w:color="auto"/>
      </w:divBdr>
    </w:div>
    <w:div w:id="779491284">
      <w:bodyDiv w:val="1"/>
      <w:marLeft w:val="0"/>
      <w:marRight w:val="0"/>
      <w:marTop w:val="0"/>
      <w:marBottom w:val="0"/>
      <w:divBdr>
        <w:top w:val="none" w:sz="0" w:space="0" w:color="auto"/>
        <w:left w:val="none" w:sz="0" w:space="0" w:color="auto"/>
        <w:bottom w:val="none" w:sz="0" w:space="0" w:color="auto"/>
        <w:right w:val="none" w:sz="0" w:space="0" w:color="auto"/>
      </w:divBdr>
    </w:div>
    <w:div w:id="789587559">
      <w:bodyDiv w:val="1"/>
      <w:marLeft w:val="0"/>
      <w:marRight w:val="0"/>
      <w:marTop w:val="0"/>
      <w:marBottom w:val="0"/>
      <w:divBdr>
        <w:top w:val="none" w:sz="0" w:space="0" w:color="auto"/>
        <w:left w:val="none" w:sz="0" w:space="0" w:color="auto"/>
        <w:bottom w:val="none" w:sz="0" w:space="0" w:color="auto"/>
        <w:right w:val="none" w:sz="0" w:space="0" w:color="auto"/>
      </w:divBdr>
    </w:div>
    <w:div w:id="164412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951DC28659B4B96A7627B74189C70" ma:contentTypeVersion="14" ma:contentTypeDescription="Create a new document." ma:contentTypeScope="" ma:versionID="1ab4a7fb146bed3a28ae204eb4c476a4">
  <xsd:schema xmlns:xsd="http://www.w3.org/2001/XMLSchema" xmlns:xs="http://www.w3.org/2001/XMLSchema" xmlns:p="http://schemas.microsoft.com/office/2006/metadata/properties" xmlns:ns2="6af957f9-d7c2-49ad-b823-204c2929738d" xmlns:ns3="0c852766-ba35-44c8-8422-4ff96eba798a" targetNamespace="http://schemas.microsoft.com/office/2006/metadata/properties" ma:root="true" ma:fieldsID="77d0f397ee484e08086f5a1637cda993" ns2:_="" ns3:_="">
    <xsd:import namespace="6af957f9-d7c2-49ad-b823-204c2929738d"/>
    <xsd:import namespace="0c852766-ba35-44c8-8422-4ff96eba79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57f9-d7c2-49ad-b823-204c292973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52766-ba35-44c8-8422-4ff96eba79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8F733-04E1-4343-9190-CF3DEB5B2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57f9-d7c2-49ad-b823-204c2929738d"/>
    <ds:schemaRef ds:uri="0c852766-ba35-44c8-8422-4ff96eba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0C8D4-BD15-4768-92B6-C7371EB8FA88}">
  <ds:schemaRefs>
    <ds:schemaRef ds:uri="http://schemas.microsoft.com/sharepoint/v3/contenttype/forms"/>
  </ds:schemaRefs>
</ds:datastoreItem>
</file>

<file path=customXml/itemProps3.xml><?xml version="1.0" encoding="utf-8"?>
<ds:datastoreItem xmlns:ds="http://schemas.openxmlformats.org/officeDocument/2006/customXml" ds:itemID="{FA8EDFDC-D33A-4FF4-B4AF-6D8796D45E14}">
  <ds:schemaRefs>
    <ds:schemaRef ds:uri="http://schemas.microsoft.com/sharepoint/events"/>
  </ds:schemaRefs>
</ds:datastoreItem>
</file>

<file path=customXml/itemProps4.xml><?xml version="1.0" encoding="utf-8"?>
<ds:datastoreItem xmlns:ds="http://schemas.openxmlformats.org/officeDocument/2006/customXml" ds:itemID="{2BA8942B-ECDB-424A-A398-9FEAAB6ECC6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4228996-97E5-844C-9EC2-57E96D9F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 Kausik</dc:creator>
  <cp:keywords/>
  <dc:description/>
  <cp:lastModifiedBy>Palash Das</cp:lastModifiedBy>
  <cp:revision>2</cp:revision>
  <dcterms:created xsi:type="dcterms:W3CDTF">2018-11-28T17:36:00Z</dcterms:created>
  <dcterms:modified xsi:type="dcterms:W3CDTF">2018-11-28T17:36:00Z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0x0101005B6951DC28659B4B96A7627B74189C70</vt:lpwstr>
  </property>
</Properties>
</file>