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0A6FA" w14:textId="77777777" w:rsidR="00FF144A" w:rsidRPr="00C359F9" w:rsidRDefault="00FF144A" w:rsidP="00174940">
      <w:pPr>
        <w:spacing w:after="240"/>
        <w:jc w:val="center"/>
        <w:rPr>
          <w:rFonts w:ascii="Ebrima" w:hAnsi="Ebrima" w:cs="Arial"/>
          <w:b/>
          <w:sz w:val="20"/>
          <w:szCs w:val="20"/>
        </w:rPr>
      </w:pPr>
      <w:r w:rsidRPr="00C359F9">
        <w:rPr>
          <w:rFonts w:ascii="Ebrima" w:hAnsi="Ebrima" w:cs="Arial"/>
          <w:b/>
          <w:sz w:val="20"/>
          <w:szCs w:val="20"/>
        </w:rPr>
        <w:t>UN Women Bangladesh</w:t>
      </w:r>
    </w:p>
    <w:p w14:paraId="4910A6FB" w14:textId="4A68CAAC" w:rsidR="00174940" w:rsidRDefault="00174940" w:rsidP="00174940">
      <w:pPr>
        <w:spacing w:after="240"/>
        <w:jc w:val="center"/>
        <w:rPr>
          <w:rFonts w:ascii="Ebrima" w:hAnsi="Ebrima" w:cs="Arial"/>
          <w:b/>
          <w:sz w:val="20"/>
          <w:szCs w:val="20"/>
        </w:rPr>
      </w:pPr>
      <w:r w:rsidRPr="00C359F9">
        <w:rPr>
          <w:rFonts w:ascii="Ebrima" w:hAnsi="Ebrima" w:cs="Arial"/>
          <w:b/>
          <w:sz w:val="20"/>
          <w:szCs w:val="20"/>
        </w:rPr>
        <w:t>MONITORING, EVALUATION AND RESEARCH PLAN 2014-20</w:t>
      </w:r>
      <w:r w:rsidR="00FF144A" w:rsidRPr="00C359F9">
        <w:rPr>
          <w:rFonts w:ascii="Ebrima" w:hAnsi="Ebrima" w:cs="Arial"/>
          <w:b/>
          <w:sz w:val="20"/>
          <w:szCs w:val="20"/>
        </w:rPr>
        <w:t>16</w:t>
      </w:r>
      <w:r w:rsidR="006D75B3" w:rsidRPr="00C359F9">
        <w:rPr>
          <w:rFonts w:ascii="Ebrima" w:hAnsi="Ebrima" w:cs="Arial"/>
          <w:b/>
          <w:sz w:val="20"/>
          <w:szCs w:val="20"/>
        </w:rPr>
        <w:t xml:space="preserve"> (Updated on Oct- </w:t>
      </w:r>
      <w:r w:rsidR="00E33ED5">
        <w:rPr>
          <w:rFonts w:ascii="Ebrima" w:hAnsi="Ebrima" w:cs="Arial"/>
          <w:b/>
          <w:sz w:val="20"/>
          <w:szCs w:val="20"/>
        </w:rPr>
        <w:t>9</w:t>
      </w:r>
      <w:r w:rsidR="006D75B3" w:rsidRPr="00C359F9">
        <w:rPr>
          <w:rFonts w:ascii="Ebrima" w:hAnsi="Ebrima" w:cs="Arial"/>
          <w:b/>
          <w:sz w:val="20"/>
          <w:szCs w:val="20"/>
        </w:rPr>
        <w:t>-</w:t>
      </w:r>
      <w:r w:rsidR="00E33ED5">
        <w:rPr>
          <w:rFonts w:ascii="Ebrima" w:hAnsi="Ebrima" w:cs="Arial"/>
          <w:b/>
          <w:sz w:val="20"/>
          <w:szCs w:val="20"/>
        </w:rPr>
        <w:t>2015</w:t>
      </w:r>
      <w:r w:rsidR="006D75B3" w:rsidRPr="00C359F9">
        <w:rPr>
          <w:rFonts w:ascii="Ebrima" w:hAnsi="Ebrima" w:cs="Arial"/>
          <w:b/>
          <w:sz w:val="20"/>
          <w:szCs w:val="20"/>
        </w:rPr>
        <w:t>)</w:t>
      </w:r>
    </w:p>
    <w:p w14:paraId="4910A6FC" w14:textId="77777777" w:rsidR="006E2E79" w:rsidRPr="00C359F9" w:rsidRDefault="006E2E79" w:rsidP="006E2E79">
      <w:pPr>
        <w:tabs>
          <w:tab w:val="left" w:pos="0"/>
        </w:tabs>
        <w:jc w:val="both"/>
        <w:rPr>
          <w:rFonts w:ascii="Ebrima" w:hAnsi="Ebrima"/>
          <w:i/>
          <w:sz w:val="20"/>
          <w:szCs w:val="20"/>
        </w:rPr>
      </w:pPr>
    </w:p>
    <w:tbl>
      <w:tblPr>
        <w:tblW w:w="14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25"/>
        <w:gridCol w:w="13"/>
        <w:gridCol w:w="2777"/>
        <w:gridCol w:w="1800"/>
        <w:gridCol w:w="1530"/>
        <w:gridCol w:w="1288"/>
        <w:gridCol w:w="7"/>
      </w:tblGrid>
      <w:tr w:rsidR="001206C4" w:rsidRPr="00C359F9" w14:paraId="4910A701" w14:textId="77777777" w:rsidTr="002F6ECC">
        <w:trPr>
          <w:gridAfter w:val="1"/>
          <w:wAfter w:w="7" w:type="dxa"/>
          <w:tblHeader/>
          <w:jc w:val="center"/>
        </w:trPr>
        <w:tc>
          <w:tcPr>
            <w:tcW w:w="6925" w:type="dxa"/>
            <w:vMerge w:val="restart"/>
            <w:shd w:val="clear" w:color="auto" w:fill="8DB3E2" w:themeFill="text2" w:themeFillTint="66"/>
          </w:tcPr>
          <w:p w14:paraId="4910A6FD" w14:textId="77777777" w:rsidR="006E2E79" w:rsidRPr="00C359F9" w:rsidRDefault="006E2E79" w:rsidP="00271CF4">
            <w:pPr>
              <w:pStyle w:val="Default"/>
              <w:tabs>
                <w:tab w:val="left" w:pos="0"/>
              </w:tabs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bCs/>
                <w:sz w:val="20"/>
                <w:szCs w:val="20"/>
              </w:rPr>
              <w:t xml:space="preserve">Activity </w:t>
            </w:r>
          </w:p>
        </w:tc>
        <w:tc>
          <w:tcPr>
            <w:tcW w:w="2790" w:type="dxa"/>
            <w:gridSpan w:val="2"/>
            <w:vMerge w:val="restart"/>
            <w:shd w:val="clear" w:color="auto" w:fill="8DB3E2" w:themeFill="text2" w:themeFillTint="66"/>
          </w:tcPr>
          <w:p w14:paraId="4910A6FE" w14:textId="77777777" w:rsidR="006E2E79" w:rsidRPr="00C359F9" w:rsidRDefault="006E2E79" w:rsidP="00271CF4">
            <w:pPr>
              <w:pStyle w:val="Default"/>
              <w:tabs>
                <w:tab w:val="left" w:pos="0"/>
              </w:tabs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bCs/>
                <w:sz w:val="20"/>
                <w:szCs w:val="20"/>
              </w:rPr>
              <w:t xml:space="preserve">Partners and stakeholders </w:t>
            </w:r>
          </w:p>
        </w:tc>
        <w:tc>
          <w:tcPr>
            <w:tcW w:w="1800" w:type="dxa"/>
            <w:vMerge w:val="restart"/>
            <w:shd w:val="clear" w:color="auto" w:fill="8DB3E2" w:themeFill="text2" w:themeFillTint="66"/>
          </w:tcPr>
          <w:p w14:paraId="4910A6FF" w14:textId="77777777" w:rsidR="006E2E79" w:rsidRPr="00C359F9" w:rsidRDefault="006E2E79" w:rsidP="00271CF4">
            <w:pPr>
              <w:pStyle w:val="Default"/>
              <w:tabs>
                <w:tab w:val="left" w:pos="0"/>
              </w:tabs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bCs/>
                <w:sz w:val="20"/>
                <w:szCs w:val="20"/>
              </w:rPr>
              <w:t>Planned Dates (Month and year of start and end)</w:t>
            </w:r>
          </w:p>
        </w:tc>
        <w:tc>
          <w:tcPr>
            <w:tcW w:w="2818" w:type="dxa"/>
            <w:gridSpan w:val="2"/>
            <w:shd w:val="clear" w:color="auto" w:fill="8DB3E2" w:themeFill="text2" w:themeFillTint="66"/>
          </w:tcPr>
          <w:p w14:paraId="4910A700" w14:textId="77777777" w:rsidR="006E2E79" w:rsidRPr="00C359F9" w:rsidRDefault="006E2E79" w:rsidP="00CA52BC">
            <w:pPr>
              <w:pStyle w:val="Default"/>
              <w:tabs>
                <w:tab w:val="left" w:pos="0"/>
              </w:tabs>
              <w:jc w:val="center"/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bCs/>
                <w:sz w:val="20"/>
                <w:szCs w:val="20"/>
              </w:rPr>
              <w:t>Budget</w:t>
            </w:r>
          </w:p>
        </w:tc>
      </w:tr>
      <w:tr w:rsidR="001206C4" w:rsidRPr="00C359F9" w14:paraId="4910A707" w14:textId="77777777" w:rsidTr="002F6ECC">
        <w:trPr>
          <w:gridAfter w:val="1"/>
          <w:wAfter w:w="7" w:type="dxa"/>
          <w:jc w:val="center"/>
        </w:trPr>
        <w:tc>
          <w:tcPr>
            <w:tcW w:w="6925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4910A702" w14:textId="77777777" w:rsidR="006E2E79" w:rsidRPr="00C359F9" w:rsidRDefault="006E2E79" w:rsidP="00271CF4">
            <w:pPr>
              <w:pStyle w:val="NoSpacing"/>
              <w:rPr>
                <w:rFonts w:ascii="Ebrima" w:hAnsi="Ebrima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4910A703" w14:textId="77777777" w:rsidR="006E2E79" w:rsidRPr="00C359F9" w:rsidRDefault="006E2E79" w:rsidP="00271CF4">
            <w:pPr>
              <w:pStyle w:val="NoSpacing"/>
              <w:rPr>
                <w:rFonts w:ascii="Ebrima" w:hAnsi="Ebrima"/>
                <w:i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4910A704" w14:textId="77777777" w:rsidR="006E2E79" w:rsidRPr="00C359F9" w:rsidRDefault="006E2E79" w:rsidP="00271CF4">
            <w:pPr>
              <w:pStyle w:val="NoSpacing"/>
              <w:rPr>
                <w:rFonts w:ascii="Ebrima" w:hAnsi="Ebrima"/>
                <w:i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4910A705" w14:textId="77777777" w:rsidR="006E2E79" w:rsidRPr="00C359F9" w:rsidRDefault="006E2E79" w:rsidP="00271CF4">
            <w:pPr>
              <w:pStyle w:val="NoSpacing"/>
              <w:rPr>
                <w:rFonts w:ascii="Ebrima" w:hAnsi="Ebrima"/>
                <w:i/>
                <w:sz w:val="20"/>
                <w:szCs w:val="20"/>
              </w:rPr>
            </w:pPr>
            <w:r w:rsidRPr="00C359F9">
              <w:rPr>
                <w:rFonts w:ascii="Ebrima" w:hAnsi="Ebrima"/>
                <w:i/>
                <w:sz w:val="20"/>
                <w:szCs w:val="20"/>
              </w:rPr>
              <w:t>Source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  <w:shd w:val="clear" w:color="auto" w:fill="8DB3E2" w:themeFill="text2" w:themeFillTint="66"/>
          </w:tcPr>
          <w:p w14:paraId="4910A706" w14:textId="77777777" w:rsidR="006E2E79" w:rsidRPr="00C359F9" w:rsidRDefault="006E2E79" w:rsidP="00271CF4">
            <w:pPr>
              <w:pStyle w:val="NoSpacing"/>
              <w:rPr>
                <w:rFonts w:ascii="Ebrima" w:hAnsi="Ebrima"/>
                <w:i/>
                <w:sz w:val="20"/>
                <w:szCs w:val="20"/>
              </w:rPr>
            </w:pPr>
            <w:r w:rsidRPr="00C359F9">
              <w:rPr>
                <w:rFonts w:ascii="Ebrima" w:hAnsi="Ebrima"/>
                <w:i/>
                <w:sz w:val="20"/>
                <w:szCs w:val="20"/>
              </w:rPr>
              <w:t>Amount</w:t>
            </w:r>
          </w:p>
        </w:tc>
      </w:tr>
      <w:tr w:rsidR="006E2E79" w:rsidRPr="00C359F9" w14:paraId="4910A709" w14:textId="77777777" w:rsidTr="00731705">
        <w:trPr>
          <w:gridAfter w:val="1"/>
          <w:wAfter w:w="7" w:type="dxa"/>
          <w:jc w:val="center"/>
        </w:trPr>
        <w:tc>
          <w:tcPr>
            <w:tcW w:w="14333" w:type="dxa"/>
            <w:gridSpan w:val="6"/>
            <w:shd w:val="clear" w:color="auto" w:fill="DBE5F1" w:themeFill="accent1" w:themeFillTint="33"/>
          </w:tcPr>
          <w:p w14:paraId="4910A708" w14:textId="77777777" w:rsidR="006E2E79" w:rsidRPr="00C359F9" w:rsidRDefault="006E2E79" w:rsidP="00CA52BC">
            <w:pPr>
              <w:pStyle w:val="NoSpacing"/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sz w:val="20"/>
                <w:szCs w:val="20"/>
              </w:rPr>
              <w:t>MONITORING</w:t>
            </w:r>
          </w:p>
        </w:tc>
      </w:tr>
      <w:tr w:rsidR="00731705" w:rsidRPr="00C359F9" w14:paraId="4910A70F" w14:textId="77777777" w:rsidTr="00A0125E">
        <w:trPr>
          <w:jc w:val="center"/>
        </w:trPr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0A70A" w14:textId="04F1FAE8" w:rsidR="00731705" w:rsidRPr="00C359F9" w:rsidRDefault="00731705" w:rsidP="00F76466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sz w:val="20"/>
                <w:szCs w:val="20"/>
              </w:rPr>
              <w:t xml:space="preserve">Each unit </w:t>
            </w:r>
            <w:r w:rsidR="00F76466">
              <w:rPr>
                <w:rFonts w:ascii="Ebrima" w:hAnsi="Ebrima"/>
                <w:sz w:val="20"/>
                <w:szCs w:val="20"/>
              </w:rPr>
              <w:t xml:space="preserve">and individual </w:t>
            </w:r>
            <w:r w:rsidRPr="00C359F9">
              <w:rPr>
                <w:rFonts w:ascii="Ebrima" w:hAnsi="Ebrima"/>
                <w:sz w:val="20"/>
                <w:szCs w:val="20"/>
              </w:rPr>
              <w:t>to develop</w:t>
            </w:r>
            <w:r w:rsidR="00F76466">
              <w:rPr>
                <w:rFonts w:ascii="Ebrima" w:hAnsi="Ebrima"/>
                <w:sz w:val="20"/>
                <w:szCs w:val="20"/>
              </w:rPr>
              <w:t xml:space="preserve"> own work plan to operationalize the AWP and to m</w:t>
            </w:r>
            <w:r w:rsidRPr="00C359F9">
              <w:rPr>
                <w:rFonts w:ascii="Ebrima" w:hAnsi="Ebrima"/>
                <w:sz w:val="20"/>
                <w:szCs w:val="20"/>
              </w:rPr>
              <w:t xml:space="preserve">onitor to track progress on baseline and targets for all projects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0A70B" w14:textId="77777777" w:rsidR="00731705" w:rsidRPr="00C359F9" w:rsidRDefault="00731705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sz w:val="20"/>
                <w:szCs w:val="20"/>
              </w:rPr>
              <w:t>UNW Staff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25A91" w14:textId="77777777" w:rsidR="00F76466" w:rsidRDefault="00F76466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Plans: Q1</w:t>
            </w:r>
          </w:p>
          <w:p w14:paraId="4910A70C" w14:textId="6D3B5EB5" w:rsidR="00731705" w:rsidRPr="00C359F9" w:rsidRDefault="00F76466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Monitoring: ongoing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0D" w14:textId="77777777" w:rsidR="00731705" w:rsidRPr="00C359F9" w:rsidRDefault="00731705">
            <w:pPr>
              <w:pStyle w:val="NoSpacing"/>
              <w:spacing w:line="276" w:lineRule="auto"/>
              <w:jc w:val="right"/>
              <w:rPr>
                <w:rFonts w:ascii="Ebrima" w:hAnsi="Ebrima"/>
                <w:color w:val="FF000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0A70E" w14:textId="77777777" w:rsidR="00731705" w:rsidRPr="00C359F9" w:rsidRDefault="00731705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sz w:val="20"/>
                <w:szCs w:val="20"/>
              </w:rPr>
              <w:t>0</w:t>
            </w:r>
          </w:p>
        </w:tc>
      </w:tr>
      <w:tr w:rsidR="00B028BB" w:rsidRPr="00B028BB" w14:paraId="4910A71E" w14:textId="77777777" w:rsidTr="00A0125E">
        <w:trPr>
          <w:jc w:val="center"/>
        </w:trPr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16" w14:textId="11D7D533" w:rsidR="006305B1" w:rsidRPr="00B028BB" w:rsidRDefault="006305B1" w:rsidP="006305B1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  <w:r w:rsidRPr="00B028BB">
              <w:rPr>
                <w:rFonts w:ascii="Ebrima" w:hAnsi="Ebrima"/>
                <w:sz w:val="20"/>
                <w:szCs w:val="20"/>
              </w:rPr>
              <w:t>Build BCO capacity in gender- and rights-sensitive results based plan</w:t>
            </w:r>
            <w:r w:rsidR="00D64EDA">
              <w:rPr>
                <w:rFonts w:ascii="Ebrima" w:hAnsi="Ebrima"/>
                <w:sz w:val="20"/>
                <w:szCs w:val="20"/>
              </w:rPr>
              <w:t>ning, management and monitoring</w:t>
            </w:r>
            <w:r w:rsidRPr="00B028BB">
              <w:rPr>
                <w:rFonts w:ascii="Ebrima" w:hAnsi="Ebrima"/>
                <w:sz w:val="20"/>
                <w:szCs w:val="20"/>
              </w:rPr>
              <w:t>:</w:t>
            </w:r>
          </w:p>
          <w:p w14:paraId="4910A717" w14:textId="77777777" w:rsidR="00826235" w:rsidRPr="00B028BB" w:rsidRDefault="00826235" w:rsidP="00826235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</w:p>
          <w:p w14:paraId="4910A718" w14:textId="77777777" w:rsidR="009C3BDC" w:rsidRPr="00B028BB" w:rsidRDefault="009C3BDC" w:rsidP="006305B1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19" w14:textId="77777777" w:rsidR="009C3BDC" w:rsidRPr="00B028BB" w:rsidRDefault="009C3BDC" w:rsidP="00271CF4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1A" w14:textId="13867BAB" w:rsidR="009C3BDC" w:rsidRPr="00B028BB" w:rsidRDefault="00826235" w:rsidP="00D64EDA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Q1 </w:t>
            </w:r>
            <w:r w:rsidR="00D64EDA">
              <w:rPr>
                <w:rFonts w:ascii="Ebrima" w:hAnsi="Ebrima"/>
                <w:sz w:val="20"/>
                <w:szCs w:val="20"/>
              </w:rPr>
              <w:t xml:space="preserve">or </w:t>
            </w:r>
            <w:r w:rsidR="000B1866">
              <w:rPr>
                <w:rFonts w:ascii="Ebrima" w:hAnsi="Ebrima"/>
                <w:sz w:val="20"/>
                <w:szCs w:val="20"/>
              </w:rPr>
              <w:t>Q</w:t>
            </w:r>
            <w:r w:rsidR="00D64EDA">
              <w:rPr>
                <w:rFonts w:ascii="Ebrima" w:hAnsi="Ebrima"/>
                <w:sz w:val="20"/>
                <w:szCs w:val="20"/>
              </w:rPr>
              <w:t>2 2016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1B" w14:textId="25574A48" w:rsidR="009C3BDC" w:rsidRPr="00B028BB" w:rsidRDefault="00D64EDA" w:rsidP="00271CF4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Core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1C" w14:textId="3CEAD281" w:rsidR="009C3BDC" w:rsidRPr="00826235" w:rsidRDefault="00950D3B" w:rsidP="00271CF4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5</w:t>
            </w:r>
            <w:r w:rsidR="00826235" w:rsidRPr="00826235">
              <w:rPr>
                <w:rFonts w:ascii="Ebrima" w:hAnsi="Ebrima"/>
                <w:sz w:val="20"/>
                <w:szCs w:val="20"/>
              </w:rPr>
              <w:t>,000</w:t>
            </w:r>
          </w:p>
          <w:p w14:paraId="4910A71D" w14:textId="77777777" w:rsidR="00826235" w:rsidRPr="00B028BB" w:rsidRDefault="00826235" w:rsidP="00271CF4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</w:p>
        </w:tc>
      </w:tr>
      <w:tr w:rsidR="00B028BB" w:rsidRPr="00B028BB" w14:paraId="4910A724" w14:textId="77777777" w:rsidTr="00A0125E">
        <w:trPr>
          <w:jc w:val="center"/>
        </w:trPr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1F" w14:textId="77777777" w:rsidR="00303507" w:rsidRPr="00B028BB" w:rsidRDefault="00263A5A" w:rsidP="00910172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  <w:r w:rsidRPr="00B028BB">
              <w:rPr>
                <w:rFonts w:ascii="Ebrima" w:hAnsi="Ebrima"/>
                <w:sz w:val="20"/>
                <w:szCs w:val="20"/>
              </w:rPr>
              <w:t>Develop and implement monitoring frameworks across current programming and include in all new programming / joint programs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20" w14:textId="77777777" w:rsidR="00303507" w:rsidRPr="00B028BB" w:rsidRDefault="00303507" w:rsidP="00D6228F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21" w14:textId="77777777" w:rsidR="00303507" w:rsidRPr="00B028BB" w:rsidRDefault="00303507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  <w:r w:rsidRPr="00B028BB">
              <w:rPr>
                <w:rFonts w:ascii="Ebrima" w:hAnsi="Ebrima"/>
                <w:sz w:val="20"/>
                <w:szCs w:val="20"/>
              </w:rPr>
              <w:t>annually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22" w14:textId="77777777" w:rsidR="00303507" w:rsidRPr="00B028BB" w:rsidRDefault="00303507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23" w14:textId="77777777" w:rsidR="00B9632A" w:rsidRPr="00B028BB" w:rsidRDefault="00B9632A" w:rsidP="00B9632A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</w:p>
        </w:tc>
      </w:tr>
      <w:tr w:rsidR="006D75B3" w:rsidRPr="00C359F9" w14:paraId="4910A72A" w14:textId="77777777" w:rsidTr="00A0125E">
        <w:trPr>
          <w:jc w:val="center"/>
        </w:trPr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25" w14:textId="77777777" w:rsidR="00AB7D9D" w:rsidRPr="00C359F9" w:rsidRDefault="00263A5A" w:rsidP="00D6228F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sz w:val="20"/>
                <w:szCs w:val="20"/>
              </w:rPr>
              <w:t>Participate in UNDAF M&amp;E group to provide technical support on gender-sensitive M&amp;E while at the same time strengthening our M&amp;E capacities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26" w14:textId="77777777" w:rsidR="00AB7D9D" w:rsidRPr="00C359F9" w:rsidRDefault="00AB7D9D" w:rsidP="00BC34BA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27" w14:textId="77777777" w:rsidR="00AB7D9D" w:rsidRPr="00C359F9" w:rsidRDefault="00826235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Ongoing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28" w14:textId="77777777" w:rsidR="00AB7D9D" w:rsidRPr="00C359F9" w:rsidRDefault="00AB7D9D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29" w14:textId="77777777" w:rsidR="00BC34BA" w:rsidRPr="00C359F9" w:rsidRDefault="00BC34BA" w:rsidP="00826235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</w:p>
        </w:tc>
      </w:tr>
      <w:tr w:rsidR="00900A5A" w:rsidRPr="00C359F9" w14:paraId="4910A730" w14:textId="77777777" w:rsidTr="00A0125E">
        <w:trPr>
          <w:jc w:val="center"/>
        </w:trPr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2B" w14:textId="6D08D9DE" w:rsidR="00900A5A" w:rsidRPr="00C359F9" w:rsidRDefault="00D64EDA" w:rsidP="00D64EDA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Develop baseline data for Benetton and UNICEF funded work under DRF 2 and 3.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2C" w14:textId="079B009B" w:rsidR="00900A5A" w:rsidRPr="00C359F9" w:rsidRDefault="00900A5A" w:rsidP="00D6228F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A72D" w14:textId="01181266" w:rsidR="00900A5A" w:rsidRPr="00C359F9" w:rsidRDefault="00D64EDA" w:rsidP="00C359F9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Q1 and </w:t>
            </w:r>
            <w:r w:rsidR="000B1866">
              <w:rPr>
                <w:rFonts w:ascii="Ebrima" w:hAnsi="Ebrima"/>
                <w:sz w:val="20"/>
                <w:szCs w:val="20"/>
              </w:rPr>
              <w:t>Q</w:t>
            </w:r>
            <w:r>
              <w:rPr>
                <w:rFonts w:ascii="Ebrima" w:hAnsi="Ebrima"/>
                <w:sz w:val="20"/>
                <w:szCs w:val="20"/>
              </w:rPr>
              <w:t>2</w:t>
            </w:r>
            <w:r w:rsidR="000B1866">
              <w:rPr>
                <w:rFonts w:ascii="Ebrima" w:hAnsi="Ebrima"/>
                <w:sz w:val="20"/>
                <w:szCs w:val="20"/>
              </w:rPr>
              <w:t>2016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DC58" w14:textId="77777777" w:rsidR="00D64EDA" w:rsidRDefault="00C359F9" w:rsidP="00D64EDA">
            <w:pPr>
              <w:pStyle w:val="NoSpacing"/>
              <w:spacing w:line="276" w:lineRule="auto"/>
              <w:jc w:val="right"/>
              <w:rPr>
                <w:rFonts w:ascii="Ebrima" w:hAnsi="Ebrima"/>
                <w:sz w:val="18"/>
                <w:szCs w:val="18"/>
              </w:rPr>
            </w:pPr>
            <w:r w:rsidRPr="00D64EDA">
              <w:rPr>
                <w:rFonts w:ascii="Ebrima" w:hAnsi="Ebrima"/>
                <w:sz w:val="18"/>
                <w:szCs w:val="18"/>
              </w:rPr>
              <w:t>TBM</w:t>
            </w:r>
            <w:r w:rsidR="00D64EDA" w:rsidRPr="00D64EDA">
              <w:rPr>
                <w:rFonts w:ascii="Ebrima" w:hAnsi="Ebrima"/>
                <w:sz w:val="18"/>
                <w:szCs w:val="18"/>
              </w:rPr>
              <w:t xml:space="preserve">  Benetton</w:t>
            </w:r>
          </w:p>
          <w:p w14:paraId="4910A72E" w14:textId="7A70E64C" w:rsidR="00900A5A" w:rsidRPr="00D64EDA" w:rsidRDefault="00D64EDA" w:rsidP="00D64EDA">
            <w:pPr>
              <w:pStyle w:val="NoSpacing"/>
              <w:spacing w:line="276" w:lineRule="auto"/>
              <w:jc w:val="right"/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t>TBM UNICEF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E0A7" w14:textId="1A2CB90D" w:rsidR="00D64EDA" w:rsidRDefault="00950D3B" w:rsidP="00910172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15</w:t>
            </w:r>
            <w:r w:rsidR="00D64EDA">
              <w:rPr>
                <w:rFonts w:ascii="Ebrima" w:hAnsi="Ebrima"/>
                <w:sz w:val="20"/>
                <w:szCs w:val="20"/>
              </w:rPr>
              <w:t>,000</w:t>
            </w:r>
          </w:p>
          <w:p w14:paraId="7C108A02" w14:textId="362CF4A5" w:rsidR="00D64EDA" w:rsidRDefault="00950D3B" w:rsidP="00910172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40</w:t>
            </w:r>
            <w:r w:rsidR="00D64EDA">
              <w:rPr>
                <w:rFonts w:ascii="Ebrima" w:hAnsi="Ebrima"/>
                <w:sz w:val="20"/>
                <w:szCs w:val="20"/>
              </w:rPr>
              <w:t>,000</w:t>
            </w:r>
          </w:p>
          <w:p w14:paraId="4910A72F" w14:textId="2AC8FFF8" w:rsidR="00900A5A" w:rsidRPr="00C359F9" w:rsidRDefault="00910172" w:rsidP="00910172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sz w:val="20"/>
                <w:szCs w:val="20"/>
              </w:rPr>
              <w:t xml:space="preserve"> </w:t>
            </w:r>
          </w:p>
        </w:tc>
      </w:tr>
      <w:tr w:rsidR="00826235" w:rsidRPr="00C359F9" w14:paraId="4910A73F" w14:textId="77777777" w:rsidTr="002F6ECC">
        <w:trPr>
          <w:gridAfter w:val="1"/>
          <w:wAfter w:w="7" w:type="dxa"/>
          <w:jc w:val="center"/>
        </w:trPr>
        <w:tc>
          <w:tcPr>
            <w:tcW w:w="6925" w:type="dxa"/>
            <w:tcBorders>
              <w:bottom w:val="single" w:sz="4" w:space="0" w:color="000000"/>
            </w:tcBorders>
          </w:tcPr>
          <w:p w14:paraId="4910A73A" w14:textId="77777777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sz w:val="20"/>
                <w:szCs w:val="20"/>
              </w:rPr>
              <w:t xml:space="preserve">Monitoring implementation of </w:t>
            </w:r>
            <w:r>
              <w:rPr>
                <w:rFonts w:ascii="Ebrima" w:hAnsi="Ebrima"/>
                <w:sz w:val="20"/>
                <w:szCs w:val="20"/>
              </w:rPr>
              <w:t>UNTF</w:t>
            </w:r>
            <w:r w:rsidRPr="00C359F9">
              <w:rPr>
                <w:rFonts w:ascii="Ebrima" w:hAnsi="Ebrima"/>
                <w:sz w:val="20"/>
                <w:szCs w:val="20"/>
              </w:rPr>
              <w:t xml:space="preserve"> fund implemented by BNPS</w:t>
            </w:r>
          </w:p>
        </w:tc>
        <w:tc>
          <w:tcPr>
            <w:tcW w:w="2790" w:type="dxa"/>
            <w:gridSpan w:val="2"/>
            <w:tcBorders>
              <w:bottom w:val="single" w:sz="4" w:space="0" w:color="000000"/>
            </w:tcBorders>
          </w:tcPr>
          <w:p w14:paraId="4910A73B" w14:textId="77777777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4910A73C" w14:textId="63BC6A75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4910A73D" w14:textId="77777777" w:rsidR="00826235" w:rsidRPr="00C359F9" w:rsidRDefault="00826235" w:rsidP="00DB7F2F">
            <w:pPr>
              <w:pStyle w:val="NoSpacing"/>
              <w:jc w:val="right"/>
              <w:rPr>
                <w:rFonts w:ascii="Ebrima" w:hAnsi="Ebrima"/>
                <w:sz w:val="20"/>
                <w:szCs w:val="20"/>
              </w:rPr>
            </w:pPr>
            <w:proofErr w:type="spellStart"/>
            <w:r>
              <w:rPr>
                <w:rFonts w:ascii="Ebrima" w:hAnsi="Ebrima"/>
                <w:sz w:val="20"/>
                <w:szCs w:val="20"/>
              </w:rPr>
              <w:t>ExB</w:t>
            </w:r>
            <w:proofErr w:type="spellEnd"/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14:paraId="4910A73E" w14:textId="37E268C1" w:rsidR="00826235" w:rsidRPr="00826235" w:rsidRDefault="00DB7F2F" w:rsidP="00DB7F2F">
            <w:pPr>
              <w:pStyle w:val="NoSpacing"/>
              <w:spacing w:line="276" w:lineRule="auto"/>
              <w:jc w:val="right"/>
              <w:rPr>
                <w:rFonts w:ascii="Ebrima" w:hAnsi="Ebrima"/>
                <w:color w:val="FF0000"/>
                <w:sz w:val="20"/>
                <w:szCs w:val="20"/>
              </w:rPr>
            </w:pPr>
            <w:r w:rsidRPr="00DB7F2F">
              <w:rPr>
                <w:rFonts w:ascii="Ebrima" w:hAnsi="Ebrima"/>
                <w:sz w:val="20"/>
                <w:szCs w:val="20"/>
              </w:rPr>
              <w:t>2</w:t>
            </w:r>
            <w:r>
              <w:rPr>
                <w:rFonts w:ascii="Ebrima" w:hAnsi="Ebrima"/>
                <w:sz w:val="20"/>
                <w:szCs w:val="20"/>
              </w:rPr>
              <w:t>,</w:t>
            </w:r>
            <w:r w:rsidRPr="00DB7F2F">
              <w:rPr>
                <w:rFonts w:ascii="Ebrima" w:hAnsi="Ebrima"/>
                <w:sz w:val="20"/>
                <w:szCs w:val="20"/>
              </w:rPr>
              <w:t>000</w:t>
            </w:r>
          </w:p>
        </w:tc>
      </w:tr>
      <w:tr w:rsidR="00826235" w:rsidRPr="00C359F9" w14:paraId="4910A745" w14:textId="77777777" w:rsidTr="002F6ECC">
        <w:trPr>
          <w:gridAfter w:val="1"/>
          <w:wAfter w:w="7" w:type="dxa"/>
          <w:trHeight w:val="638"/>
          <w:jc w:val="center"/>
        </w:trPr>
        <w:tc>
          <w:tcPr>
            <w:tcW w:w="6925" w:type="dxa"/>
            <w:tcBorders>
              <w:bottom w:val="single" w:sz="4" w:space="0" w:color="000000"/>
            </w:tcBorders>
          </w:tcPr>
          <w:p w14:paraId="4910A740" w14:textId="43E95A4F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sz w:val="20"/>
                <w:szCs w:val="20"/>
              </w:rPr>
              <w:t xml:space="preserve">Include resources and plan for monitoring and evaluation in all </w:t>
            </w:r>
            <w:proofErr w:type="spellStart"/>
            <w:r w:rsidRPr="00C359F9">
              <w:rPr>
                <w:rFonts w:ascii="Ebrima" w:hAnsi="Ebrima"/>
                <w:sz w:val="20"/>
                <w:szCs w:val="20"/>
              </w:rPr>
              <w:t>programmes</w:t>
            </w:r>
            <w:proofErr w:type="spellEnd"/>
            <w:r w:rsidRPr="00C359F9">
              <w:rPr>
                <w:rFonts w:ascii="Ebrima" w:hAnsi="Ebrima"/>
                <w:sz w:val="20"/>
                <w:szCs w:val="20"/>
              </w:rPr>
              <w:t xml:space="preserve"> as they are developed</w:t>
            </w:r>
          </w:p>
        </w:tc>
        <w:tc>
          <w:tcPr>
            <w:tcW w:w="2790" w:type="dxa"/>
            <w:gridSpan w:val="2"/>
            <w:tcBorders>
              <w:bottom w:val="single" w:sz="4" w:space="0" w:color="000000"/>
            </w:tcBorders>
          </w:tcPr>
          <w:p w14:paraId="4910A741" w14:textId="77777777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4910A742" w14:textId="77777777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sz w:val="20"/>
                <w:szCs w:val="20"/>
              </w:rPr>
              <w:t>2014-2016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4910A743" w14:textId="77777777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14:paraId="4910A744" w14:textId="77777777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</w:p>
        </w:tc>
      </w:tr>
      <w:tr w:rsidR="00826235" w:rsidRPr="00C359F9" w14:paraId="4910A74B" w14:textId="77777777" w:rsidTr="002F6ECC">
        <w:trPr>
          <w:gridAfter w:val="1"/>
          <w:wAfter w:w="7" w:type="dxa"/>
          <w:trHeight w:val="638"/>
          <w:jc w:val="center"/>
        </w:trPr>
        <w:tc>
          <w:tcPr>
            <w:tcW w:w="6925" w:type="dxa"/>
            <w:tcBorders>
              <w:bottom w:val="single" w:sz="4" w:space="0" w:color="000000"/>
            </w:tcBorders>
          </w:tcPr>
          <w:p w14:paraId="4910A746" w14:textId="77777777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Quarterly review of compliance with operational policies and procedures and progress against OEEF 3 and 4</w:t>
            </w:r>
          </w:p>
        </w:tc>
        <w:tc>
          <w:tcPr>
            <w:tcW w:w="2790" w:type="dxa"/>
            <w:gridSpan w:val="2"/>
            <w:tcBorders>
              <w:bottom w:val="single" w:sz="4" w:space="0" w:color="000000"/>
            </w:tcBorders>
          </w:tcPr>
          <w:p w14:paraId="4910A747" w14:textId="77777777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4910A748" w14:textId="77777777" w:rsidR="00826235" w:rsidRPr="00C359F9" w:rsidRDefault="00EB028F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2015</w:t>
            </w:r>
            <w:r w:rsidR="00826235" w:rsidRPr="00C359F9">
              <w:rPr>
                <w:rFonts w:ascii="Ebrima" w:hAnsi="Ebrima"/>
                <w:sz w:val="20"/>
                <w:szCs w:val="20"/>
              </w:rPr>
              <w:t>-2016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4910A749" w14:textId="77777777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14:paraId="4910A74A" w14:textId="77777777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</w:p>
        </w:tc>
      </w:tr>
      <w:tr w:rsidR="002F6ECC" w:rsidRPr="00C359F9" w14:paraId="0DBCE6EC" w14:textId="77777777" w:rsidTr="002F6ECC">
        <w:trPr>
          <w:gridAfter w:val="1"/>
          <w:wAfter w:w="7" w:type="dxa"/>
          <w:trHeight w:val="638"/>
          <w:jc w:val="center"/>
        </w:trPr>
        <w:tc>
          <w:tcPr>
            <w:tcW w:w="6925" w:type="dxa"/>
            <w:tcBorders>
              <w:bottom w:val="single" w:sz="4" w:space="0" w:color="000000"/>
            </w:tcBorders>
          </w:tcPr>
          <w:p w14:paraId="04D322CE" w14:textId="6E8F2B08" w:rsidR="002F6ECC" w:rsidRDefault="002F6ECC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1C7F2B">
              <w:rPr>
                <w:rFonts w:ascii="Ebrima" w:hAnsi="Ebrima"/>
                <w:sz w:val="18"/>
                <w:szCs w:val="18"/>
              </w:rPr>
              <w:t>Mid-term review of SN/AWP</w:t>
            </w:r>
            <w:r>
              <w:rPr>
                <w:rFonts w:ascii="Ebrima" w:hAnsi="Ebrim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gridSpan w:val="2"/>
            <w:tcBorders>
              <w:bottom w:val="single" w:sz="4" w:space="0" w:color="000000"/>
            </w:tcBorders>
          </w:tcPr>
          <w:p w14:paraId="32EAF84D" w14:textId="763EBF50" w:rsidR="002F6ECC" w:rsidRPr="00C359F9" w:rsidRDefault="002F6ECC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1C7F2B">
              <w:rPr>
                <w:rFonts w:ascii="Ebrima" w:hAnsi="Ebrima"/>
                <w:sz w:val="18"/>
                <w:szCs w:val="18"/>
              </w:rPr>
              <w:t>CSAG, UNCT, ROAP, other key partners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7B44760A" w14:textId="72315F84" w:rsidR="002F6ECC" w:rsidRDefault="002F6ECC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1C7F2B">
              <w:rPr>
                <w:rFonts w:ascii="Ebrima" w:hAnsi="Ebrima"/>
                <w:sz w:val="18"/>
                <w:szCs w:val="18"/>
              </w:rPr>
              <w:t xml:space="preserve">2015 </w:t>
            </w:r>
            <w:r>
              <w:rPr>
                <w:rFonts w:ascii="Ebrima" w:hAnsi="Ebrima"/>
                <w:sz w:val="18"/>
                <w:szCs w:val="18"/>
              </w:rPr>
              <w:t>Q4</w:t>
            </w:r>
            <w:r>
              <w:rPr>
                <w:rFonts w:ascii="Ebrima" w:hAnsi="Ebrima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0C715632" w14:textId="6B2A4921" w:rsidR="002F6ECC" w:rsidRPr="00C359F9" w:rsidRDefault="002F6ECC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Core 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14:paraId="730479AD" w14:textId="504472B2" w:rsidR="002F6ECC" w:rsidRPr="00C359F9" w:rsidRDefault="002F6ECC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10,000</w:t>
            </w:r>
          </w:p>
        </w:tc>
      </w:tr>
      <w:tr w:rsidR="00826235" w:rsidRPr="00C359F9" w14:paraId="4910A74D" w14:textId="77777777" w:rsidTr="00731705">
        <w:trPr>
          <w:gridAfter w:val="1"/>
          <w:wAfter w:w="7" w:type="dxa"/>
          <w:jc w:val="center"/>
        </w:trPr>
        <w:tc>
          <w:tcPr>
            <w:tcW w:w="14333" w:type="dxa"/>
            <w:gridSpan w:val="6"/>
            <w:shd w:val="clear" w:color="auto" w:fill="DBE5F1" w:themeFill="accent1" w:themeFillTint="33"/>
          </w:tcPr>
          <w:p w14:paraId="4910A74C" w14:textId="77777777" w:rsidR="00826235" w:rsidRPr="00C359F9" w:rsidRDefault="00826235" w:rsidP="00826235">
            <w:pPr>
              <w:pStyle w:val="NoSpacing"/>
              <w:jc w:val="center"/>
              <w:rPr>
                <w:rFonts w:ascii="Ebrima" w:hAnsi="Ebrima"/>
                <w:i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sz w:val="20"/>
                <w:szCs w:val="20"/>
              </w:rPr>
              <w:t>RESEARCH</w:t>
            </w:r>
          </w:p>
        </w:tc>
      </w:tr>
      <w:tr w:rsidR="00826235" w:rsidRPr="00C359F9" w14:paraId="4910A754" w14:textId="77777777" w:rsidTr="002F6ECC">
        <w:trPr>
          <w:gridAfter w:val="1"/>
          <w:wAfter w:w="7" w:type="dxa"/>
          <w:trHeight w:val="467"/>
          <w:jc w:val="center"/>
        </w:trPr>
        <w:tc>
          <w:tcPr>
            <w:tcW w:w="6925" w:type="dxa"/>
          </w:tcPr>
          <w:p w14:paraId="4910A74F" w14:textId="518AB893" w:rsidR="00826235" w:rsidRPr="00C359F9" w:rsidRDefault="00950D3B" w:rsidP="00950D3B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An evidence base of women’s current political participation and recommendations on most promising strategies to improve both. 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14:paraId="4910A750" w14:textId="73AE990B" w:rsidR="00826235" w:rsidRPr="00C359F9" w:rsidRDefault="0041382D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Election Commission, Democracy International</w:t>
            </w:r>
          </w:p>
        </w:tc>
        <w:tc>
          <w:tcPr>
            <w:tcW w:w="1800" w:type="dxa"/>
            <w:shd w:val="clear" w:color="auto" w:fill="FFFFFF" w:themeFill="background1"/>
          </w:tcPr>
          <w:p w14:paraId="4910A751" w14:textId="1937C4AF" w:rsidR="00826235" w:rsidRPr="00C359F9" w:rsidRDefault="0041382D" w:rsidP="00826235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Q3, 2016</w:t>
            </w:r>
          </w:p>
        </w:tc>
        <w:tc>
          <w:tcPr>
            <w:tcW w:w="1530" w:type="dxa"/>
          </w:tcPr>
          <w:p w14:paraId="4910A752" w14:textId="4ED99D32" w:rsidR="00826235" w:rsidRPr="00C359F9" w:rsidRDefault="00ED640B" w:rsidP="00826235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Core</w:t>
            </w:r>
          </w:p>
        </w:tc>
        <w:tc>
          <w:tcPr>
            <w:tcW w:w="1288" w:type="dxa"/>
          </w:tcPr>
          <w:p w14:paraId="4910A753" w14:textId="4BEDB672" w:rsidR="00826235" w:rsidRPr="00C359F9" w:rsidRDefault="0041382D" w:rsidP="00826235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20,000</w:t>
            </w:r>
          </w:p>
        </w:tc>
      </w:tr>
      <w:tr w:rsidR="000F5A54" w:rsidRPr="00C359F9" w14:paraId="084CE5CD" w14:textId="77777777" w:rsidTr="002F6ECC">
        <w:trPr>
          <w:gridAfter w:val="1"/>
          <w:wAfter w:w="7" w:type="dxa"/>
          <w:trHeight w:val="2015"/>
          <w:jc w:val="center"/>
        </w:trPr>
        <w:tc>
          <w:tcPr>
            <w:tcW w:w="6925" w:type="dxa"/>
          </w:tcPr>
          <w:p w14:paraId="7DEA0124" w14:textId="40EC3163" w:rsidR="000F5A54" w:rsidRDefault="000F5A54" w:rsidP="000F5A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1"/>
                <w:szCs w:val="21"/>
              </w:rPr>
            </w:pPr>
            <w:r>
              <w:rPr>
                <w:rFonts w:ascii="Calibri" w:eastAsiaTheme="minorHAnsi" w:hAnsi="Calibri" w:cs="Calibri"/>
                <w:sz w:val="21"/>
                <w:szCs w:val="21"/>
              </w:rPr>
              <w:lastRenderedPageBreak/>
              <w:t xml:space="preserve">Joint research with UNDP to develop a body of evidence and analysis that will help establish </w:t>
            </w:r>
            <w:proofErr w:type="spellStart"/>
            <w:r>
              <w:rPr>
                <w:rFonts w:ascii="Calibri" w:eastAsiaTheme="minorHAnsi" w:hAnsi="Calibri" w:cs="Calibri"/>
                <w:sz w:val="21"/>
                <w:szCs w:val="21"/>
              </w:rPr>
              <w:t>programme</w:t>
            </w:r>
            <w:proofErr w:type="spellEnd"/>
            <w:r>
              <w:rPr>
                <w:rFonts w:ascii="Calibri" w:eastAsiaTheme="minorHAnsi" w:hAnsi="Calibri" w:cs="Calibri"/>
                <w:sz w:val="21"/>
                <w:szCs w:val="21"/>
              </w:rPr>
              <w:t xml:space="preserve"> objectives, design and expected impact. Terms</w:t>
            </w:r>
          </w:p>
          <w:p w14:paraId="153ABE76" w14:textId="6BEAE0C0" w:rsidR="000F5A54" w:rsidRDefault="000F5A54" w:rsidP="000F5A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1"/>
                <w:szCs w:val="21"/>
              </w:rPr>
            </w:pPr>
            <w:r>
              <w:rPr>
                <w:rFonts w:ascii="Calibri" w:eastAsiaTheme="minorHAnsi" w:hAnsi="Calibri" w:cs="Calibri"/>
                <w:sz w:val="21"/>
                <w:szCs w:val="21"/>
              </w:rPr>
              <w:t>of Reference (TORs) have been developed for research papers on the following four areas:</w:t>
            </w:r>
          </w:p>
          <w:p w14:paraId="09A97C6D" w14:textId="77777777" w:rsidR="000F5A54" w:rsidRDefault="000F5A54" w:rsidP="000F5A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1"/>
                <w:szCs w:val="21"/>
              </w:rPr>
            </w:pPr>
            <w:r>
              <w:rPr>
                <w:rFonts w:ascii="Calibri" w:eastAsiaTheme="minorHAnsi" w:hAnsi="Calibri" w:cs="Calibri"/>
                <w:b/>
                <w:bCs/>
                <w:sz w:val="21"/>
                <w:szCs w:val="21"/>
              </w:rPr>
              <w:t xml:space="preserve">1. Macroeconomic analysis: </w:t>
            </w:r>
            <w:r>
              <w:rPr>
                <w:rFonts w:ascii="Calibri" w:eastAsiaTheme="minorHAnsi" w:hAnsi="Calibri" w:cs="Calibri"/>
                <w:sz w:val="21"/>
                <w:szCs w:val="21"/>
              </w:rPr>
              <w:t>A gender-based macroeconomic analysis and a high-level demographic</w:t>
            </w:r>
          </w:p>
          <w:p w14:paraId="461726FB" w14:textId="77777777" w:rsidR="000F5A54" w:rsidRDefault="000F5A54" w:rsidP="000F5A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1"/>
                <w:szCs w:val="21"/>
              </w:rPr>
            </w:pPr>
            <w:r>
              <w:rPr>
                <w:rFonts w:ascii="Calibri" w:eastAsiaTheme="minorHAnsi" w:hAnsi="Calibri" w:cs="Calibri"/>
                <w:sz w:val="21"/>
                <w:szCs w:val="21"/>
              </w:rPr>
              <w:t>summary of women in Bangladesh;</w:t>
            </w:r>
          </w:p>
          <w:p w14:paraId="013F4CAB" w14:textId="77777777" w:rsidR="000F5A54" w:rsidRDefault="000F5A54" w:rsidP="000F5A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1"/>
                <w:szCs w:val="21"/>
              </w:rPr>
            </w:pPr>
            <w:r>
              <w:rPr>
                <w:rFonts w:ascii="Calibri" w:eastAsiaTheme="minorHAnsi" w:hAnsi="Calibri" w:cs="Calibri"/>
                <w:b/>
                <w:bCs/>
                <w:sz w:val="21"/>
                <w:szCs w:val="21"/>
              </w:rPr>
              <w:t xml:space="preserve">2. Social institutions analysis: </w:t>
            </w:r>
            <w:r>
              <w:rPr>
                <w:rFonts w:ascii="Calibri" w:eastAsiaTheme="minorHAnsi" w:hAnsi="Calibri" w:cs="Calibri"/>
                <w:sz w:val="21"/>
                <w:szCs w:val="21"/>
              </w:rPr>
              <w:t>Analysis of the influence of social institutions on women’s economic</w:t>
            </w:r>
          </w:p>
          <w:p w14:paraId="746CFBA8" w14:textId="77777777" w:rsidR="000F5A54" w:rsidRDefault="000F5A54" w:rsidP="000F5A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1"/>
                <w:szCs w:val="21"/>
              </w:rPr>
            </w:pPr>
            <w:r>
              <w:rPr>
                <w:rFonts w:ascii="Calibri" w:eastAsiaTheme="minorHAnsi" w:hAnsi="Calibri" w:cs="Calibri"/>
                <w:sz w:val="21"/>
                <w:szCs w:val="21"/>
              </w:rPr>
              <w:t>opportunities and constraints;</w:t>
            </w:r>
          </w:p>
          <w:p w14:paraId="13FF5D70" w14:textId="77777777" w:rsidR="000F5A54" w:rsidRDefault="000F5A54" w:rsidP="000F5A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1"/>
                <w:szCs w:val="21"/>
              </w:rPr>
            </w:pPr>
            <w:r>
              <w:rPr>
                <w:rFonts w:ascii="Calibri" w:eastAsiaTheme="minorHAnsi" w:hAnsi="Calibri" w:cs="Calibri"/>
                <w:b/>
                <w:bCs/>
                <w:sz w:val="21"/>
                <w:szCs w:val="21"/>
              </w:rPr>
              <w:t xml:space="preserve">3. Opportunities analysis (A) – Market: </w:t>
            </w:r>
            <w:r>
              <w:rPr>
                <w:rFonts w:ascii="Calibri" w:eastAsiaTheme="minorHAnsi" w:hAnsi="Calibri" w:cs="Calibri"/>
                <w:sz w:val="21"/>
                <w:szCs w:val="21"/>
              </w:rPr>
              <w:t xml:space="preserve">Deep dive on unmet labor supply in the economy with </w:t>
            </w:r>
            <w:proofErr w:type="spellStart"/>
            <w:r>
              <w:rPr>
                <w:rFonts w:ascii="Calibri" w:eastAsiaTheme="minorHAnsi" w:hAnsi="Calibri" w:cs="Calibri"/>
                <w:sz w:val="21"/>
                <w:szCs w:val="21"/>
              </w:rPr>
              <w:t>highpotential</w:t>
            </w:r>
            <w:proofErr w:type="spellEnd"/>
          </w:p>
          <w:p w14:paraId="46B04503" w14:textId="77777777" w:rsidR="000F5A54" w:rsidRDefault="000F5A54" w:rsidP="000F5A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1"/>
                <w:szCs w:val="21"/>
              </w:rPr>
            </w:pPr>
            <w:r>
              <w:rPr>
                <w:rFonts w:ascii="Calibri" w:eastAsiaTheme="minorHAnsi" w:hAnsi="Calibri" w:cs="Calibri"/>
                <w:sz w:val="21"/>
                <w:szCs w:val="21"/>
              </w:rPr>
              <w:t>opportunities for women; and</w:t>
            </w:r>
          </w:p>
          <w:p w14:paraId="310FA9C6" w14:textId="73546E2F" w:rsidR="000F5A54" w:rsidRDefault="000F5A54" w:rsidP="000F5A54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Calibri" w:eastAsiaTheme="minorHAnsi" w:hAnsi="Calibri" w:cs="Calibri"/>
                <w:b/>
                <w:bCs/>
                <w:sz w:val="21"/>
                <w:szCs w:val="21"/>
              </w:rPr>
              <w:t xml:space="preserve">4. Opportunities analysis (B) – Policy: </w:t>
            </w:r>
            <w:r>
              <w:rPr>
                <w:rFonts w:ascii="Calibri" w:eastAsiaTheme="minorHAnsi" w:hAnsi="Calibri" w:cs="Calibri"/>
                <w:sz w:val="21"/>
                <w:szCs w:val="21"/>
              </w:rPr>
              <w:t>Deep dive on the current space for policy action, identifying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14:paraId="40F0D005" w14:textId="2CBD2714" w:rsidR="000F5A54" w:rsidRDefault="000F5A54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UNDP</w:t>
            </w:r>
          </w:p>
        </w:tc>
        <w:tc>
          <w:tcPr>
            <w:tcW w:w="1800" w:type="dxa"/>
            <w:shd w:val="clear" w:color="auto" w:fill="FFFFFF" w:themeFill="background1"/>
          </w:tcPr>
          <w:p w14:paraId="71692768" w14:textId="45DC1EA0" w:rsidR="000F5A54" w:rsidRDefault="000F5A54" w:rsidP="00643100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Q4,2015 </w:t>
            </w:r>
            <w:r w:rsidR="00643100">
              <w:rPr>
                <w:rFonts w:ascii="Ebrima" w:hAnsi="Ebrima"/>
                <w:sz w:val="20"/>
                <w:szCs w:val="20"/>
              </w:rPr>
              <w:t>to</w:t>
            </w:r>
            <w:r>
              <w:rPr>
                <w:rFonts w:ascii="Ebrima" w:hAnsi="Ebrima"/>
                <w:sz w:val="20"/>
                <w:szCs w:val="20"/>
              </w:rPr>
              <w:t xml:space="preserve"> Q2, 2016</w:t>
            </w:r>
          </w:p>
        </w:tc>
        <w:tc>
          <w:tcPr>
            <w:tcW w:w="1530" w:type="dxa"/>
          </w:tcPr>
          <w:p w14:paraId="51D7AED3" w14:textId="77777777" w:rsidR="000F5A54" w:rsidRDefault="000F5A54" w:rsidP="00826235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UNDP</w:t>
            </w:r>
          </w:p>
          <w:p w14:paraId="6A19A795" w14:textId="5A5AC32C" w:rsidR="00950D3B" w:rsidRPr="00C359F9" w:rsidRDefault="00950D3B" w:rsidP="00826235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(implemented by UNDP)</w:t>
            </w:r>
          </w:p>
        </w:tc>
        <w:tc>
          <w:tcPr>
            <w:tcW w:w="1288" w:type="dxa"/>
          </w:tcPr>
          <w:p w14:paraId="753EE10F" w14:textId="3A0A0CDB" w:rsidR="000F5A54" w:rsidRDefault="000F5A54" w:rsidP="00826235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150,000</w:t>
            </w:r>
          </w:p>
        </w:tc>
      </w:tr>
      <w:tr w:rsidR="00D30647" w:rsidRPr="00C359F9" w14:paraId="660BEC24" w14:textId="77777777" w:rsidTr="002F6ECC">
        <w:trPr>
          <w:gridAfter w:val="1"/>
          <w:wAfter w:w="7" w:type="dxa"/>
          <w:trHeight w:val="2015"/>
          <w:jc w:val="center"/>
        </w:trPr>
        <w:tc>
          <w:tcPr>
            <w:tcW w:w="6925" w:type="dxa"/>
          </w:tcPr>
          <w:p w14:paraId="5AADB905" w14:textId="35787239" w:rsidR="00D30647" w:rsidRDefault="00D30647" w:rsidP="000F5A5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1"/>
                <w:szCs w:val="21"/>
              </w:rPr>
            </w:pPr>
            <w:r>
              <w:rPr>
                <w:rFonts w:ascii="Calibri" w:eastAsiaTheme="minorHAnsi" w:hAnsi="Calibri" w:cs="Calibri"/>
                <w:sz w:val="21"/>
                <w:szCs w:val="21"/>
              </w:rPr>
              <w:t>Policy brief on key national and international instruments that can be used to advocate for and achieve improved rights and working conditions for women migrant workers under a Standard Terms of Employment contract. Aimed specifically at policy makers and other government stakeholders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14:paraId="559FDC24" w14:textId="649487A2" w:rsidR="00D30647" w:rsidRDefault="00D30647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UNW RO, Swiss Development Corporation</w:t>
            </w:r>
            <w:r w:rsidR="00643100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="00643100">
              <w:rPr>
                <w:rFonts w:ascii="Ebrima" w:hAnsi="Ebrima"/>
                <w:sz w:val="20"/>
                <w:szCs w:val="20"/>
              </w:rPr>
              <w:t>GoB</w:t>
            </w:r>
            <w:proofErr w:type="spellEnd"/>
            <w:r w:rsidR="00643100">
              <w:rPr>
                <w:rFonts w:ascii="Ebrima" w:hAnsi="Ebrima"/>
                <w:sz w:val="20"/>
                <w:szCs w:val="20"/>
              </w:rPr>
              <w:t>, Recruiting Agencies, ILO, IOM</w:t>
            </w:r>
          </w:p>
        </w:tc>
        <w:tc>
          <w:tcPr>
            <w:tcW w:w="1800" w:type="dxa"/>
            <w:shd w:val="clear" w:color="auto" w:fill="FFFFFF" w:themeFill="background1"/>
          </w:tcPr>
          <w:p w14:paraId="70CD3D6C" w14:textId="10F6EB03" w:rsidR="00D30647" w:rsidRDefault="00D30647" w:rsidP="00826235">
            <w:pPr>
              <w:pStyle w:val="NoSpacing"/>
              <w:spacing w:line="276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Q2, 2016</w:t>
            </w:r>
          </w:p>
        </w:tc>
        <w:tc>
          <w:tcPr>
            <w:tcW w:w="1530" w:type="dxa"/>
          </w:tcPr>
          <w:p w14:paraId="0CBA4B1A" w14:textId="4C891683" w:rsidR="00D30647" w:rsidRPr="00643100" w:rsidRDefault="00643100" w:rsidP="00826235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  <w:lang w:val="fr-BE"/>
              </w:rPr>
            </w:pPr>
            <w:r w:rsidRPr="00643100">
              <w:rPr>
                <w:rFonts w:ascii="Ebrima" w:hAnsi="Ebrima"/>
                <w:sz w:val="20"/>
                <w:szCs w:val="20"/>
                <w:lang w:val="fr-BE"/>
              </w:rPr>
              <w:t>Non-</w:t>
            </w:r>
            <w:proofErr w:type="spellStart"/>
            <w:r w:rsidRPr="00643100">
              <w:rPr>
                <w:rFonts w:ascii="Ebrima" w:hAnsi="Ebrima"/>
                <w:sz w:val="20"/>
                <w:szCs w:val="20"/>
                <w:lang w:val="fr-BE"/>
              </w:rPr>
              <w:t>core</w:t>
            </w:r>
            <w:proofErr w:type="spellEnd"/>
            <w:r w:rsidRPr="00643100">
              <w:rPr>
                <w:rFonts w:ascii="Ebrima" w:hAnsi="Ebrima"/>
                <w:sz w:val="20"/>
                <w:szCs w:val="20"/>
                <w:lang w:val="fr-BE"/>
              </w:rPr>
              <w:t xml:space="preserve"> (SDC via ROAP)</w:t>
            </w:r>
          </w:p>
        </w:tc>
        <w:tc>
          <w:tcPr>
            <w:tcW w:w="1288" w:type="dxa"/>
          </w:tcPr>
          <w:p w14:paraId="61DFE974" w14:textId="586E94DE" w:rsidR="00D30647" w:rsidRDefault="00D30647" w:rsidP="00826235">
            <w:pPr>
              <w:pStyle w:val="NoSpacing"/>
              <w:spacing w:line="276" w:lineRule="auto"/>
              <w:jc w:val="right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6,000</w:t>
            </w:r>
          </w:p>
        </w:tc>
      </w:tr>
      <w:tr w:rsidR="00A0125E" w:rsidRPr="00C359F9" w14:paraId="08F9DC68" w14:textId="77777777" w:rsidTr="002F6ECC">
        <w:trPr>
          <w:gridAfter w:val="1"/>
          <w:wAfter w:w="7" w:type="dxa"/>
          <w:trHeight w:val="70"/>
          <w:jc w:val="center"/>
        </w:trPr>
        <w:tc>
          <w:tcPr>
            <w:tcW w:w="6925" w:type="dxa"/>
          </w:tcPr>
          <w:p w14:paraId="4E38583D" w14:textId="0274E7C1" w:rsidR="00A0125E" w:rsidRPr="00C359F9" w:rsidRDefault="00A0125E" w:rsidP="00A0125E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Research </w:t>
            </w:r>
            <w:r w:rsidRPr="00A0125E">
              <w:rPr>
                <w:rFonts w:ascii="Ebrima" w:hAnsi="Ebrima"/>
                <w:sz w:val="20"/>
                <w:szCs w:val="20"/>
              </w:rPr>
              <w:t>to determine the cost effectiveness of climate change action to deliver on gender outcomes. If the cost implications of gender blind/responsive/aware climate actions could be better measured and articulated that would prove to be a powerful tool for advocacy for gender responsive climate change actions in Bangladesh and other climate vulnerable countries and regions.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14:paraId="629E062F" w14:textId="6C789290" w:rsidR="00A0125E" w:rsidRPr="00C359F9" w:rsidRDefault="000B1866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Athena Informatics, </w:t>
            </w:r>
            <w:proofErr w:type="spellStart"/>
            <w:r>
              <w:rPr>
                <w:rFonts w:ascii="Ebrima" w:hAnsi="Ebrima"/>
                <w:sz w:val="20"/>
                <w:szCs w:val="20"/>
              </w:rPr>
              <w:t>Shushilan</w:t>
            </w:r>
            <w:proofErr w:type="spellEnd"/>
            <w:r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brima" w:hAnsi="Ebrima"/>
                <w:sz w:val="20"/>
                <w:szCs w:val="20"/>
              </w:rPr>
              <w:t>ActionAid</w:t>
            </w:r>
            <w:proofErr w:type="spellEnd"/>
            <w:r>
              <w:rPr>
                <w:rFonts w:ascii="Ebrima" w:hAnsi="Ebrima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  <w:shd w:val="clear" w:color="auto" w:fill="FFFFFF" w:themeFill="background1"/>
          </w:tcPr>
          <w:p w14:paraId="636013BC" w14:textId="294313D5" w:rsidR="00A0125E" w:rsidRPr="00C359F9" w:rsidRDefault="00A0125E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Q1, Q2</w:t>
            </w:r>
            <w:r w:rsidR="000B1866">
              <w:rPr>
                <w:rFonts w:ascii="Ebrima" w:hAnsi="Ebrima"/>
                <w:sz w:val="20"/>
                <w:szCs w:val="20"/>
              </w:rPr>
              <w:t xml:space="preserve"> 2016</w:t>
            </w:r>
          </w:p>
        </w:tc>
        <w:tc>
          <w:tcPr>
            <w:tcW w:w="1530" w:type="dxa"/>
          </w:tcPr>
          <w:p w14:paraId="77E20B41" w14:textId="3CF9CB7A" w:rsidR="00A0125E" w:rsidRDefault="00A0125E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Core</w:t>
            </w:r>
          </w:p>
        </w:tc>
        <w:tc>
          <w:tcPr>
            <w:tcW w:w="1288" w:type="dxa"/>
          </w:tcPr>
          <w:p w14:paraId="55FFE3C8" w14:textId="77777777" w:rsidR="00A0125E" w:rsidRDefault="00A0125E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50,000 (2015)</w:t>
            </w:r>
          </w:p>
          <w:p w14:paraId="232F153E" w14:textId="77777777" w:rsidR="00A0125E" w:rsidRDefault="00A0125E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25,000</w:t>
            </w:r>
          </w:p>
          <w:p w14:paraId="35D6B566" w14:textId="43701216" w:rsidR="00A0125E" w:rsidRPr="00C359F9" w:rsidRDefault="00A0125E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(2016)</w:t>
            </w:r>
          </w:p>
        </w:tc>
      </w:tr>
      <w:tr w:rsidR="00826235" w:rsidRPr="00C359F9" w14:paraId="4910A767" w14:textId="77777777" w:rsidTr="002F6ECC">
        <w:trPr>
          <w:gridAfter w:val="1"/>
          <w:wAfter w:w="7" w:type="dxa"/>
          <w:trHeight w:val="70"/>
          <w:jc w:val="center"/>
        </w:trPr>
        <w:tc>
          <w:tcPr>
            <w:tcW w:w="6925" w:type="dxa"/>
          </w:tcPr>
          <w:p w14:paraId="4910A760" w14:textId="604EA07F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sz w:val="20"/>
                <w:szCs w:val="20"/>
              </w:rPr>
              <w:t>Review of existing policies and institutional practice on sexual harassment in Universities in priority districts</w:t>
            </w:r>
          </w:p>
          <w:p w14:paraId="4910A761" w14:textId="77777777" w:rsidR="00826235" w:rsidRPr="00C359F9" w:rsidRDefault="00826235" w:rsidP="00826235">
            <w:pPr>
              <w:pStyle w:val="NoSpacing"/>
              <w:rPr>
                <w:rFonts w:ascii="Ebrima" w:hAnsi="Ebrima"/>
                <w:iCs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shd w:val="clear" w:color="auto" w:fill="FFFFFF" w:themeFill="background1"/>
          </w:tcPr>
          <w:p w14:paraId="4910A762" w14:textId="77777777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sz w:val="20"/>
                <w:szCs w:val="20"/>
              </w:rPr>
              <w:t>University Grants Commission, Universities, civil society partners</w:t>
            </w:r>
          </w:p>
        </w:tc>
        <w:tc>
          <w:tcPr>
            <w:tcW w:w="1800" w:type="dxa"/>
            <w:shd w:val="clear" w:color="auto" w:fill="FFFFFF" w:themeFill="background1"/>
          </w:tcPr>
          <w:p w14:paraId="4910A763" w14:textId="0750171C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sz w:val="20"/>
                <w:szCs w:val="20"/>
              </w:rPr>
              <w:t>201</w:t>
            </w:r>
            <w:r>
              <w:rPr>
                <w:rFonts w:ascii="Ebrima" w:hAnsi="Ebrima"/>
                <w:sz w:val="20"/>
                <w:szCs w:val="20"/>
              </w:rPr>
              <w:t>5</w:t>
            </w:r>
            <w:r w:rsidR="000A4C0C">
              <w:rPr>
                <w:rFonts w:ascii="Ebrima" w:hAnsi="Ebrima"/>
                <w:sz w:val="20"/>
                <w:szCs w:val="20"/>
              </w:rPr>
              <w:t xml:space="preserve"> (completed)</w:t>
            </w:r>
          </w:p>
        </w:tc>
        <w:tc>
          <w:tcPr>
            <w:tcW w:w="1530" w:type="dxa"/>
          </w:tcPr>
          <w:p w14:paraId="4910A764" w14:textId="0BF4D3C4" w:rsidR="00826235" w:rsidRPr="00C359F9" w:rsidRDefault="000A4C0C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SIDA</w:t>
            </w:r>
          </w:p>
        </w:tc>
        <w:tc>
          <w:tcPr>
            <w:tcW w:w="1288" w:type="dxa"/>
          </w:tcPr>
          <w:p w14:paraId="4910A766" w14:textId="77777777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</w:p>
        </w:tc>
      </w:tr>
      <w:tr w:rsidR="00826235" w:rsidRPr="00C359F9" w14:paraId="4910A774" w14:textId="77777777" w:rsidTr="002F6ECC">
        <w:trPr>
          <w:gridAfter w:val="1"/>
          <w:wAfter w:w="7" w:type="dxa"/>
          <w:trHeight w:val="70"/>
          <w:jc w:val="center"/>
        </w:trPr>
        <w:tc>
          <w:tcPr>
            <w:tcW w:w="6925" w:type="dxa"/>
            <w:shd w:val="clear" w:color="auto" w:fill="auto"/>
          </w:tcPr>
          <w:p w14:paraId="4910A76F" w14:textId="77777777" w:rsidR="00826235" w:rsidRPr="0019464B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19464B">
              <w:rPr>
                <w:rFonts w:ascii="Ebrima" w:hAnsi="Ebrima"/>
                <w:sz w:val="20"/>
                <w:szCs w:val="20"/>
              </w:rPr>
              <w:t>Research impacts of gender-responsive budgeting in two government agencies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4910A770" w14:textId="77777777" w:rsidR="00826235" w:rsidRPr="0019464B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19464B">
              <w:rPr>
                <w:rFonts w:ascii="Ebrima" w:hAnsi="Ebrima"/>
                <w:sz w:val="20"/>
                <w:szCs w:val="20"/>
              </w:rPr>
              <w:t>Ministry of Finance, Local Government Engineering Department, Department of Secondary Education, national women’s groups</w:t>
            </w:r>
          </w:p>
        </w:tc>
        <w:tc>
          <w:tcPr>
            <w:tcW w:w="1800" w:type="dxa"/>
            <w:shd w:val="clear" w:color="auto" w:fill="auto"/>
          </w:tcPr>
          <w:p w14:paraId="4910A771" w14:textId="511B9BE0" w:rsidR="00826235" w:rsidRPr="0019464B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19464B">
              <w:rPr>
                <w:rFonts w:ascii="Ebrima" w:hAnsi="Ebrima"/>
                <w:sz w:val="20"/>
                <w:szCs w:val="20"/>
              </w:rPr>
              <w:t>2014</w:t>
            </w:r>
            <w:r w:rsidR="000A4C0C">
              <w:rPr>
                <w:rFonts w:ascii="Ebrima" w:hAnsi="Ebrima"/>
                <w:sz w:val="20"/>
                <w:szCs w:val="20"/>
              </w:rPr>
              <w:t xml:space="preserve"> (completed)</w:t>
            </w:r>
          </w:p>
        </w:tc>
        <w:tc>
          <w:tcPr>
            <w:tcW w:w="1530" w:type="dxa"/>
            <w:shd w:val="clear" w:color="auto" w:fill="auto"/>
          </w:tcPr>
          <w:p w14:paraId="4910A772" w14:textId="77777777" w:rsidR="00826235" w:rsidRPr="0019464B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19464B">
              <w:rPr>
                <w:rFonts w:ascii="Ebrima" w:hAnsi="Ebrima"/>
                <w:sz w:val="20"/>
                <w:szCs w:val="20"/>
              </w:rPr>
              <w:t>NC-ADB</w:t>
            </w:r>
          </w:p>
        </w:tc>
        <w:tc>
          <w:tcPr>
            <w:tcW w:w="1288" w:type="dxa"/>
            <w:shd w:val="clear" w:color="auto" w:fill="auto"/>
          </w:tcPr>
          <w:p w14:paraId="4910A773" w14:textId="77777777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19464B">
              <w:rPr>
                <w:rFonts w:ascii="Ebrima" w:hAnsi="Ebrima"/>
                <w:sz w:val="20"/>
                <w:szCs w:val="20"/>
              </w:rPr>
              <w:t>115,000</w:t>
            </w:r>
          </w:p>
        </w:tc>
      </w:tr>
      <w:tr w:rsidR="00826235" w:rsidRPr="00C359F9" w14:paraId="4910A781" w14:textId="77777777" w:rsidTr="002F6ECC">
        <w:trPr>
          <w:gridAfter w:val="1"/>
          <w:wAfter w:w="7" w:type="dxa"/>
          <w:trHeight w:val="70"/>
          <w:jc w:val="center"/>
        </w:trPr>
        <w:tc>
          <w:tcPr>
            <w:tcW w:w="6925" w:type="dxa"/>
          </w:tcPr>
          <w:p w14:paraId="4910A77C" w14:textId="2BB80101" w:rsidR="00826235" w:rsidRPr="00C359F9" w:rsidRDefault="000A4C0C" w:rsidP="000A4C0C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lastRenderedPageBreak/>
              <w:t xml:space="preserve">Comparative cost-benefit analysis of gender sensitive and gender blind climate change adaptation. </w:t>
            </w:r>
          </w:p>
        </w:tc>
        <w:tc>
          <w:tcPr>
            <w:tcW w:w="2790" w:type="dxa"/>
            <w:gridSpan w:val="2"/>
            <w:shd w:val="clear" w:color="auto" w:fill="FFFFFF" w:themeFill="background1"/>
          </w:tcPr>
          <w:p w14:paraId="4910A77D" w14:textId="77777777" w:rsidR="00826235" w:rsidRPr="00C359F9" w:rsidRDefault="00EB028F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BCAS, Ministry of Environment, Bangladesh Climate Change Trust Fund</w:t>
            </w:r>
          </w:p>
        </w:tc>
        <w:tc>
          <w:tcPr>
            <w:tcW w:w="1800" w:type="dxa"/>
            <w:shd w:val="clear" w:color="auto" w:fill="FFFFFF" w:themeFill="background1"/>
          </w:tcPr>
          <w:p w14:paraId="4910A77E" w14:textId="54436EB0" w:rsidR="00826235" w:rsidRPr="0041382D" w:rsidRDefault="0041382D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41382D">
              <w:rPr>
                <w:rFonts w:ascii="Ebrima" w:hAnsi="Ebrima"/>
                <w:sz w:val="20"/>
                <w:szCs w:val="20"/>
              </w:rPr>
              <w:t>Q2, 2016</w:t>
            </w:r>
          </w:p>
        </w:tc>
        <w:tc>
          <w:tcPr>
            <w:tcW w:w="1530" w:type="dxa"/>
          </w:tcPr>
          <w:p w14:paraId="4910A77F" w14:textId="5F46BEF5" w:rsidR="00826235" w:rsidRPr="0041382D" w:rsidRDefault="0041382D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41382D">
              <w:rPr>
                <w:rFonts w:ascii="Ebrima" w:hAnsi="Ebrima"/>
                <w:sz w:val="20"/>
                <w:szCs w:val="20"/>
              </w:rPr>
              <w:t>TBM</w:t>
            </w:r>
          </w:p>
        </w:tc>
        <w:tc>
          <w:tcPr>
            <w:tcW w:w="1288" w:type="dxa"/>
          </w:tcPr>
          <w:p w14:paraId="4910A780" w14:textId="6D006EF8" w:rsidR="00826235" w:rsidRPr="0041382D" w:rsidRDefault="0041382D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41382D">
              <w:rPr>
                <w:rFonts w:ascii="Ebrima" w:hAnsi="Ebrima"/>
                <w:sz w:val="20"/>
                <w:szCs w:val="20"/>
              </w:rPr>
              <w:t>100,000</w:t>
            </w:r>
          </w:p>
        </w:tc>
      </w:tr>
      <w:tr w:rsidR="00826235" w:rsidRPr="00C359F9" w14:paraId="4910A787" w14:textId="77777777" w:rsidTr="002F6ECC">
        <w:trPr>
          <w:gridAfter w:val="1"/>
          <w:wAfter w:w="7" w:type="dxa"/>
          <w:trHeight w:val="70"/>
          <w:jc w:val="center"/>
        </w:trPr>
        <w:tc>
          <w:tcPr>
            <w:tcW w:w="6925" w:type="dxa"/>
            <w:shd w:val="clear" w:color="auto" w:fill="auto"/>
          </w:tcPr>
          <w:p w14:paraId="4910A782" w14:textId="721A696C" w:rsidR="00826235" w:rsidRPr="00C359F9" w:rsidRDefault="00826235" w:rsidP="000A4C0C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sz w:val="20"/>
                <w:szCs w:val="20"/>
              </w:rPr>
              <w:t xml:space="preserve">Baseline study and needs assessment of women’s participation in camp management in </w:t>
            </w:r>
            <w:proofErr w:type="spellStart"/>
            <w:r w:rsidRPr="00C359F9">
              <w:rPr>
                <w:rFonts w:ascii="Ebrima" w:hAnsi="Ebrima"/>
                <w:sz w:val="20"/>
                <w:szCs w:val="20"/>
              </w:rPr>
              <w:t>Rohinya</w:t>
            </w:r>
            <w:proofErr w:type="spellEnd"/>
            <w:r w:rsidRPr="00C359F9">
              <w:rPr>
                <w:rFonts w:ascii="Ebrima" w:hAnsi="Ebrima"/>
                <w:sz w:val="20"/>
                <w:szCs w:val="20"/>
              </w:rPr>
              <w:t xml:space="preserve"> refugee camps 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4910A783" w14:textId="77777777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sz w:val="20"/>
                <w:szCs w:val="20"/>
              </w:rPr>
              <w:t>UNHCR</w:t>
            </w:r>
          </w:p>
        </w:tc>
        <w:tc>
          <w:tcPr>
            <w:tcW w:w="1800" w:type="dxa"/>
            <w:shd w:val="clear" w:color="auto" w:fill="auto"/>
          </w:tcPr>
          <w:p w14:paraId="4910A784" w14:textId="080CE784" w:rsidR="00826235" w:rsidRPr="00C359F9" w:rsidRDefault="00826235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 w:rsidRPr="00C359F9">
              <w:rPr>
                <w:rFonts w:ascii="Ebrima" w:hAnsi="Ebrima"/>
                <w:sz w:val="20"/>
                <w:szCs w:val="20"/>
              </w:rPr>
              <w:t>2015</w:t>
            </w:r>
            <w:r w:rsidR="000A4C0C">
              <w:rPr>
                <w:rFonts w:ascii="Ebrima" w:hAnsi="Ebrima"/>
                <w:sz w:val="20"/>
                <w:szCs w:val="20"/>
              </w:rPr>
              <w:t xml:space="preserve"> (completed)</w:t>
            </w:r>
          </w:p>
        </w:tc>
        <w:tc>
          <w:tcPr>
            <w:tcW w:w="1530" w:type="dxa"/>
            <w:shd w:val="clear" w:color="auto" w:fill="auto"/>
          </w:tcPr>
          <w:p w14:paraId="4910A785" w14:textId="77777777" w:rsidR="00826235" w:rsidRPr="00C359F9" w:rsidRDefault="00EB028F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NC-UNHCR</w:t>
            </w:r>
          </w:p>
        </w:tc>
        <w:tc>
          <w:tcPr>
            <w:tcW w:w="1288" w:type="dxa"/>
            <w:shd w:val="clear" w:color="auto" w:fill="auto"/>
          </w:tcPr>
          <w:p w14:paraId="4910A786" w14:textId="77777777" w:rsidR="00826235" w:rsidRPr="00C359F9" w:rsidRDefault="00EB028F" w:rsidP="00826235">
            <w:pPr>
              <w:pStyle w:val="NoSpacing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Cost of SC</w:t>
            </w:r>
          </w:p>
        </w:tc>
      </w:tr>
    </w:tbl>
    <w:p w14:paraId="4910A788" w14:textId="77777777" w:rsidR="00AF42C1" w:rsidRPr="00C359F9" w:rsidRDefault="00C361D7" w:rsidP="00174940">
      <w:pPr>
        <w:spacing w:before="240" w:after="240"/>
        <w:rPr>
          <w:rFonts w:ascii="Ebrima" w:hAnsi="Ebrima" w:cs="Arial"/>
          <w:b/>
          <w:sz w:val="20"/>
          <w:szCs w:val="20"/>
        </w:rPr>
      </w:pPr>
      <w:r w:rsidRPr="00C359F9">
        <w:rPr>
          <w:rFonts w:ascii="Ebrima" w:hAnsi="Ebrima" w:cs="Arial"/>
          <w:b/>
          <w:sz w:val="20"/>
          <w:szCs w:val="20"/>
        </w:rPr>
        <w:t>Evaluation Plan 2014-2016</w:t>
      </w:r>
      <w:r w:rsidR="00707A5B" w:rsidRPr="00C359F9">
        <w:rPr>
          <w:rStyle w:val="FootnoteReference"/>
          <w:rFonts w:ascii="Ebrima" w:hAnsi="Ebrima" w:cs="Arial"/>
          <w:b/>
          <w:sz w:val="20"/>
          <w:szCs w:val="20"/>
        </w:rPr>
        <w:footnoteReference w:id="2"/>
      </w: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889"/>
        <w:gridCol w:w="1474"/>
        <w:gridCol w:w="1170"/>
        <w:gridCol w:w="990"/>
        <w:gridCol w:w="1080"/>
        <w:gridCol w:w="1062"/>
        <w:gridCol w:w="1482"/>
        <w:gridCol w:w="1052"/>
        <w:gridCol w:w="1084"/>
        <w:gridCol w:w="1332"/>
        <w:gridCol w:w="1080"/>
      </w:tblGrid>
      <w:tr w:rsidR="00174940" w:rsidRPr="00C359F9" w14:paraId="4910A798" w14:textId="77777777" w:rsidTr="00332308">
        <w:trPr>
          <w:jc w:val="center"/>
        </w:trPr>
        <w:tc>
          <w:tcPr>
            <w:tcW w:w="1705" w:type="dxa"/>
            <w:shd w:val="clear" w:color="auto" w:fill="8DB3E2" w:themeFill="text2" w:themeFillTint="66"/>
          </w:tcPr>
          <w:p w14:paraId="4910A789" w14:textId="77777777" w:rsidR="00174940" w:rsidRPr="00C359F9" w:rsidRDefault="00174940" w:rsidP="00CA52BC">
            <w:pPr>
              <w:rPr>
                <w:rFonts w:ascii="Ebrima" w:hAnsi="Ebrima"/>
                <w:b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sz w:val="20"/>
                <w:szCs w:val="20"/>
              </w:rPr>
              <w:t>Evaluation name</w:t>
            </w:r>
          </w:p>
        </w:tc>
        <w:tc>
          <w:tcPr>
            <w:tcW w:w="889" w:type="dxa"/>
            <w:shd w:val="clear" w:color="auto" w:fill="8DB3E2" w:themeFill="text2" w:themeFillTint="66"/>
          </w:tcPr>
          <w:p w14:paraId="4910A78A" w14:textId="77777777" w:rsidR="00174940" w:rsidRPr="00C359F9" w:rsidRDefault="00174940" w:rsidP="00CA52BC">
            <w:pPr>
              <w:rPr>
                <w:rFonts w:ascii="Ebrima" w:hAnsi="Ebrima"/>
                <w:b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sz w:val="20"/>
                <w:szCs w:val="20"/>
              </w:rPr>
              <w:t>Mandatory?</w:t>
            </w:r>
          </w:p>
          <w:p w14:paraId="4910A78B" w14:textId="77777777" w:rsidR="00174940" w:rsidRPr="00C359F9" w:rsidRDefault="00174940" w:rsidP="00CA52BC">
            <w:pPr>
              <w:rPr>
                <w:rFonts w:ascii="Ebrima" w:hAnsi="Ebrima"/>
                <w:b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sz w:val="20"/>
                <w:szCs w:val="20"/>
              </w:rPr>
              <w:t>(Y/N)</w:t>
            </w:r>
          </w:p>
        </w:tc>
        <w:tc>
          <w:tcPr>
            <w:tcW w:w="1474" w:type="dxa"/>
            <w:shd w:val="clear" w:color="auto" w:fill="8DB3E2" w:themeFill="text2" w:themeFillTint="66"/>
          </w:tcPr>
          <w:p w14:paraId="4910A78C" w14:textId="77777777" w:rsidR="00174940" w:rsidRPr="00C359F9" w:rsidRDefault="00174940" w:rsidP="00CA52BC">
            <w:pPr>
              <w:rPr>
                <w:rFonts w:ascii="Ebrima" w:hAnsi="Ebrima"/>
                <w:b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bCs/>
                <w:sz w:val="20"/>
                <w:szCs w:val="20"/>
              </w:rPr>
              <w:t xml:space="preserve">UNDAF Outcome/ UN Women SP Goal, Outcome  </w:t>
            </w:r>
          </w:p>
        </w:tc>
        <w:tc>
          <w:tcPr>
            <w:tcW w:w="1170" w:type="dxa"/>
            <w:shd w:val="clear" w:color="auto" w:fill="8DB3E2" w:themeFill="text2" w:themeFillTint="66"/>
          </w:tcPr>
          <w:p w14:paraId="4910A78D" w14:textId="77777777" w:rsidR="00174940" w:rsidRPr="00C359F9" w:rsidRDefault="00174940" w:rsidP="00174940">
            <w:pPr>
              <w:rPr>
                <w:rFonts w:ascii="Ebrima" w:hAnsi="Ebrima"/>
                <w:b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bCs/>
                <w:sz w:val="20"/>
                <w:szCs w:val="20"/>
              </w:rPr>
              <w:t>Country/ MCO/ RO AWP Output</w:t>
            </w:r>
          </w:p>
        </w:tc>
        <w:tc>
          <w:tcPr>
            <w:tcW w:w="990" w:type="dxa"/>
            <w:shd w:val="clear" w:color="auto" w:fill="8DB3E2" w:themeFill="text2" w:themeFillTint="66"/>
          </w:tcPr>
          <w:p w14:paraId="4910A78E" w14:textId="77777777" w:rsidR="00174940" w:rsidRPr="00C359F9" w:rsidRDefault="00174940" w:rsidP="00CA52BC">
            <w:pPr>
              <w:rPr>
                <w:rFonts w:ascii="Ebrima" w:hAnsi="Ebrima"/>
                <w:b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bCs/>
                <w:sz w:val="20"/>
                <w:szCs w:val="20"/>
              </w:rPr>
              <w:t>Office in charge</w:t>
            </w:r>
          </w:p>
        </w:tc>
        <w:tc>
          <w:tcPr>
            <w:tcW w:w="1080" w:type="dxa"/>
            <w:shd w:val="clear" w:color="auto" w:fill="8DB3E2" w:themeFill="text2" w:themeFillTint="66"/>
          </w:tcPr>
          <w:p w14:paraId="4910A78F" w14:textId="77777777" w:rsidR="00174940" w:rsidRPr="00C359F9" w:rsidRDefault="00174940" w:rsidP="00FA576F">
            <w:pPr>
              <w:rPr>
                <w:rFonts w:ascii="Ebrima" w:hAnsi="Ebrima"/>
                <w:b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sz w:val="20"/>
                <w:szCs w:val="20"/>
              </w:rPr>
              <w:t>Region/ country</w:t>
            </w:r>
          </w:p>
        </w:tc>
        <w:tc>
          <w:tcPr>
            <w:tcW w:w="1062" w:type="dxa"/>
            <w:shd w:val="clear" w:color="auto" w:fill="8DB3E2" w:themeFill="text2" w:themeFillTint="66"/>
          </w:tcPr>
          <w:p w14:paraId="4910A790" w14:textId="77777777" w:rsidR="00174940" w:rsidRPr="00C359F9" w:rsidRDefault="00174940" w:rsidP="00174940">
            <w:pPr>
              <w:pStyle w:val="Default"/>
              <w:tabs>
                <w:tab w:val="left" w:pos="0"/>
              </w:tabs>
              <w:spacing w:line="276" w:lineRule="auto"/>
              <w:rPr>
                <w:rFonts w:ascii="Ebrima" w:hAnsi="Ebrima"/>
                <w:b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bCs/>
                <w:sz w:val="20"/>
                <w:szCs w:val="20"/>
              </w:rPr>
              <w:t xml:space="preserve">Joint activity </w:t>
            </w:r>
          </w:p>
          <w:p w14:paraId="4910A791" w14:textId="77777777" w:rsidR="00174940" w:rsidRPr="00C359F9" w:rsidRDefault="00174940" w:rsidP="00174940">
            <w:pPr>
              <w:rPr>
                <w:rFonts w:ascii="Ebrima" w:hAnsi="Ebrima"/>
                <w:b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bCs/>
                <w:sz w:val="20"/>
                <w:szCs w:val="20"/>
              </w:rPr>
              <w:t>(Y/ N, indicate partners)</w:t>
            </w:r>
          </w:p>
        </w:tc>
        <w:tc>
          <w:tcPr>
            <w:tcW w:w="1482" w:type="dxa"/>
            <w:shd w:val="clear" w:color="auto" w:fill="8DB3E2" w:themeFill="text2" w:themeFillTint="66"/>
          </w:tcPr>
          <w:p w14:paraId="4910A792" w14:textId="77777777" w:rsidR="00174940" w:rsidRPr="00C359F9" w:rsidRDefault="00174940" w:rsidP="00FA576F">
            <w:pPr>
              <w:rPr>
                <w:rFonts w:ascii="Ebrima" w:hAnsi="Ebrima"/>
                <w:b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bCs/>
                <w:sz w:val="20"/>
                <w:szCs w:val="20"/>
              </w:rPr>
              <w:t>Key Stakeholders</w:t>
            </w:r>
          </w:p>
        </w:tc>
        <w:tc>
          <w:tcPr>
            <w:tcW w:w="1052" w:type="dxa"/>
            <w:shd w:val="clear" w:color="auto" w:fill="8DB3E2" w:themeFill="text2" w:themeFillTint="66"/>
          </w:tcPr>
          <w:p w14:paraId="4910A793" w14:textId="77777777" w:rsidR="00174940" w:rsidRPr="00C359F9" w:rsidRDefault="00174940" w:rsidP="00271CF4">
            <w:pPr>
              <w:pStyle w:val="Default"/>
              <w:tabs>
                <w:tab w:val="left" w:pos="0"/>
              </w:tabs>
              <w:spacing w:line="276" w:lineRule="auto"/>
              <w:rPr>
                <w:rFonts w:ascii="Ebrima" w:hAnsi="Ebrima"/>
                <w:b/>
                <w:bCs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bCs/>
                <w:sz w:val="20"/>
                <w:szCs w:val="20"/>
              </w:rPr>
              <w:t xml:space="preserve">Planned Dates </w:t>
            </w:r>
          </w:p>
          <w:p w14:paraId="4910A794" w14:textId="77777777" w:rsidR="00174940" w:rsidRPr="00C359F9" w:rsidRDefault="00174940" w:rsidP="00174940">
            <w:pPr>
              <w:rPr>
                <w:rFonts w:ascii="Ebrima" w:hAnsi="Ebrima"/>
                <w:b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bCs/>
                <w:sz w:val="20"/>
                <w:szCs w:val="20"/>
              </w:rPr>
              <w:t>(start-end)</w:t>
            </w:r>
          </w:p>
        </w:tc>
        <w:tc>
          <w:tcPr>
            <w:tcW w:w="1084" w:type="dxa"/>
            <w:shd w:val="clear" w:color="auto" w:fill="8DB3E2" w:themeFill="text2" w:themeFillTint="66"/>
          </w:tcPr>
          <w:p w14:paraId="4910A795" w14:textId="77777777" w:rsidR="00174940" w:rsidRPr="00C359F9" w:rsidRDefault="00174940" w:rsidP="00FA576F">
            <w:pPr>
              <w:rPr>
                <w:rFonts w:ascii="Ebrima" w:hAnsi="Ebrima"/>
                <w:b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bCs/>
                <w:sz w:val="20"/>
                <w:szCs w:val="20"/>
              </w:rPr>
              <w:t>Budget (US$) / Sources of Funding</w:t>
            </w:r>
          </w:p>
        </w:tc>
        <w:tc>
          <w:tcPr>
            <w:tcW w:w="1332" w:type="dxa"/>
            <w:shd w:val="clear" w:color="auto" w:fill="8DB3E2" w:themeFill="text2" w:themeFillTint="66"/>
          </w:tcPr>
          <w:p w14:paraId="4910A796" w14:textId="77777777" w:rsidR="00174940" w:rsidRPr="00C359F9" w:rsidRDefault="00174940" w:rsidP="00174940">
            <w:pPr>
              <w:rPr>
                <w:rFonts w:ascii="Ebrima" w:hAnsi="Ebrima"/>
                <w:b/>
                <w:bCs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bCs/>
                <w:sz w:val="20"/>
                <w:szCs w:val="20"/>
              </w:rPr>
              <w:t>Status (pending/ initiated/ ongoing/ completed)</w:t>
            </w:r>
          </w:p>
        </w:tc>
        <w:tc>
          <w:tcPr>
            <w:tcW w:w="1080" w:type="dxa"/>
            <w:shd w:val="clear" w:color="auto" w:fill="8DB3E2" w:themeFill="text2" w:themeFillTint="66"/>
          </w:tcPr>
          <w:p w14:paraId="4910A797" w14:textId="77777777" w:rsidR="00174940" w:rsidRPr="00C359F9" w:rsidRDefault="00174940" w:rsidP="00CA52BC">
            <w:pPr>
              <w:rPr>
                <w:rFonts w:ascii="Ebrima" w:hAnsi="Ebrima"/>
                <w:b/>
                <w:bCs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bCs/>
                <w:sz w:val="20"/>
                <w:szCs w:val="20"/>
              </w:rPr>
              <w:t>Remarks</w:t>
            </w:r>
          </w:p>
        </w:tc>
      </w:tr>
      <w:tr w:rsidR="00174940" w:rsidRPr="00C359F9" w14:paraId="4910A79B" w14:textId="77777777" w:rsidTr="001206C4">
        <w:trPr>
          <w:jc w:val="center"/>
        </w:trPr>
        <w:tc>
          <w:tcPr>
            <w:tcW w:w="13320" w:type="dxa"/>
            <w:gridSpan w:val="11"/>
            <w:shd w:val="clear" w:color="auto" w:fill="DBE5F1" w:themeFill="accent1" w:themeFillTint="33"/>
          </w:tcPr>
          <w:p w14:paraId="4910A799" w14:textId="77777777" w:rsidR="00174940" w:rsidRPr="00C359F9" w:rsidRDefault="00174940" w:rsidP="00271CF4">
            <w:pPr>
              <w:pStyle w:val="NoSpacing"/>
              <w:spacing w:line="276" w:lineRule="auto"/>
              <w:rPr>
                <w:rFonts w:ascii="Ebrima" w:hAnsi="Ebrima"/>
                <w:b/>
                <w:i/>
                <w:sz w:val="20"/>
                <w:szCs w:val="20"/>
              </w:rPr>
            </w:pPr>
            <w:r w:rsidRPr="00C359F9">
              <w:rPr>
                <w:rFonts w:ascii="Ebrima" w:hAnsi="Ebrima"/>
                <w:b/>
                <w:i/>
                <w:sz w:val="20"/>
                <w:szCs w:val="20"/>
              </w:rPr>
              <w:t>Evaluations managed by the office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14:paraId="4910A79A" w14:textId="77777777" w:rsidR="00174940" w:rsidRPr="00C359F9" w:rsidRDefault="00174940" w:rsidP="00271CF4">
            <w:pPr>
              <w:pStyle w:val="NoSpacing"/>
              <w:spacing w:line="276" w:lineRule="auto"/>
              <w:rPr>
                <w:rFonts w:ascii="Ebrima" w:hAnsi="Ebrima"/>
                <w:i/>
                <w:sz w:val="20"/>
                <w:szCs w:val="20"/>
              </w:rPr>
            </w:pPr>
          </w:p>
        </w:tc>
      </w:tr>
      <w:tr w:rsidR="00174940" w:rsidRPr="003A37CF" w14:paraId="4910A7AB" w14:textId="77777777" w:rsidTr="00332308">
        <w:trPr>
          <w:jc w:val="center"/>
        </w:trPr>
        <w:tc>
          <w:tcPr>
            <w:tcW w:w="1705" w:type="dxa"/>
          </w:tcPr>
          <w:p w14:paraId="4910A79D" w14:textId="752DE00D" w:rsidR="00174940" w:rsidRPr="003A37CF" w:rsidRDefault="003A37CF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3A37CF">
              <w:rPr>
                <w:rFonts w:ascii="Ebrima" w:hAnsi="Ebrima"/>
                <w:sz w:val="18"/>
                <w:szCs w:val="18"/>
              </w:rPr>
              <w:t>End Evaluation of Building Capacity to Prevent VAW</w:t>
            </w:r>
          </w:p>
        </w:tc>
        <w:tc>
          <w:tcPr>
            <w:tcW w:w="889" w:type="dxa"/>
          </w:tcPr>
          <w:p w14:paraId="4910A79E" w14:textId="7BF957DE" w:rsidR="00174940" w:rsidRPr="003A37CF" w:rsidRDefault="003A37CF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3A37CF">
              <w:rPr>
                <w:rFonts w:ascii="Ebrima" w:hAnsi="Ebrima"/>
                <w:sz w:val="18"/>
                <w:szCs w:val="18"/>
              </w:rPr>
              <w:t>N</w:t>
            </w:r>
          </w:p>
        </w:tc>
        <w:tc>
          <w:tcPr>
            <w:tcW w:w="1474" w:type="dxa"/>
          </w:tcPr>
          <w:p w14:paraId="4910A79F" w14:textId="27ACD750" w:rsidR="00174940" w:rsidRPr="003A37CF" w:rsidRDefault="003A37CF" w:rsidP="0030225E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3A37CF">
              <w:rPr>
                <w:rFonts w:ascii="Ebrima" w:hAnsi="Ebrima"/>
                <w:sz w:val="18"/>
                <w:szCs w:val="18"/>
              </w:rPr>
              <w:t>DRF 3</w:t>
            </w:r>
          </w:p>
        </w:tc>
        <w:tc>
          <w:tcPr>
            <w:tcW w:w="1170" w:type="dxa"/>
          </w:tcPr>
          <w:p w14:paraId="4910A7A0" w14:textId="7A742DCF" w:rsidR="00174940" w:rsidRPr="003A37CF" w:rsidRDefault="003A37CF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3A37CF">
              <w:rPr>
                <w:rFonts w:ascii="Ebrima" w:hAnsi="Ebrima"/>
                <w:sz w:val="18"/>
                <w:szCs w:val="18"/>
              </w:rPr>
              <w:t>BCO Output 3.1.2</w:t>
            </w:r>
          </w:p>
        </w:tc>
        <w:tc>
          <w:tcPr>
            <w:tcW w:w="990" w:type="dxa"/>
          </w:tcPr>
          <w:p w14:paraId="4910A7A1" w14:textId="77777777" w:rsidR="00174940" w:rsidRPr="003A37CF" w:rsidRDefault="003A37CF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3A37CF">
              <w:rPr>
                <w:rFonts w:ascii="Ebrima" w:hAnsi="Ebrima"/>
                <w:sz w:val="18"/>
                <w:szCs w:val="18"/>
              </w:rPr>
              <w:t>BCO</w:t>
            </w:r>
          </w:p>
        </w:tc>
        <w:tc>
          <w:tcPr>
            <w:tcW w:w="1080" w:type="dxa"/>
          </w:tcPr>
          <w:p w14:paraId="4910A7A2" w14:textId="77777777" w:rsidR="00174940" w:rsidRPr="003A37CF" w:rsidRDefault="003A37CF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3A37CF">
              <w:rPr>
                <w:rFonts w:ascii="Ebrima" w:hAnsi="Ebrima"/>
                <w:sz w:val="18"/>
                <w:szCs w:val="18"/>
              </w:rPr>
              <w:t>Bangladesh</w:t>
            </w:r>
          </w:p>
        </w:tc>
        <w:tc>
          <w:tcPr>
            <w:tcW w:w="1062" w:type="dxa"/>
          </w:tcPr>
          <w:p w14:paraId="4910A7A3" w14:textId="26586C92" w:rsidR="00174940" w:rsidRPr="003A37CF" w:rsidRDefault="003A37CF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3A37CF">
              <w:rPr>
                <w:rFonts w:ascii="Ebrima" w:hAnsi="Ebrima"/>
                <w:sz w:val="18"/>
                <w:szCs w:val="18"/>
              </w:rPr>
              <w:t xml:space="preserve">Y with partners BNWLA and </w:t>
            </w:r>
            <w:proofErr w:type="spellStart"/>
            <w:r w:rsidRPr="003A37CF">
              <w:rPr>
                <w:rFonts w:ascii="Ebrima" w:hAnsi="Ebrima"/>
                <w:sz w:val="18"/>
                <w:szCs w:val="18"/>
              </w:rPr>
              <w:t>Hedda</w:t>
            </w:r>
            <w:proofErr w:type="spellEnd"/>
            <w:r w:rsidRPr="003A37CF">
              <w:rPr>
                <w:rFonts w:ascii="Ebrima" w:hAnsi="Ebrima"/>
                <w:sz w:val="18"/>
                <w:szCs w:val="18"/>
              </w:rPr>
              <w:t xml:space="preserve"> Production</w:t>
            </w:r>
          </w:p>
        </w:tc>
        <w:tc>
          <w:tcPr>
            <w:tcW w:w="1482" w:type="dxa"/>
          </w:tcPr>
          <w:p w14:paraId="2949F1DC" w14:textId="00BEF601" w:rsidR="003A37CF" w:rsidRPr="003A37CF" w:rsidRDefault="003A37CF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3A37CF">
              <w:rPr>
                <w:rFonts w:ascii="Ebrima" w:hAnsi="Ebrima"/>
                <w:sz w:val="18"/>
                <w:szCs w:val="18"/>
              </w:rPr>
              <w:t>Four Universities</w:t>
            </w:r>
            <w:r w:rsidR="00461937">
              <w:rPr>
                <w:rFonts w:ascii="Ebrima" w:hAnsi="Ebrima"/>
                <w:sz w:val="18"/>
                <w:szCs w:val="18"/>
              </w:rPr>
              <w:t>,</w:t>
            </w:r>
            <w:r w:rsidRPr="003A37CF">
              <w:rPr>
                <w:rFonts w:ascii="Ebrima" w:hAnsi="Ebrima"/>
                <w:sz w:val="18"/>
                <w:szCs w:val="18"/>
              </w:rPr>
              <w:t xml:space="preserve"> </w:t>
            </w:r>
          </w:p>
          <w:p w14:paraId="409305AB" w14:textId="77777777" w:rsidR="003A37CF" w:rsidRDefault="003A37CF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3A37CF">
              <w:rPr>
                <w:rFonts w:ascii="Ebrima" w:hAnsi="Ebrima"/>
                <w:sz w:val="18"/>
                <w:szCs w:val="18"/>
              </w:rPr>
              <w:t>Univ</w:t>
            </w:r>
            <w:r>
              <w:rPr>
                <w:rFonts w:ascii="Ebrima" w:hAnsi="Ebrima"/>
                <w:sz w:val="18"/>
                <w:szCs w:val="18"/>
              </w:rPr>
              <w:t>ersity</w:t>
            </w:r>
            <w:r w:rsidRPr="003A37CF">
              <w:rPr>
                <w:rFonts w:ascii="Ebrima" w:hAnsi="Ebrima"/>
                <w:sz w:val="18"/>
                <w:szCs w:val="18"/>
              </w:rPr>
              <w:t xml:space="preserve"> Grants Commission</w:t>
            </w:r>
          </w:p>
          <w:p w14:paraId="4910A7A4" w14:textId="2519A9DF" w:rsidR="00174940" w:rsidRPr="003A37CF" w:rsidRDefault="003A37CF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t>Swedish Embassy</w:t>
            </w:r>
          </w:p>
        </w:tc>
        <w:tc>
          <w:tcPr>
            <w:tcW w:w="1052" w:type="dxa"/>
          </w:tcPr>
          <w:p w14:paraId="4910A7A6" w14:textId="2B78D4B7" w:rsidR="00174940" w:rsidRPr="003A37CF" w:rsidRDefault="003A37CF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t>May to June 2016</w:t>
            </w:r>
          </w:p>
        </w:tc>
        <w:tc>
          <w:tcPr>
            <w:tcW w:w="1084" w:type="dxa"/>
          </w:tcPr>
          <w:p w14:paraId="4910A7A8" w14:textId="0EC8E3AB" w:rsidR="00174940" w:rsidRPr="003A37CF" w:rsidRDefault="003A37CF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3A37CF">
              <w:rPr>
                <w:rFonts w:ascii="Ebrima" w:hAnsi="Ebrima"/>
                <w:sz w:val="18"/>
                <w:szCs w:val="18"/>
              </w:rPr>
              <w:t>11,000</w:t>
            </w:r>
            <w:r>
              <w:rPr>
                <w:rFonts w:ascii="Ebrima" w:hAnsi="Ebrima"/>
                <w:sz w:val="18"/>
                <w:szCs w:val="18"/>
              </w:rPr>
              <w:t xml:space="preserve"> – Non-core (SIDA)</w:t>
            </w:r>
          </w:p>
        </w:tc>
        <w:tc>
          <w:tcPr>
            <w:tcW w:w="1332" w:type="dxa"/>
          </w:tcPr>
          <w:p w14:paraId="4910A7A9" w14:textId="69BF7950" w:rsidR="00174940" w:rsidRPr="003A37CF" w:rsidRDefault="002F6ECC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t xml:space="preserve">Initiated </w:t>
            </w:r>
          </w:p>
        </w:tc>
        <w:tc>
          <w:tcPr>
            <w:tcW w:w="1080" w:type="dxa"/>
          </w:tcPr>
          <w:p w14:paraId="4910A7AA" w14:textId="5DB6D9BD" w:rsidR="00174940" w:rsidRPr="003A37CF" w:rsidRDefault="002F6ECC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proofErr w:type="spellStart"/>
            <w:r>
              <w:rPr>
                <w:rFonts w:ascii="Ebrima" w:hAnsi="Ebrima"/>
                <w:sz w:val="18"/>
                <w:szCs w:val="18"/>
              </w:rPr>
              <w:t>ToR</w:t>
            </w:r>
            <w:proofErr w:type="spellEnd"/>
            <w:r>
              <w:rPr>
                <w:rFonts w:ascii="Ebrima" w:hAnsi="Ebrima"/>
                <w:sz w:val="18"/>
                <w:szCs w:val="18"/>
              </w:rPr>
              <w:t xml:space="preserve"> preparation going on  </w:t>
            </w:r>
          </w:p>
        </w:tc>
      </w:tr>
      <w:tr w:rsidR="001C7F2B" w:rsidRPr="001C7F2B" w14:paraId="7069F100" w14:textId="77777777" w:rsidTr="00332308">
        <w:trPr>
          <w:jc w:val="center"/>
        </w:trPr>
        <w:tc>
          <w:tcPr>
            <w:tcW w:w="1705" w:type="dxa"/>
          </w:tcPr>
          <w:p w14:paraId="0071A5A3" w14:textId="77777777" w:rsidR="001C7F2B" w:rsidRPr="001C7F2B" w:rsidRDefault="001C7F2B" w:rsidP="008821A5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1C7F2B">
              <w:rPr>
                <w:rFonts w:ascii="Ebrima" w:hAnsi="Ebrima"/>
                <w:sz w:val="18"/>
                <w:szCs w:val="18"/>
              </w:rPr>
              <w:t>Final evaluation of Gender and Climate Change project</w:t>
            </w:r>
          </w:p>
          <w:p w14:paraId="22EC0016" w14:textId="77777777" w:rsidR="001C7F2B" w:rsidRPr="001C7F2B" w:rsidRDefault="001C7F2B" w:rsidP="008821A5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</w:p>
        </w:tc>
        <w:tc>
          <w:tcPr>
            <w:tcW w:w="889" w:type="dxa"/>
          </w:tcPr>
          <w:p w14:paraId="52CC035D" w14:textId="77777777" w:rsidR="001C7F2B" w:rsidRPr="001C7F2B" w:rsidRDefault="001C7F2B" w:rsidP="008821A5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1C7F2B">
              <w:rPr>
                <w:rFonts w:ascii="Ebrima" w:hAnsi="Ebrima"/>
                <w:sz w:val="18"/>
                <w:szCs w:val="18"/>
              </w:rPr>
              <w:t xml:space="preserve"> Y</w:t>
            </w:r>
          </w:p>
        </w:tc>
        <w:tc>
          <w:tcPr>
            <w:tcW w:w="1474" w:type="dxa"/>
          </w:tcPr>
          <w:p w14:paraId="77A9F50A" w14:textId="77777777" w:rsidR="001C7F2B" w:rsidRPr="00A348D2" w:rsidRDefault="001C7F2B" w:rsidP="008821A5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A348D2">
              <w:rPr>
                <w:rFonts w:ascii="Ebrima" w:hAnsi="Ebrima"/>
                <w:sz w:val="18"/>
                <w:szCs w:val="18"/>
              </w:rPr>
              <w:t>Outcomes  1.2, , 2.2, 2.3, 4.3 and 5.1</w:t>
            </w:r>
          </w:p>
        </w:tc>
        <w:tc>
          <w:tcPr>
            <w:tcW w:w="1170" w:type="dxa"/>
          </w:tcPr>
          <w:p w14:paraId="4E2A7884" w14:textId="77777777" w:rsidR="001C7F2B" w:rsidRPr="001C7F2B" w:rsidRDefault="001C7F2B" w:rsidP="008821A5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4E5E51C5" w14:textId="77777777" w:rsidR="001C7F2B" w:rsidRPr="001C7F2B" w:rsidRDefault="001C7F2B" w:rsidP="008821A5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1C7F2B">
              <w:rPr>
                <w:rFonts w:ascii="Ebrima" w:hAnsi="Ebrima"/>
                <w:sz w:val="18"/>
                <w:szCs w:val="18"/>
              </w:rPr>
              <w:t>BCO</w:t>
            </w:r>
          </w:p>
        </w:tc>
        <w:tc>
          <w:tcPr>
            <w:tcW w:w="1080" w:type="dxa"/>
          </w:tcPr>
          <w:p w14:paraId="1373C909" w14:textId="77777777" w:rsidR="001C7F2B" w:rsidRPr="001C7F2B" w:rsidRDefault="001C7F2B" w:rsidP="008821A5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1C7F2B">
              <w:rPr>
                <w:rFonts w:ascii="Ebrima" w:hAnsi="Ebrima"/>
                <w:sz w:val="18"/>
                <w:szCs w:val="18"/>
              </w:rPr>
              <w:t>Bangladesh</w:t>
            </w:r>
          </w:p>
        </w:tc>
        <w:tc>
          <w:tcPr>
            <w:tcW w:w="1062" w:type="dxa"/>
          </w:tcPr>
          <w:p w14:paraId="5BF42945" w14:textId="77777777" w:rsidR="001C7F2B" w:rsidRPr="001C7F2B" w:rsidRDefault="001C7F2B" w:rsidP="008821A5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1C7F2B">
              <w:rPr>
                <w:rFonts w:ascii="Ebrima" w:hAnsi="Ebrima"/>
                <w:sz w:val="18"/>
                <w:szCs w:val="18"/>
              </w:rPr>
              <w:t>BCAS, BRAC</w:t>
            </w:r>
          </w:p>
        </w:tc>
        <w:tc>
          <w:tcPr>
            <w:tcW w:w="1482" w:type="dxa"/>
          </w:tcPr>
          <w:p w14:paraId="40E03573" w14:textId="77777777" w:rsidR="001C7F2B" w:rsidRPr="001C7F2B" w:rsidRDefault="001C7F2B" w:rsidP="008821A5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1C7F2B">
              <w:rPr>
                <w:rFonts w:ascii="Ebrima" w:hAnsi="Ebrima"/>
                <w:sz w:val="18"/>
                <w:szCs w:val="18"/>
              </w:rPr>
              <w:t>Ministry of Environment, Ministry of Local Government, IUCN, Action Aid</w:t>
            </w:r>
          </w:p>
        </w:tc>
        <w:tc>
          <w:tcPr>
            <w:tcW w:w="1052" w:type="dxa"/>
          </w:tcPr>
          <w:p w14:paraId="746F6081" w14:textId="1B9F68B6" w:rsidR="001C7F2B" w:rsidRPr="001C7F2B" w:rsidRDefault="002F6ECC" w:rsidP="008821A5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  <w:highlight w:val="yellow"/>
              </w:rPr>
            </w:pPr>
            <w:r>
              <w:rPr>
                <w:rFonts w:ascii="Ebrima" w:hAnsi="Ebrima"/>
                <w:sz w:val="18"/>
                <w:szCs w:val="18"/>
              </w:rPr>
              <w:t>Nov-Dec 2015</w:t>
            </w:r>
          </w:p>
          <w:p w14:paraId="6FD62BFF" w14:textId="77777777" w:rsidR="001C7F2B" w:rsidRPr="001C7F2B" w:rsidRDefault="001C7F2B" w:rsidP="008821A5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</w:p>
        </w:tc>
        <w:tc>
          <w:tcPr>
            <w:tcW w:w="1084" w:type="dxa"/>
          </w:tcPr>
          <w:p w14:paraId="0662CEA6" w14:textId="5069B9F5" w:rsidR="001C7F2B" w:rsidRPr="001C7F2B" w:rsidRDefault="001C7F2B" w:rsidP="008821A5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1C7F2B">
              <w:rPr>
                <w:rFonts w:ascii="Ebrima" w:hAnsi="Ebrima"/>
                <w:sz w:val="18"/>
                <w:szCs w:val="18"/>
              </w:rPr>
              <w:t>15,000</w:t>
            </w:r>
          </w:p>
          <w:p w14:paraId="179E7745" w14:textId="77777777" w:rsidR="001C7F2B" w:rsidRPr="001C7F2B" w:rsidRDefault="001C7F2B" w:rsidP="008821A5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  <w:highlight w:val="yellow"/>
              </w:rPr>
            </w:pPr>
            <w:r w:rsidRPr="001C7F2B">
              <w:rPr>
                <w:rFonts w:ascii="Ebrima" w:hAnsi="Ebrima"/>
                <w:sz w:val="18"/>
                <w:szCs w:val="18"/>
              </w:rPr>
              <w:t>NC-RNE</w:t>
            </w:r>
          </w:p>
        </w:tc>
        <w:tc>
          <w:tcPr>
            <w:tcW w:w="1332" w:type="dxa"/>
          </w:tcPr>
          <w:p w14:paraId="3552580D" w14:textId="4DE9CCBE" w:rsidR="001C7F2B" w:rsidRPr="001C7F2B" w:rsidRDefault="002F6ECC" w:rsidP="008821A5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t xml:space="preserve">Completed </w:t>
            </w:r>
            <w:r w:rsidR="00A837AE">
              <w:rPr>
                <w:rFonts w:ascii="Ebrima" w:hAnsi="Ebrima"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</w:tcPr>
          <w:p w14:paraId="3308B73A" w14:textId="6E234686" w:rsidR="001C7F2B" w:rsidRPr="001C7F2B" w:rsidRDefault="001C7F2B" w:rsidP="008821A5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t>R</w:t>
            </w:r>
            <w:bookmarkStart w:id="0" w:name="_GoBack"/>
            <w:bookmarkEnd w:id="0"/>
            <w:r>
              <w:rPr>
                <w:rFonts w:ascii="Ebrima" w:hAnsi="Ebrima"/>
                <w:sz w:val="18"/>
                <w:szCs w:val="18"/>
              </w:rPr>
              <w:t>educed budget due to decreased funds - currency fluctuation</w:t>
            </w:r>
          </w:p>
        </w:tc>
      </w:tr>
      <w:tr w:rsidR="00174940" w:rsidRPr="00C359F9" w14:paraId="4910A7C8" w14:textId="77777777" w:rsidTr="001206C4">
        <w:trPr>
          <w:jc w:val="center"/>
        </w:trPr>
        <w:tc>
          <w:tcPr>
            <w:tcW w:w="13320" w:type="dxa"/>
            <w:gridSpan w:val="11"/>
            <w:shd w:val="clear" w:color="auto" w:fill="DBE5F1" w:themeFill="accent1" w:themeFillTint="33"/>
          </w:tcPr>
          <w:p w14:paraId="4910A7C6" w14:textId="77777777" w:rsidR="00174940" w:rsidRPr="00A348D2" w:rsidRDefault="00174940" w:rsidP="00271CF4">
            <w:pPr>
              <w:pStyle w:val="NoSpacing"/>
              <w:spacing w:line="276" w:lineRule="auto"/>
              <w:rPr>
                <w:rFonts w:ascii="Ebrima" w:hAnsi="Ebrima"/>
                <w:b/>
                <w:i/>
                <w:sz w:val="20"/>
                <w:szCs w:val="20"/>
              </w:rPr>
            </w:pPr>
            <w:r w:rsidRPr="00A348D2">
              <w:rPr>
                <w:rFonts w:ascii="Ebrima" w:hAnsi="Ebrima"/>
                <w:b/>
                <w:i/>
                <w:sz w:val="20"/>
                <w:szCs w:val="20"/>
              </w:rPr>
              <w:t>Evaluations in which the office participates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14:paraId="4910A7C7" w14:textId="77777777" w:rsidR="00174940" w:rsidRPr="00C359F9" w:rsidRDefault="00174940" w:rsidP="00271CF4">
            <w:pPr>
              <w:pStyle w:val="NoSpacing"/>
              <w:spacing w:line="276" w:lineRule="auto"/>
              <w:rPr>
                <w:rFonts w:ascii="Ebrima" w:hAnsi="Ebrima"/>
                <w:i/>
                <w:sz w:val="20"/>
                <w:szCs w:val="20"/>
              </w:rPr>
            </w:pPr>
          </w:p>
        </w:tc>
      </w:tr>
      <w:tr w:rsidR="00174940" w:rsidRPr="009B3617" w14:paraId="4910A7D6" w14:textId="77777777" w:rsidTr="00332308">
        <w:trPr>
          <w:jc w:val="center"/>
        </w:trPr>
        <w:tc>
          <w:tcPr>
            <w:tcW w:w="1705" w:type="dxa"/>
          </w:tcPr>
          <w:p w14:paraId="4910A7C9" w14:textId="77777777" w:rsidR="00174940" w:rsidRPr="009B3617" w:rsidRDefault="000573A0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9B3617">
              <w:rPr>
                <w:rFonts w:ascii="Ebrima" w:hAnsi="Ebrima"/>
                <w:sz w:val="18"/>
                <w:szCs w:val="18"/>
              </w:rPr>
              <w:t xml:space="preserve">Final evaluation of Decent Work through Migration </w:t>
            </w:r>
            <w:r w:rsidRPr="009B3617">
              <w:rPr>
                <w:rFonts w:ascii="Ebrima" w:hAnsi="Ebrima"/>
                <w:sz w:val="18"/>
                <w:szCs w:val="18"/>
              </w:rPr>
              <w:lastRenderedPageBreak/>
              <w:t>(lead by ILO, funded by SDC)</w:t>
            </w:r>
          </w:p>
        </w:tc>
        <w:tc>
          <w:tcPr>
            <w:tcW w:w="889" w:type="dxa"/>
          </w:tcPr>
          <w:p w14:paraId="4910A7CA" w14:textId="77777777" w:rsidR="00174940" w:rsidRPr="009B3617" w:rsidRDefault="00174940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9B3617">
              <w:rPr>
                <w:rFonts w:ascii="Ebrima" w:hAnsi="Ebrima"/>
                <w:sz w:val="18"/>
                <w:szCs w:val="18"/>
              </w:rPr>
              <w:lastRenderedPageBreak/>
              <w:t xml:space="preserve"> Y</w:t>
            </w:r>
          </w:p>
        </w:tc>
        <w:tc>
          <w:tcPr>
            <w:tcW w:w="1474" w:type="dxa"/>
          </w:tcPr>
          <w:p w14:paraId="4910A7CB" w14:textId="77777777" w:rsidR="00174940" w:rsidRPr="00A348D2" w:rsidRDefault="000573A0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A348D2">
              <w:rPr>
                <w:rFonts w:ascii="Ebrima" w:hAnsi="Ebrima"/>
                <w:sz w:val="18"/>
                <w:szCs w:val="18"/>
              </w:rPr>
              <w:t>Outcomes  2.1, 2.2, 2.3</w:t>
            </w:r>
          </w:p>
        </w:tc>
        <w:tc>
          <w:tcPr>
            <w:tcW w:w="1170" w:type="dxa"/>
          </w:tcPr>
          <w:p w14:paraId="4910A7CC" w14:textId="77777777" w:rsidR="00174940" w:rsidRPr="009B3617" w:rsidRDefault="00174940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</w:p>
        </w:tc>
        <w:tc>
          <w:tcPr>
            <w:tcW w:w="990" w:type="dxa"/>
          </w:tcPr>
          <w:p w14:paraId="4910A7CD" w14:textId="77777777" w:rsidR="00174940" w:rsidRPr="009B3617" w:rsidRDefault="000573A0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9B3617">
              <w:rPr>
                <w:rFonts w:ascii="Ebrima" w:hAnsi="Ebrima"/>
                <w:sz w:val="18"/>
                <w:szCs w:val="18"/>
              </w:rPr>
              <w:t>BCO</w:t>
            </w:r>
          </w:p>
        </w:tc>
        <w:tc>
          <w:tcPr>
            <w:tcW w:w="1080" w:type="dxa"/>
          </w:tcPr>
          <w:p w14:paraId="4910A7CE" w14:textId="77777777" w:rsidR="00174940" w:rsidRPr="009B3617" w:rsidRDefault="000573A0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9B3617">
              <w:rPr>
                <w:rFonts w:ascii="Ebrima" w:hAnsi="Ebrima"/>
                <w:sz w:val="18"/>
                <w:szCs w:val="18"/>
              </w:rPr>
              <w:t>Bangladesh</w:t>
            </w:r>
          </w:p>
        </w:tc>
        <w:tc>
          <w:tcPr>
            <w:tcW w:w="1062" w:type="dxa"/>
          </w:tcPr>
          <w:p w14:paraId="4910A7CF" w14:textId="77777777" w:rsidR="00174940" w:rsidRPr="009B3617" w:rsidRDefault="000573A0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9B3617">
              <w:rPr>
                <w:rFonts w:ascii="Ebrima" w:hAnsi="Ebrima"/>
                <w:sz w:val="18"/>
                <w:szCs w:val="18"/>
              </w:rPr>
              <w:t>ILO, IOM, BMET</w:t>
            </w:r>
          </w:p>
        </w:tc>
        <w:tc>
          <w:tcPr>
            <w:tcW w:w="1482" w:type="dxa"/>
          </w:tcPr>
          <w:p w14:paraId="4910A7D0" w14:textId="77777777" w:rsidR="00174940" w:rsidRPr="009B3617" w:rsidRDefault="000573A0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9B3617">
              <w:rPr>
                <w:rFonts w:ascii="Ebrima" w:hAnsi="Ebrima"/>
                <w:sz w:val="18"/>
                <w:szCs w:val="18"/>
              </w:rPr>
              <w:t>Ministry of Expatriates</w:t>
            </w:r>
            <w:r w:rsidR="002D6328" w:rsidRPr="009B3617">
              <w:rPr>
                <w:rFonts w:ascii="Ebrima" w:hAnsi="Ebrima"/>
                <w:sz w:val="18"/>
                <w:szCs w:val="18"/>
              </w:rPr>
              <w:t xml:space="preserve">, network of women migrant </w:t>
            </w:r>
            <w:r w:rsidR="002D6328" w:rsidRPr="009B3617">
              <w:rPr>
                <w:rFonts w:ascii="Ebrima" w:hAnsi="Ebrima"/>
                <w:sz w:val="18"/>
                <w:szCs w:val="18"/>
              </w:rPr>
              <w:lastRenderedPageBreak/>
              <w:t>workers, other civil society and private sector partners</w:t>
            </w:r>
          </w:p>
        </w:tc>
        <w:tc>
          <w:tcPr>
            <w:tcW w:w="1052" w:type="dxa"/>
          </w:tcPr>
          <w:p w14:paraId="4910A7D1" w14:textId="77777777" w:rsidR="00174940" w:rsidRPr="009B3617" w:rsidRDefault="002D6328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  <w:highlight w:val="yellow"/>
              </w:rPr>
            </w:pPr>
            <w:r w:rsidRPr="009B3617">
              <w:rPr>
                <w:rFonts w:ascii="Ebrima" w:hAnsi="Ebrima"/>
                <w:sz w:val="18"/>
                <w:szCs w:val="18"/>
              </w:rPr>
              <w:lastRenderedPageBreak/>
              <w:t>2015 Q4</w:t>
            </w:r>
          </w:p>
          <w:p w14:paraId="4910A7D2" w14:textId="77777777" w:rsidR="00174940" w:rsidRPr="009B3617" w:rsidRDefault="00174940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</w:p>
        </w:tc>
        <w:tc>
          <w:tcPr>
            <w:tcW w:w="1084" w:type="dxa"/>
          </w:tcPr>
          <w:p w14:paraId="4910A7D3" w14:textId="77777777" w:rsidR="00174940" w:rsidRPr="009B3617" w:rsidRDefault="002D6328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 w:rsidRPr="009B3617">
              <w:rPr>
                <w:rFonts w:ascii="Ebrima" w:hAnsi="Ebrima"/>
                <w:sz w:val="18"/>
                <w:szCs w:val="18"/>
              </w:rPr>
              <w:t>Funded by ILO</w:t>
            </w:r>
          </w:p>
        </w:tc>
        <w:tc>
          <w:tcPr>
            <w:tcW w:w="1332" w:type="dxa"/>
          </w:tcPr>
          <w:p w14:paraId="4910A7D4" w14:textId="343BDEDB" w:rsidR="00174940" w:rsidRPr="009B3617" w:rsidRDefault="009B3617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t>Completed</w:t>
            </w:r>
          </w:p>
        </w:tc>
        <w:tc>
          <w:tcPr>
            <w:tcW w:w="1080" w:type="dxa"/>
          </w:tcPr>
          <w:p w14:paraId="4910A7D5" w14:textId="77777777" w:rsidR="00174940" w:rsidRPr="009B3617" w:rsidRDefault="00174940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</w:p>
        </w:tc>
      </w:tr>
      <w:tr w:rsidR="00461937" w:rsidRPr="009B3617" w14:paraId="762B9418" w14:textId="77777777" w:rsidTr="00332308">
        <w:trPr>
          <w:jc w:val="center"/>
        </w:trPr>
        <w:tc>
          <w:tcPr>
            <w:tcW w:w="1705" w:type="dxa"/>
          </w:tcPr>
          <w:p w14:paraId="7D8252F8" w14:textId="164EC60C" w:rsidR="00461937" w:rsidRPr="009B3617" w:rsidRDefault="00461937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lastRenderedPageBreak/>
              <w:t>Final evaluation of UNTF project, Safe School, Safe Community</w:t>
            </w:r>
          </w:p>
        </w:tc>
        <w:tc>
          <w:tcPr>
            <w:tcW w:w="889" w:type="dxa"/>
          </w:tcPr>
          <w:p w14:paraId="0BB5EA8F" w14:textId="5E3BE9D1" w:rsidR="00461937" w:rsidRPr="009B3617" w:rsidRDefault="00461937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t>Y</w:t>
            </w:r>
          </w:p>
        </w:tc>
        <w:tc>
          <w:tcPr>
            <w:tcW w:w="1474" w:type="dxa"/>
          </w:tcPr>
          <w:p w14:paraId="5CF42A2B" w14:textId="58639E12" w:rsidR="00461937" w:rsidRPr="00A348D2" w:rsidRDefault="00461937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t>Outcome 3.1</w:t>
            </w:r>
          </w:p>
        </w:tc>
        <w:tc>
          <w:tcPr>
            <w:tcW w:w="1170" w:type="dxa"/>
          </w:tcPr>
          <w:p w14:paraId="1E0292A2" w14:textId="25D430DF" w:rsidR="00461937" w:rsidRPr="009B3617" w:rsidRDefault="00461937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t>Output 3.1.3</w:t>
            </w:r>
          </w:p>
        </w:tc>
        <w:tc>
          <w:tcPr>
            <w:tcW w:w="990" w:type="dxa"/>
          </w:tcPr>
          <w:p w14:paraId="63C0109D" w14:textId="00B40830" w:rsidR="00461937" w:rsidRPr="009B3617" w:rsidRDefault="00461937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t>BCO</w:t>
            </w:r>
          </w:p>
        </w:tc>
        <w:tc>
          <w:tcPr>
            <w:tcW w:w="1080" w:type="dxa"/>
          </w:tcPr>
          <w:p w14:paraId="5A4A46FA" w14:textId="15AABF47" w:rsidR="00461937" w:rsidRPr="009B3617" w:rsidRDefault="00461937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t>UNTF team</w:t>
            </w:r>
          </w:p>
        </w:tc>
        <w:tc>
          <w:tcPr>
            <w:tcW w:w="1062" w:type="dxa"/>
          </w:tcPr>
          <w:p w14:paraId="6E91CCE5" w14:textId="5278D638" w:rsidR="00461937" w:rsidRPr="009B3617" w:rsidRDefault="00461937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proofErr w:type="spellStart"/>
            <w:r>
              <w:rPr>
                <w:rFonts w:ascii="Ebrima" w:hAnsi="Ebrima"/>
                <w:sz w:val="18"/>
                <w:szCs w:val="18"/>
              </w:rPr>
              <w:t>Nari</w:t>
            </w:r>
            <w:proofErr w:type="spellEnd"/>
            <w:r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brima" w:hAnsi="Ebrima"/>
                <w:sz w:val="18"/>
                <w:szCs w:val="18"/>
              </w:rPr>
              <w:t>Progoti</w:t>
            </w:r>
            <w:proofErr w:type="spellEnd"/>
            <w:r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brima" w:hAnsi="Ebrima"/>
                <w:sz w:val="18"/>
                <w:szCs w:val="18"/>
              </w:rPr>
              <w:t>Shongho</w:t>
            </w:r>
            <w:proofErr w:type="spellEnd"/>
          </w:p>
        </w:tc>
        <w:tc>
          <w:tcPr>
            <w:tcW w:w="1482" w:type="dxa"/>
          </w:tcPr>
          <w:p w14:paraId="6A6E527E" w14:textId="04B54834" w:rsidR="00461937" w:rsidRPr="009B3617" w:rsidRDefault="00461937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proofErr w:type="spellStart"/>
            <w:r>
              <w:rPr>
                <w:rFonts w:ascii="Ebrima" w:hAnsi="Ebrima"/>
                <w:sz w:val="18"/>
                <w:szCs w:val="18"/>
              </w:rPr>
              <w:t>MoWCA</w:t>
            </w:r>
            <w:proofErr w:type="spellEnd"/>
            <w:r>
              <w:rPr>
                <w:rFonts w:ascii="Ebrima" w:hAnsi="Ebrima"/>
                <w:sz w:val="18"/>
                <w:szCs w:val="18"/>
              </w:rPr>
              <w:t>, civil society</w:t>
            </w:r>
          </w:p>
        </w:tc>
        <w:tc>
          <w:tcPr>
            <w:tcW w:w="1052" w:type="dxa"/>
          </w:tcPr>
          <w:p w14:paraId="255F9BCB" w14:textId="399FA684" w:rsidR="00461937" w:rsidRPr="009B3617" w:rsidRDefault="00461937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t>2017</w:t>
            </w:r>
          </w:p>
        </w:tc>
        <w:tc>
          <w:tcPr>
            <w:tcW w:w="1084" w:type="dxa"/>
          </w:tcPr>
          <w:p w14:paraId="5FE8836D" w14:textId="44B06676" w:rsidR="00461937" w:rsidRPr="009B3617" w:rsidRDefault="00461937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t>Funded by UNTF</w:t>
            </w:r>
          </w:p>
        </w:tc>
        <w:tc>
          <w:tcPr>
            <w:tcW w:w="1332" w:type="dxa"/>
          </w:tcPr>
          <w:p w14:paraId="7606CDC7" w14:textId="3CC3F590" w:rsidR="00461937" w:rsidRDefault="00461937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t>Pending</w:t>
            </w:r>
          </w:p>
        </w:tc>
        <w:tc>
          <w:tcPr>
            <w:tcW w:w="1080" w:type="dxa"/>
          </w:tcPr>
          <w:p w14:paraId="7E113BAF" w14:textId="77777777" w:rsidR="00461937" w:rsidRPr="009B3617" w:rsidRDefault="00461937" w:rsidP="00271CF4">
            <w:pPr>
              <w:pStyle w:val="NoSpacing"/>
              <w:spacing w:line="276" w:lineRule="auto"/>
              <w:rPr>
                <w:rFonts w:ascii="Ebrima" w:hAnsi="Ebrima"/>
                <w:sz w:val="18"/>
                <w:szCs w:val="18"/>
              </w:rPr>
            </w:pPr>
          </w:p>
        </w:tc>
      </w:tr>
    </w:tbl>
    <w:p w14:paraId="4910A7FE" w14:textId="77777777" w:rsidR="006D75B3" w:rsidRPr="00C359F9" w:rsidRDefault="006D75B3" w:rsidP="00EB028F">
      <w:pPr>
        <w:spacing w:before="240" w:after="240"/>
        <w:rPr>
          <w:rFonts w:ascii="Ebrima" w:hAnsi="Ebrima"/>
          <w:sz w:val="20"/>
          <w:szCs w:val="20"/>
        </w:rPr>
      </w:pPr>
    </w:p>
    <w:sectPr w:rsidR="006D75B3" w:rsidRPr="00C359F9" w:rsidSect="001206C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10A84" w14:textId="77777777" w:rsidR="0048006C" w:rsidRDefault="0048006C" w:rsidP="00707A5B">
      <w:r>
        <w:separator/>
      </w:r>
    </w:p>
  </w:endnote>
  <w:endnote w:type="continuationSeparator" w:id="0">
    <w:p w14:paraId="635F2159" w14:textId="77777777" w:rsidR="0048006C" w:rsidRDefault="0048006C" w:rsidP="00707A5B">
      <w:r>
        <w:continuationSeparator/>
      </w:r>
    </w:p>
  </w:endnote>
  <w:endnote w:type="continuationNotice" w:id="1">
    <w:p w14:paraId="3AF7D24A" w14:textId="77777777" w:rsidR="0048006C" w:rsidRDefault="00480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7E848" w14:textId="77777777" w:rsidR="0048006C" w:rsidRDefault="0048006C" w:rsidP="00707A5B">
      <w:r>
        <w:separator/>
      </w:r>
    </w:p>
  </w:footnote>
  <w:footnote w:type="continuationSeparator" w:id="0">
    <w:p w14:paraId="24FB20FC" w14:textId="77777777" w:rsidR="0048006C" w:rsidRDefault="0048006C" w:rsidP="00707A5B">
      <w:r>
        <w:continuationSeparator/>
      </w:r>
    </w:p>
  </w:footnote>
  <w:footnote w:type="continuationNotice" w:id="1">
    <w:p w14:paraId="4C45F6EB" w14:textId="77777777" w:rsidR="0048006C" w:rsidRDefault="0048006C"/>
  </w:footnote>
  <w:footnote w:id="2">
    <w:p w14:paraId="4910A803" w14:textId="77777777" w:rsidR="003A37CF" w:rsidRDefault="003A37CF">
      <w:pPr>
        <w:pStyle w:val="FootnoteText"/>
      </w:pPr>
      <w:r>
        <w:rPr>
          <w:rStyle w:val="FootnoteReference"/>
        </w:rPr>
        <w:footnoteRef/>
      </w:r>
      <w:r>
        <w:t xml:space="preserve"> Please fill out a separate row for each evaluation.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79"/>
    <w:rsid w:val="000573A0"/>
    <w:rsid w:val="0009680E"/>
    <w:rsid w:val="000A4C0C"/>
    <w:rsid w:val="000B1866"/>
    <w:rsid w:val="000D002F"/>
    <w:rsid w:val="000F5A54"/>
    <w:rsid w:val="00106CB8"/>
    <w:rsid w:val="001206C4"/>
    <w:rsid w:val="00132473"/>
    <w:rsid w:val="001514ED"/>
    <w:rsid w:val="00174940"/>
    <w:rsid w:val="001811D3"/>
    <w:rsid w:val="0019464B"/>
    <w:rsid w:val="001953A9"/>
    <w:rsid w:val="001C7F2B"/>
    <w:rsid w:val="001F64A8"/>
    <w:rsid w:val="00202638"/>
    <w:rsid w:val="002206A2"/>
    <w:rsid w:val="0023380E"/>
    <w:rsid w:val="00261208"/>
    <w:rsid w:val="00263A5A"/>
    <w:rsid w:val="00271CF4"/>
    <w:rsid w:val="002739DD"/>
    <w:rsid w:val="0028627A"/>
    <w:rsid w:val="00293858"/>
    <w:rsid w:val="002B39FC"/>
    <w:rsid w:val="002C01C6"/>
    <w:rsid w:val="002D6328"/>
    <w:rsid w:val="002F2E22"/>
    <w:rsid w:val="002F6ECC"/>
    <w:rsid w:val="0030225E"/>
    <w:rsid w:val="00302BAA"/>
    <w:rsid w:val="00303507"/>
    <w:rsid w:val="00332308"/>
    <w:rsid w:val="00350122"/>
    <w:rsid w:val="00383093"/>
    <w:rsid w:val="003A37CF"/>
    <w:rsid w:val="003C1627"/>
    <w:rsid w:val="003D4A14"/>
    <w:rsid w:val="003F1AA9"/>
    <w:rsid w:val="0041382D"/>
    <w:rsid w:val="00416381"/>
    <w:rsid w:val="00416879"/>
    <w:rsid w:val="004315DA"/>
    <w:rsid w:val="00435DB5"/>
    <w:rsid w:val="00461937"/>
    <w:rsid w:val="0048006C"/>
    <w:rsid w:val="004A17C0"/>
    <w:rsid w:val="004A5A82"/>
    <w:rsid w:val="004B0293"/>
    <w:rsid w:val="004F79BB"/>
    <w:rsid w:val="005055FB"/>
    <w:rsid w:val="00515F8B"/>
    <w:rsid w:val="00546F11"/>
    <w:rsid w:val="00554D30"/>
    <w:rsid w:val="005710D1"/>
    <w:rsid w:val="005739DE"/>
    <w:rsid w:val="005B0CE0"/>
    <w:rsid w:val="005C0C7B"/>
    <w:rsid w:val="005E5BD3"/>
    <w:rsid w:val="006047B3"/>
    <w:rsid w:val="0061194D"/>
    <w:rsid w:val="006305B1"/>
    <w:rsid w:val="00643100"/>
    <w:rsid w:val="006D309D"/>
    <w:rsid w:val="006D75B3"/>
    <w:rsid w:val="006E2E79"/>
    <w:rsid w:val="00700EAA"/>
    <w:rsid w:val="00707A5B"/>
    <w:rsid w:val="007102BE"/>
    <w:rsid w:val="00731705"/>
    <w:rsid w:val="00737B31"/>
    <w:rsid w:val="007C4A6F"/>
    <w:rsid w:val="007E6BEC"/>
    <w:rsid w:val="0082106E"/>
    <w:rsid w:val="00826235"/>
    <w:rsid w:val="008A137D"/>
    <w:rsid w:val="008C5476"/>
    <w:rsid w:val="008C658C"/>
    <w:rsid w:val="008D2985"/>
    <w:rsid w:val="00900A5A"/>
    <w:rsid w:val="00910172"/>
    <w:rsid w:val="00914C68"/>
    <w:rsid w:val="00950D3B"/>
    <w:rsid w:val="0097750C"/>
    <w:rsid w:val="00995878"/>
    <w:rsid w:val="009A2B07"/>
    <w:rsid w:val="009B3617"/>
    <w:rsid w:val="009C3BDC"/>
    <w:rsid w:val="009D1983"/>
    <w:rsid w:val="009E225D"/>
    <w:rsid w:val="00A0125E"/>
    <w:rsid w:val="00A07E10"/>
    <w:rsid w:val="00A11910"/>
    <w:rsid w:val="00A12489"/>
    <w:rsid w:val="00A141C3"/>
    <w:rsid w:val="00A25599"/>
    <w:rsid w:val="00A348D2"/>
    <w:rsid w:val="00A837AE"/>
    <w:rsid w:val="00AA5474"/>
    <w:rsid w:val="00AB0A62"/>
    <w:rsid w:val="00AB7D9D"/>
    <w:rsid w:val="00AF42C1"/>
    <w:rsid w:val="00B00082"/>
    <w:rsid w:val="00B01083"/>
    <w:rsid w:val="00B028BB"/>
    <w:rsid w:val="00B45783"/>
    <w:rsid w:val="00B64661"/>
    <w:rsid w:val="00B70967"/>
    <w:rsid w:val="00B9632A"/>
    <w:rsid w:val="00BC34BA"/>
    <w:rsid w:val="00BD003B"/>
    <w:rsid w:val="00BD008D"/>
    <w:rsid w:val="00BE2E9A"/>
    <w:rsid w:val="00C21049"/>
    <w:rsid w:val="00C215F9"/>
    <w:rsid w:val="00C2193D"/>
    <w:rsid w:val="00C27D29"/>
    <w:rsid w:val="00C359F9"/>
    <w:rsid w:val="00C361D7"/>
    <w:rsid w:val="00C44D40"/>
    <w:rsid w:val="00C47DC5"/>
    <w:rsid w:val="00C846B3"/>
    <w:rsid w:val="00C935C1"/>
    <w:rsid w:val="00CA52BC"/>
    <w:rsid w:val="00CB0C28"/>
    <w:rsid w:val="00CB39E6"/>
    <w:rsid w:val="00CC7509"/>
    <w:rsid w:val="00CE2DD0"/>
    <w:rsid w:val="00CE3B56"/>
    <w:rsid w:val="00CF1644"/>
    <w:rsid w:val="00D30647"/>
    <w:rsid w:val="00D6228F"/>
    <w:rsid w:val="00D64EDA"/>
    <w:rsid w:val="00D74BEE"/>
    <w:rsid w:val="00D82139"/>
    <w:rsid w:val="00DB7F2F"/>
    <w:rsid w:val="00DD4410"/>
    <w:rsid w:val="00DD61E7"/>
    <w:rsid w:val="00E33ED5"/>
    <w:rsid w:val="00E5023D"/>
    <w:rsid w:val="00E71ACF"/>
    <w:rsid w:val="00EB028F"/>
    <w:rsid w:val="00ED25C8"/>
    <w:rsid w:val="00ED640B"/>
    <w:rsid w:val="00F21144"/>
    <w:rsid w:val="00F251C5"/>
    <w:rsid w:val="00F46868"/>
    <w:rsid w:val="00F71CC5"/>
    <w:rsid w:val="00F76466"/>
    <w:rsid w:val="00F77904"/>
    <w:rsid w:val="00F84A00"/>
    <w:rsid w:val="00F87925"/>
    <w:rsid w:val="00F96B25"/>
    <w:rsid w:val="00FA576F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A6FA"/>
  <w15:docId w15:val="{AAFEE57B-E7D2-4E8C-8973-5795DF45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E2E7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6E2E7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7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7A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A5B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A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C1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16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879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16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879"/>
    <w:rPr>
      <w:rFonts w:ascii="Times New Roman" w:eastAsia="MS Mincho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31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5FF0723E88F49BD2EEABA421E40F7" ma:contentTypeVersion="17" ma:contentTypeDescription="Create a new document." ma:contentTypeScope="" ma:versionID="b06d5ad5ce47ec3e17ed3092147a468c">
  <xsd:schema xmlns:xsd="http://www.w3.org/2001/XMLSchema" xmlns:xs="http://www.w3.org/2001/XMLSchema" xmlns:p="http://schemas.microsoft.com/office/2006/metadata/properties" xmlns:ns2="C0B99F9D-7E2E-4E79-A27B-9B875A80D6A0" xmlns:ns3="a15e0e0f-4f4a-4916-abd0-83d6a9ed7276" xmlns:ns4="b77e0d25-74e5-4a6b-98f7-93b26b67d10f" targetNamespace="http://schemas.microsoft.com/office/2006/metadata/properties" ma:root="true" ma:fieldsID="4ed56a0224abe5e6378bb1b452fa002a" ns2:_="" ns3:_="" ns4:_="">
    <xsd:import namespace="C0B99F9D-7E2E-4E79-A27B-9B875A80D6A0"/>
    <xsd:import namespace="a15e0e0f-4f4a-4916-abd0-83d6a9ed7276"/>
    <xsd:import namespace="b77e0d25-74e5-4a6b-98f7-93b26b67d10f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Region" minOccurs="0"/>
                <xsd:element ref="ns2:Country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99F9D-7E2E-4E79-A27B-9B875A80D6A0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internalName="Year">
      <xsd:simpleType>
        <xsd:restriction base="dms:Text"/>
      </xsd:simpleType>
    </xsd:element>
    <xsd:element name="Region" ma:index="3" nillable="true" ma:displayName="Region" ma:internalName="Region">
      <xsd:simpleType>
        <xsd:restriction base="dms:Text"/>
      </xsd:simpleType>
    </xsd:element>
    <xsd:element name="Country" ma:index="4" nillable="true" ma:displayName="Country" ma:internalName="Countr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0e0f-4f4a-4916-abd0-83d6a9ed727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0d25-74e5-4a6b-98f7-93b26b67d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C0B99F9D-7E2E-4E79-A27B-9B875A80D6A0">Bangladesh</Country>
    <Region xmlns="C0B99F9D-7E2E-4E79-A27B-9B875A80D6A0">South Asia</Region>
    <Year xmlns="C0B99F9D-7E2E-4E79-A27B-9B875A80D6A0">2016</Year>
    <_dlc_DocId xmlns="a15e0e0f-4f4a-4916-abd0-83d6a9ed7276">S2JVWQHSHYPP-207-2451</_dlc_DocId>
    <_dlc_DocIdUrl xmlns="a15e0e0f-4f4a-4916-abd0-83d6a9ed7276">
      <Url>https://unwomen.sharepoint.com/Policy-Programming/instdev/_layouts/15/DocIdRedir.aspx?ID=S2JVWQHSHYPP-207-2451</Url>
      <Description>S2JVWQHSHYPP-207-2451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DABB7-F768-4299-AE03-435864E71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99F9D-7E2E-4E79-A27B-9B875A80D6A0"/>
    <ds:schemaRef ds:uri="a15e0e0f-4f4a-4916-abd0-83d6a9ed7276"/>
    <ds:schemaRef ds:uri="b77e0d25-74e5-4a6b-98f7-93b26b67d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10250-17B4-4386-99B8-E11E528D09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4EDD63-70EE-4EEB-97FB-1920E799B8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BC0A68-F9E8-46BC-BC3A-DDF6946F63E9}">
  <ds:schemaRefs>
    <ds:schemaRef ds:uri="http://schemas.microsoft.com/office/2006/metadata/properties"/>
    <ds:schemaRef ds:uri="http://schemas.microsoft.com/office/infopath/2007/PartnerControls"/>
    <ds:schemaRef ds:uri="C0B99F9D-7E2E-4E79-A27B-9B875A80D6A0"/>
    <ds:schemaRef ds:uri="a15e0e0f-4f4a-4916-abd0-83d6a9ed7276"/>
  </ds:schemaRefs>
</ds:datastoreItem>
</file>

<file path=customXml/itemProps5.xml><?xml version="1.0" encoding="utf-8"?>
<ds:datastoreItem xmlns:ds="http://schemas.openxmlformats.org/officeDocument/2006/customXml" ds:itemID="{31E849D7-F108-4AE2-BAF7-7EC3B1B4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Antara Ganguli</dc:creator>
  <cp:lastModifiedBy>Kausik Das</cp:lastModifiedBy>
  <cp:revision>2</cp:revision>
  <cp:lastPrinted>2014-10-30T08:50:00Z</cp:lastPrinted>
  <dcterms:created xsi:type="dcterms:W3CDTF">2016-02-16T03:53:00Z</dcterms:created>
  <dcterms:modified xsi:type="dcterms:W3CDTF">2016-02-16T03:53:00Z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0x010100DC05FF0723E88F49BD2EEABA421E40F7</vt:lpwstr>
  </property>
  <property fmtid="{D5CDD505-2E9C-101B-9397-08002B2CF9AE}" pid="3" name="IsMyDocuments">
    <vt:bool>true</vt:bool>
  </property>
  <property fmtid="{D5CDD505-2E9C-101B-9397-08002B2CF9AE}" pid="4" name="_dlc_DocIdItemGuid">
    <vt:lpwstr>747affc9-c977-4ed2-88f5-d648242f24f5</vt:lpwstr>
  </property>
</Properties>
</file>