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765D1" w14:textId="77777777" w:rsidR="00B4721F" w:rsidRDefault="009C68B8">
      <w:pPr>
        <w:pStyle w:val="Cuerpo"/>
        <w:spacing w:after="240"/>
        <w:rPr>
          <w:rFonts w:ascii="Calibri Light" w:eastAsia="Calibri Light" w:hAnsi="Calibri Light" w:cs="Calibri Light"/>
          <w:b/>
          <w:bCs/>
          <w:sz w:val="28"/>
          <w:szCs w:val="28"/>
        </w:rPr>
      </w:pPr>
      <w:r>
        <w:rPr>
          <w:rFonts w:ascii="Calibri Light" w:eastAsia="Calibri Light" w:hAnsi="Calibri Light" w:cs="Calibri Light"/>
          <w:noProof/>
          <w:lang w:val="es-CO" w:eastAsia="es-CO"/>
        </w:rPr>
        <w:drawing>
          <wp:anchor distT="0" distB="0" distL="0" distR="0" simplePos="0" relativeHeight="251658240" behindDoc="0" locked="0" layoutInCell="1" allowOverlap="1" wp14:anchorId="345FB85D" wp14:editId="57308753">
            <wp:simplePos x="0" y="0"/>
            <wp:positionH relativeFrom="column">
              <wp:posOffset>6702725</wp:posOffset>
            </wp:positionH>
            <wp:positionV relativeFrom="line">
              <wp:posOffset>-207034</wp:posOffset>
            </wp:positionV>
            <wp:extent cx="1944371" cy="9341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stretch>
                      <a:fillRect/>
                    </a:stretch>
                  </pic:blipFill>
                  <pic:spPr>
                    <a:xfrm>
                      <a:off x="0" y="0"/>
                      <a:ext cx="1944371" cy="934170"/>
                    </a:xfrm>
                    <a:prstGeom prst="rect">
                      <a:avLst/>
                    </a:prstGeom>
                    <a:ln w="12700" cap="flat">
                      <a:noFill/>
                      <a:miter lim="400000"/>
                    </a:ln>
                    <a:effectLst/>
                  </pic:spPr>
                </pic:pic>
              </a:graphicData>
            </a:graphic>
          </wp:anchor>
        </w:drawing>
      </w:r>
      <w:r>
        <w:rPr>
          <w:rFonts w:ascii="Calibri Light" w:eastAsia="Calibri Light" w:hAnsi="Calibri Light" w:cs="Calibri Light"/>
          <w:b/>
          <w:bCs/>
          <w:sz w:val="28"/>
          <w:szCs w:val="28"/>
        </w:rPr>
        <w:t>COLOMBIA COUNTRY OFFICE</w:t>
      </w:r>
    </w:p>
    <w:p w14:paraId="5E29C83C" w14:textId="58634ED0" w:rsidR="00B4721F" w:rsidRDefault="009C68B8">
      <w:pPr>
        <w:pStyle w:val="Cuerpo"/>
        <w:spacing w:after="240"/>
        <w:rPr>
          <w:rFonts w:ascii="Calibri Light" w:eastAsia="Calibri Light" w:hAnsi="Calibri Light" w:cs="Calibri Light"/>
          <w:b/>
          <w:bCs/>
          <w:sz w:val="28"/>
          <w:szCs w:val="28"/>
        </w:rPr>
      </w:pPr>
      <w:r>
        <w:rPr>
          <w:rFonts w:ascii="Calibri Light" w:eastAsia="Calibri Light" w:hAnsi="Calibri Light" w:cs="Calibri Light"/>
          <w:b/>
          <w:bCs/>
          <w:sz w:val="28"/>
          <w:szCs w:val="28"/>
        </w:rPr>
        <w:t>MONITORING, EVALUATION AND RESEARCH PLAN 2017-20</w:t>
      </w:r>
      <w:r w:rsidR="003D0F15">
        <w:rPr>
          <w:rFonts w:ascii="Calibri Light" w:eastAsia="Calibri Light" w:hAnsi="Calibri Light" w:cs="Calibri Light"/>
          <w:b/>
          <w:bCs/>
          <w:sz w:val="28"/>
          <w:szCs w:val="28"/>
        </w:rPr>
        <w:t>2</w:t>
      </w:r>
      <w:r w:rsidR="00767BAA">
        <w:rPr>
          <w:rFonts w:ascii="Calibri Light" w:eastAsia="Calibri Light" w:hAnsi="Calibri Light" w:cs="Calibri Light"/>
          <w:b/>
          <w:bCs/>
          <w:sz w:val="28"/>
          <w:szCs w:val="28"/>
        </w:rPr>
        <w:t>1</w:t>
      </w:r>
    </w:p>
    <w:p w14:paraId="03F38050" w14:textId="77777777" w:rsidR="00B4721F" w:rsidRDefault="00B4721F">
      <w:pPr>
        <w:pStyle w:val="Cuerpo"/>
        <w:rPr>
          <w:rFonts w:ascii="Calibri Light" w:eastAsia="Calibri Light" w:hAnsi="Calibri Light" w:cs="Calibri Light"/>
          <w:b/>
          <w:bCs/>
          <w:sz w:val="20"/>
          <w:szCs w:val="20"/>
        </w:rPr>
      </w:pPr>
    </w:p>
    <w:p w14:paraId="2F8E40B9" w14:textId="77777777" w:rsidR="00B4721F" w:rsidRDefault="00B4721F">
      <w:pPr>
        <w:pStyle w:val="Cuerpo"/>
        <w:rPr>
          <w:rFonts w:ascii="Calibri Light" w:eastAsia="Calibri Light" w:hAnsi="Calibri Light" w:cs="Calibri Light"/>
          <w:b/>
          <w:bCs/>
          <w:sz w:val="20"/>
          <w:szCs w:val="20"/>
        </w:rPr>
      </w:pPr>
    </w:p>
    <w:p w14:paraId="7F55D3DE" w14:textId="77777777" w:rsidR="00B4721F" w:rsidRDefault="00B4721F">
      <w:pPr>
        <w:pStyle w:val="Cuerpo"/>
        <w:rPr>
          <w:rFonts w:ascii="Calibri Light" w:eastAsia="Calibri Light" w:hAnsi="Calibri Light" w:cs="Calibri Light"/>
          <w:b/>
          <w:bCs/>
          <w:sz w:val="20"/>
          <w:szCs w:val="20"/>
        </w:rPr>
      </w:pPr>
    </w:p>
    <w:p w14:paraId="1AADE39C" w14:textId="7CBE6D75" w:rsidR="00B4721F" w:rsidRDefault="009C68B8">
      <w:pPr>
        <w:pStyle w:val="Cuerpo"/>
        <w:rPr>
          <w:rFonts w:ascii="Calibri Light" w:eastAsia="Calibri Light" w:hAnsi="Calibri Light" w:cs="Calibri Light"/>
          <w:b/>
          <w:bCs/>
          <w:sz w:val="28"/>
          <w:szCs w:val="28"/>
        </w:rPr>
      </w:pPr>
      <w:r>
        <w:rPr>
          <w:rFonts w:ascii="Calibri Light" w:eastAsia="Calibri Light" w:hAnsi="Calibri Light" w:cs="Calibri Light"/>
          <w:b/>
          <w:bCs/>
          <w:sz w:val="28"/>
          <w:szCs w:val="28"/>
        </w:rPr>
        <w:t>Monitoring 2017-20</w:t>
      </w:r>
      <w:r w:rsidR="003D0F15">
        <w:rPr>
          <w:rFonts w:ascii="Calibri Light" w:eastAsia="Calibri Light" w:hAnsi="Calibri Light" w:cs="Calibri Light"/>
          <w:b/>
          <w:bCs/>
          <w:sz w:val="28"/>
          <w:szCs w:val="28"/>
        </w:rPr>
        <w:t>2</w:t>
      </w:r>
      <w:r w:rsidR="00767BAA">
        <w:rPr>
          <w:rFonts w:ascii="Calibri Light" w:eastAsia="Calibri Light" w:hAnsi="Calibri Light" w:cs="Calibri Light"/>
          <w:b/>
          <w:bCs/>
          <w:sz w:val="28"/>
          <w:szCs w:val="28"/>
        </w:rPr>
        <w:t>1</w:t>
      </w:r>
    </w:p>
    <w:p w14:paraId="1C01AA2C" w14:textId="77777777" w:rsidR="00B4721F" w:rsidRDefault="00B4721F">
      <w:pPr>
        <w:pStyle w:val="Cuerpo"/>
        <w:widowControl w:val="0"/>
        <w:jc w:val="both"/>
        <w:rPr>
          <w:rFonts w:ascii="Calibri Light" w:eastAsia="Calibri Light" w:hAnsi="Calibri Light" w:cs="Calibri Light"/>
          <w:i/>
          <w:iCs/>
          <w:sz w:val="20"/>
          <w:szCs w:val="20"/>
        </w:rPr>
      </w:pPr>
    </w:p>
    <w:tbl>
      <w:tblPr>
        <w:tblW w:w="13653"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849"/>
        <w:gridCol w:w="3000"/>
        <w:gridCol w:w="1411"/>
        <w:gridCol w:w="2099"/>
        <w:gridCol w:w="2709"/>
        <w:gridCol w:w="1535"/>
        <w:gridCol w:w="1050"/>
      </w:tblGrid>
      <w:tr w:rsidR="00B4721F" w14:paraId="2C5AF7B0" w14:textId="77777777" w:rsidTr="0B68CFBF">
        <w:trPr>
          <w:trHeight w:val="270"/>
          <w:jc w:val="center"/>
        </w:trPr>
        <w:tc>
          <w:tcPr>
            <w:tcW w:w="18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06EA0CF0" w14:textId="77777777" w:rsidR="00B4721F" w:rsidRDefault="009C68B8">
            <w:pPr>
              <w:pStyle w:val="Default"/>
            </w:pPr>
            <w:r>
              <w:rPr>
                <w:rFonts w:ascii="Calibri Light" w:eastAsia="Calibri Light" w:hAnsi="Calibri Light" w:cs="Calibri Light"/>
                <w:b/>
                <w:bCs/>
                <w:sz w:val="22"/>
                <w:szCs w:val="22"/>
              </w:rPr>
              <w:t>SN Impact/Outcome</w:t>
            </w:r>
          </w:p>
        </w:tc>
        <w:tc>
          <w:tcPr>
            <w:tcW w:w="30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5BFF1A71" w14:textId="77777777" w:rsidR="00B4721F" w:rsidRDefault="009C68B8">
            <w:pPr>
              <w:pStyle w:val="Default"/>
            </w:pPr>
            <w:r>
              <w:rPr>
                <w:rFonts w:ascii="Calibri Light" w:eastAsia="Calibri Light" w:hAnsi="Calibri Light" w:cs="Calibri Light"/>
                <w:b/>
                <w:bCs/>
                <w:sz w:val="22"/>
                <w:szCs w:val="22"/>
              </w:rPr>
              <w:t>Activity</w:t>
            </w:r>
          </w:p>
        </w:tc>
        <w:tc>
          <w:tcPr>
            <w:tcW w:w="1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64A65749" w14:textId="77777777" w:rsidR="00B4721F" w:rsidRDefault="009C68B8">
            <w:pPr>
              <w:pStyle w:val="Default"/>
            </w:pPr>
            <w:r>
              <w:rPr>
                <w:rFonts w:ascii="Calibri Light" w:eastAsia="Calibri Light" w:hAnsi="Calibri Light" w:cs="Calibri Light"/>
                <w:b/>
                <w:bCs/>
                <w:sz w:val="22"/>
                <w:szCs w:val="22"/>
              </w:rPr>
              <w:t>Responsible staff member</w:t>
            </w: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5C6F7D7C" w14:textId="77777777" w:rsidR="00B4721F" w:rsidRDefault="009C68B8">
            <w:pPr>
              <w:pStyle w:val="Default"/>
            </w:pPr>
            <w:r>
              <w:rPr>
                <w:rFonts w:ascii="Calibri Light" w:eastAsia="Calibri Light" w:hAnsi="Calibri Light" w:cs="Calibri Light"/>
                <w:b/>
                <w:bCs/>
                <w:sz w:val="22"/>
                <w:szCs w:val="22"/>
              </w:rPr>
              <w:t xml:space="preserve">Partners and stakeholders </w:t>
            </w:r>
          </w:p>
        </w:tc>
        <w:tc>
          <w:tcPr>
            <w:tcW w:w="2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3C2DE274" w14:textId="77777777" w:rsidR="00B4721F" w:rsidRDefault="009C68B8">
            <w:pPr>
              <w:pStyle w:val="Default"/>
            </w:pPr>
            <w:r>
              <w:rPr>
                <w:rFonts w:ascii="Calibri Light" w:eastAsia="Calibri Light" w:hAnsi="Calibri Light" w:cs="Calibri Light"/>
                <w:b/>
                <w:bCs/>
                <w:sz w:val="22"/>
                <w:szCs w:val="22"/>
              </w:rPr>
              <w:t>Planned Dates (Month and year of start and end)</w:t>
            </w: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47553EE7" w14:textId="77777777" w:rsidR="00B4721F" w:rsidRDefault="009C68B8">
            <w:pPr>
              <w:pStyle w:val="Default"/>
              <w:jc w:val="center"/>
            </w:pPr>
            <w:r>
              <w:rPr>
                <w:rFonts w:ascii="Calibri Light" w:eastAsia="Calibri Light" w:hAnsi="Calibri Light" w:cs="Calibri Light"/>
                <w:b/>
                <w:bCs/>
                <w:sz w:val="22"/>
                <w:szCs w:val="22"/>
              </w:rPr>
              <w:t>Budget</w:t>
            </w:r>
          </w:p>
        </w:tc>
      </w:tr>
      <w:tr w:rsidR="00B4721F" w14:paraId="2105F64A" w14:textId="77777777" w:rsidTr="0B68CFBF">
        <w:trPr>
          <w:trHeight w:val="360"/>
          <w:jc w:val="center"/>
        </w:trPr>
        <w:tc>
          <w:tcPr>
            <w:tcW w:w="1849" w:type="dxa"/>
            <w:vMerge/>
          </w:tcPr>
          <w:p w14:paraId="38DCF7A0" w14:textId="77777777" w:rsidR="00B4721F" w:rsidRDefault="00B4721F"/>
        </w:tc>
        <w:tc>
          <w:tcPr>
            <w:tcW w:w="3000" w:type="dxa"/>
            <w:vMerge/>
          </w:tcPr>
          <w:p w14:paraId="1014830E" w14:textId="77777777" w:rsidR="00B4721F" w:rsidRDefault="00B4721F"/>
        </w:tc>
        <w:tc>
          <w:tcPr>
            <w:tcW w:w="1411" w:type="dxa"/>
            <w:vMerge/>
          </w:tcPr>
          <w:p w14:paraId="7DF45FF6" w14:textId="77777777" w:rsidR="00B4721F" w:rsidRDefault="00B4721F"/>
        </w:tc>
        <w:tc>
          <w:tcPr>
            <w:tcW w:w="2099" w:type="dxa"/>
            <w:vMerge/>
          </w:tcPr>
          <w:p w14:paraId="23126332" w14:textId="77777777" w:rsidR="00B4721F" w:rsidRDefault="00B4721F"/>
        </w:tc>
        <w:tc>
          <w:tcPr>
            <w:tcW w:w="2709" w:type="dxa"/>
            <w:vMerge/>
          </w:tcPr>
          <w:p w14:paraId="13742E56" w14:textId="77777777" w:rsidR="00B4721F" w:rsidRDefault="00B4721F"/>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6B22636B" w14:textId="77777777" w:rsidR="00B4721F" w:rsidRDefault="009C68B8">
            <w:pPr>
              <w:pStyle w:val="NoSpacing"/>
            </w:pPr>
            <w:r>
              <w:rPr>
                <w:rFonts w:ascii="Calibri Light" w:eastAsia="Calibri Light" w:hAnsi="Calibri Light" w:cs="Calibri Light"/>
                <w:i/>
                <w:iCs/>
                <w:sz w:val="22"/>
                <w:szCs w:val="22"/>
              </w:rPr>
              <w:t>Source</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214CF955" w14:textId="77777777" w:rsidR="00B4721F" w:rsidRDefault="009C68B8">
            <w:pPr>
              <w:pStyle w:val="NoSpacing"/>
            </w:pPr>
            <w:r>
              <w:rPr>
                <w:rFonts w:ascii="Calibri Light" w:eastAsia="Calibri Light" w:hAnsi="Calibri Light" w:cs="Calibri Light"/>
                <w:i/>
                <w:iCs/>
                <w:sz w:val="22"/>
                <w:szCs w:val="22"/>
              </w:rPr>
              <w:t>Amount</w:t>
            </w:r>
          </w:p>
        </w:tc>
      </w:tr>
      <w:tr w:rsidR="00B4721F" w14:paraId="5DD84B9D" w14:textId="77777777" w:rsidTr="0B68CFBF">
        <w:trPr>
          <w:trHeight w:val="290"/>
          <w:jc w:val="center"/>
        </w:trPr>
        <w:tc>
          <w:tcPr>
            <w:tcW w:w="1365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80" w:type="dxa"/>
              <w:left w:w="80" w:type="dxa"/>
              <w:bottom w:w="80" w:type="dxa"/>
              <w:right w:w="80" w:type="dxa"/>
            </w:tcMar>
          </w:tcPr>
          <w:p w14:paraId="7CC64880" w14:textId="77777777" w:rsidR="00B4721F" w:rsidRDefault="009C68B8">
            <w:pPr>
              <w:pStyle w:val="NoSpacing"/>
              <w:jc w:val="center"/>
            </w:pPr>
            <w:r>
              <w:rPr>
                <w:rFonts w:ascii="Calibri Light" w:eastAsia="Calibri Light" w:hAnsi="Calibri Light" w:cs="Calibri Light"/>
                <w:b/>
                <w:bCs/>
              </w:rPr>
              <w:t>MONITORING</w:t>
            </w:r>
          </w:p>
        </w:tc>
      </w:tr>
      <w:tr w:rsidR="004408A6" w14:paraId="7F0DAA5F" w14:textId="77777777" w:rsidTr="0B68CFBF">
        <w:trPr>
          <w:trHeight w:val="674"/>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508CB53" w14:textId="49C5CFDF" w:rsidR="004408A6" w:rsidRDefault="004408A6">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All SN (Impact area 1, 2, 3, 4, and OEEF)</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6D2B75" w14:textId="72F59356" w:rsidR="004408A6" w:rsidRDefault="004408A6">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UNDAF </w:t>
            </w:r>
            <w:r w:rsidR="0061706D">
              <w:rPr>
                <w:rFonts w:ascii="Calibri Light" w:eastAsia="Calibri Light" w:hAnsi="Calibri Light" w:cs="Calibri Light"/>
                <w:i/>
                <w:iCs/>
                <w:sz w:val="20"/>
                <w:szCs w:val="20"/>
              </w:rPr>
              <w:t xml:space="preserve">2015-19 </w:t>
            </w:r>
            <w:r>
              <w:rPr>
                <w:rFonts w:ascii="Calibri Light" w:eastAsia="Calibri Light" w:hAnsi="Calibri Light" w:cs="Calibri Light"/>
                <w:i/>
                <w:iCs/>
                <w:sz w:val="20"/>
                <w:szCs w:val="20"/>
              </w:rPr>
              <w:t xml:space="preserve">mid-term review and </w:t>
            </w:r>
            <w:r w:rsidR="00913870">
              <w:rPr>
                <w:rFonts w:ascii="Calibri Light" w:eastAsia="Calibri Light" w:hAnsi="Calibri Light" w:cs="Calibri Light"/>
                <w:i/>
                <w:iCs/>
                <w:sz w:val="20"/>
                <w:szCs w:val="20"/>
              </w:rPr>
              <w:t>periodic reports</w:t>
            </w:r>
            <w:r w:rsidR="00FF5144">
              <w:rPr>
                <w:rFonts w:ascii="Calibri Light" w:eastAsia="Calibri Light" w:hAnsi="Calibri Light" w:cs="Calibri Light"/>
                <w:i/>
                <w:iCs/>
                <w:sz w:val="20"/>
                <w:szCs w:val="20"/>
              </w:rPr>
              <w:t>. Reports on the UNSDCF (UNINFO; Government; etc.)</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290E89" w14:textId="4EF4C6B4" w:rsidR="004408A6" w:rsidRDefault="004408A6">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UNW M&amp;E focal point </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1F47F5" w14:textId="6DFFF6BA" w:rsidR="004408A6"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RCO, UN Agencies focal points and </w:t>
            </w:r>
            <w:r w:rsidR="004408A6">
              <w:rPr>
                <w:rFonts w:ascii="Calibri Light" w:eastAsia="Calibri Light" w:hAnsi="Calibri Light" w:cs="Calibri Light"/>
                <w:i/>
                <w:iCs/>
                <w:sz w:val="20"/>
                <w:szCs w:val="20"/>
              </w:rPr>
              <w:t>UNCT</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183F98" w14:textId="235F113B" w:rsidR="004408A6" w:rsidRDefault="004408A6">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3</w:t>
            </w:r>
            <w:r w:rsidRPr="004408A6">
              <w:rPr>
                <w:rFonts w:ascii="Calibri Light" w:eastAsia="Calibri Light" w:hAnsi="Calibri Light" w:cs="Calibri Light"/>
                <w:i/>
                <w:iCs/>
                <w:sz w:val="20"/>
                <w:szCs w:val="20"/>
                <w:vertAlign w:val="superscript"/>
              </w:rPr>
              <w:t>rd</w:t>
            </w:r>
            <w:r>
              <w:rPr>
                <w:rFonts w:ascii="Calibri Light" w:eastAsia="Calibri Light" w:hAnsi="Calibri Light" w:cs="Calibri Light"/>
                <w:i/>
                <w:iCs/>
                <w:sz w:val="20"/>
                <w:szCs w:val="20"/>
              </w:rPr>
              <w:t>/4</w:t>
            </w:r>
            <w:r w:rsidRPr="004408A6">
              <w:rPr>
                <w:rFonts w:ascii="Calibri Light" w:eastAsia="Calibri Light" w:hAnsi="Calibri Light" w:cs="Calibri Light"/>
                <w:i/>
                <w:iCs/>
                <w:sz w:val="20"/>
                <w:szCs w:val="20"/>
                <w:vertAlign w:val="superscript"/>
              </w:rPr>
              <w:t>th</w:t>
            </w:r>
            <w:r>
              <w:rPr>
                <w:rFonts w:ascii="Calibri Light" w:eastAsia="Calibri Light" w:hAnsi="Calibri Light" w:cs="Calibri Light"/>
                <w:i/>
                <w:iCs/>
                <w:sz w:val="20"/>
                <w:szCs w:val="20"/>
              </w:rPr>
              <w:t xml:space="preserve"> quarter 2017</w:t>
            </w:r>
            <w:r w:rsidR="00B81B10">
              <w:rPr>
                <w:rFonts w:ascii="Calibri Light" w:eastAsia="Calibri Light" w:hAnsi="Calibri Light" w:cs="Calibri Light"/>
                <w:i/>
                <w:iCs/>
                <w:sz w:val="20"/>
                <w:szCs w:val="20"/>
              </w:rPr>
              <w:t xml:space="preserve"> and 2019</w:t>
            </w:r>
            <w:r w:rsidR="00FF5144">
              <w:rPr>
                <w:rFonts w:ascii="Calibri Light" w:eastAsia="Calibri Light" w:hAnsi="Calibri Light" w:cs="Calibri Light"/>
                <w:i/>
                <w:iCs/>
                <w:sz w:val="20"/>
                <w:szCs w:val="20"/>
              </w:rPr>
              <w:t>, December 2020, 2021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4C8FE6" w14:textId="6052A09A" w:rsidR="004408A6" w:rsidRDefault="004408A6">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Non Core                </w:t>
            </w:r>
            <w:r w:rsidRPr="004408A6">
              <w:rPr>
                <w:rFonts w:ascii="Calibri Light" w:eastAsia="Calibri Light" w:hAnsi="Calibri Light" w:cs="Calibri Light"/>
                <w:iCs/>
                <w:sz w:val="20"/>
                <w:szCs w:val="20"/>
              </w:rPr>
              <w:t>(</w:t>
            </w:r>
            <w:r>
              <w:rPr>
                <w:rFonts w:ascii="Calibri Light" w:eastAsia="Calibri Light" w:hAnsi="Calibri Light" w:cs="Calibri Light"/>
                <w:iCs/>
                <w:sz w:val="20"/>
                <w:szCs w:val="20"/>
              </w:rPr>
              <w:t>USAID/Norway)</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3930AF" w14:textId="1D4971CD" w:rsidR="004408A6" w:rsidRDefault="004408A6">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2,000 each</w:t>
            </w:r>
          </w:p>
        </w:tc>
      </w:tr>
      <w:tr w:rsidR="00B81B10" w14:paraId="09B10258" w14:textId="77777777" w:rsidTr="0B68CFBF">
        <w:trPr>
          <w:trHeight w:val="686"/>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777E21" w14:textId="22B06B5F" w:rsidR="00B81B10"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All SN (Impact area 1, 2, 3, 4, and OEEF)</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2EAF20" w14:textId="3933992A" w:rsidR="00B81B10"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Mid term-review</w:t>
            </w:r>
            <w:r w:rsidR="00CB7C13">
              <w:rPr>
                <w:rFonts w:ascii="Calibri Light" w:eastAsia="Calibri Light" w:hAnsi="Calibri Light" w:cs="Calibri Light"/>
                <w:i/>
                <w:iCs/>
                <w:sz w:val="20"/>
                <w:szCs w:val="20"/>
              </w:rPr>
              <w:t>, annual</w:t>
            </w:r>
            <w:r w:rsidR="006C37D4">
              <w:rPr>
                <w:rFonts w:ascii="Calibri Light" w:eastAsia="Calibri Light" w:hAnsi="Calibri Light" w:cs="Calibri Light"/>
                <w:i/>
                <w:iCs/>
                <w:sz w:val="20"/>
                <w:szCs w:val="20"/>
              </w:rPr>
              <w:t xml:space="preserve"> report, report to new Government</w:t>
            </w:r>
            <w:r w:rsidR="00CB7C13">
              <w:rPr>
                <w:rFonts w:ascii="Calibri Light" w:eastAsia="Calibri Light" w:hAnsi="Calibri Light" w:cs="Calibri Light"/>
                <w:i/>
                <w:iCs/>
                <w:sz w:val="20"/>
                <w:szCs w:val="20"/>
              </w:rPr>
              <w:t xml:space="preserve"> and final </w:t>
            </w:r>
            <w:r w:rsidR="00514A45">
              <w:rPr>
                <w:rFonts w:ascii="Calibri Light" w:eastAsia="Calibri Light" w:hAnsi="Calibri Light" w:cs="Calibri Light"/>
                <w:i/>
                <w:iCs/>
                <w:sz w:val="20"/>
                <w:szCs w:val="20"/>
              </w:rPr>
              <w:t>report on the Cooperation F</w:t>
            </w:r>
            <w:r>
              <w:rPr>
                <w:rFonts w:ascii="Calibri Light" w:eastAsia="Calibri Light" w:hAnsi="Calibri Light" w:cs="Calibri Light"/>
                <w:i/>
                <w:iCs/>
                <w:sz w:val="20"/>
                <w:szCs w:val="20"/>
              </w:rPr>
              <w:t>ramework 2015-</w:t>
            </w:r>
            <w:r w:rsidR="00EF69F8">
              <w:rPr>
                <w:rFonts w:ascii="Calibri Light" w:eastAsia="Calibri Light" w:hAnsi="Calibri Light" w:cs="Calibri Light"/>
                <w:i/>
                <w:iCs/>
                <w:sz w:val="20"/>
                <w:szCs w:val="20"/>
              </w:rPr>
              <w:t>20</w:t>
            </w:r>
            <w:r>
              <w:rPr>
                <w:rFonts w:ascii="Calibri Light" w:eastAsia="Calibri Light" w:hAnsi="Calibri Light" w:cs="Calibri Light"/>
                <w:i/>
                <w:iCs/>
                <w:sz w:val="20"/>
                <w:szCs w:val="20"/>
              </w:rPr>
              <w:t xml:space="preserve"> between UN Women and the Government of Colombia</w:t>
            </w:r>
            <w:r w:rsidR="0037788F">
              <w:rPr>
                <w:rFonts w:ascii="Calibri Light" w:eastAsia="Calibri Light" w:hAnsi="Calibri Light" w:cs="Calibri Light"/>
                <w:i/>
                <w:iCs/>
                <w:sz w:val="20"/>
                <w:szCs w:val="20"/>
              </w:rPr>
              <w:t xml:space="preserve">. </w:t>
            </w:r>
            <w:r w:rsidR="00EF69F8">
              <w:rPr>
                <w:rFonts w:ascii="Calibri Light" w:eastAsia="Calibri Light" w:hAnsi="Calibri Light" w:cs="Calibri Light"/>
                <w:i/>
                <w:iCs/>
                <w:sz w:val="20"/>
                <w:szCs w:val="20"/>
              </w:rPr>
              <w:t>Reports on the new cooperation framework with the Government of Colombia</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01311F" w14:textId="1BCAE0BF" w:rsidR="00B81B10"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UNW M&amp;E focal point</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C64B94" w14:textId="0C47049E" w:rsidR="00B81B10"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Ministry of Foreign Affairs, Key institutional partners of UN Women in Colombia </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4E3405" w14:textId="35A2E4A5" w:rsidR="00B81B10" w:rsidRDefault="00274564">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Mid 2017, Feb 2018, </w:t>
            </w:r>
            <w:r w:rsidR="006C37D4">
              <w:rPr>
                <w:rFonts w:ascii="Calibri Light" w:eastAsia="Calibri Light" w:hAnsi="Calibri Light" w:cs="Calibri Light"/>
                <w:i/>
                <w:iCs/>
                <w:sz w:val="20"/>
                <w:szCs w:val="20"/>
              </w:rPr>
              <w:t>July 2018, December 2018</w:t>
            </w:r>
            <w:r w:rsidR="0003390B">
              <w:rPr>
                <w:rFonts w:ascii="Calibri Light" w:eastAsia="Calibri Light" w:hAnsi="Calibri Light" w:cs="Calibri Light"/>
                <w:i/>
                <w:iCs/>
                <w:sz w:val="20"/>
                <w:szCs w:val="20"/>
              </w:rPr>
              <w:t>, December 2019</w:t>
            </w:r>
            <w:r w:rsidR="0037788F">
              <w:rPr>
                <w:rFonts w:ascii="Calibri Light" w:eastAsia="Calibri Light" w:hAnsi="Calibri Light" w:cs="Calibri Light"/>
                <w:i/>
                <w:iCs/>
                <w:sz w:val="20"/>
                <w:szCs w:val="20"/>
              </w:rPr>
              <w:t>, December 2020</w:t>
            </w:r>
            <w:r w:rsidR="00D17435">
              <w:rPr>
                <w:rFonts w:ascii="Calibri Light" w:eastAsia="Calibri Light" w:hAnsi="Calibri Light" w:cs="Calibri Light"/>
                <w:i/>
                <w:iCs/>
                <w:sz w:val="20"/>
                <w:szCs w:val="20"/>
              </w:rPr>
              <w:t>, 2021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2E9A0D" w14:textId="098EC43C" w:rsidR="00B81B10"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Non Core                </w:t>
            </w:r>
            <w:r w:rsidRPr="004408A6">
              <w:rPr>
                <w:rFonts w:ascii="Calibri Light" w:eastAsia="Calibri Light" w:hAnsi="Calibri Light" w:cs="Calibri Light"/>
                <w:iCs/>
                <w:sz w:val="20"/>
                <w:szCs w:val="20"/>
              </w:rPr>
              <w:t>(</w:t>
            </w:r>
            <w:r>
              <w:rPr>
                <w:rFonts w:ascii="Calibri Light" w:eastAsia="Calibri Light" w:hAnsi="Calibri Light" w:cs="Calibri Light"/>
                <w:iCs/>
                <w:sz w:val="20"/>
                <w:szCs w:val="20"/>
              </w:rPr>
              <w:t>USAID/Norway</w:t>
            </w:r>
            <w:r w:rsidR="00426ACF">
              <w:rPr>
                <w:rFonts w:ascii="Calibri Light" w:eastAsia="Calibri Light" w:hAnsi="Calibri Light" w:cs="Calibri Light"/>
                <w:iCs/>
                <w:sz w:val="20"/>
                <w:szCs w:val="20"/>
              </w:rPr>
              <w:t>/FPI stats</w:t>
            </w:r>
            <w:r w:rsidR="00CA0E0B">
              <w:rPr>
                <w:rFonts w:ascii="Calibri Light" w:eastAsia="Calibri Light" w:hAnsi="Calibri Light" w:cs="Calibri Light"/>
                <w:iCs/>
                <w:sz w:val="20"/>
                <w:szCs w:val="20"/>
              </w:rPr>
              <w:t>)</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D8D6B1" w14:textId="5220E968" w:rsidR="00B81B10" w:rsidRDefault="00B81B10">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2,000 each</w:t>
            </w:r>
          </w:p>
        </w:tc>
      </w:tr>
      <w:tr w:rsidR="00B4721F" w14:paraId="2235BE37" w14:textId="77777777" w:rsidTr="0B68CFBF">
        <w:trPr>
          <w:trHeight w:val="1210"/>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D99C47" w14:textId="77777777" w:rsidR="00B4721F" w:rsidRDefault="009C68B8">
            <w:pPr>
              <w:pStyle w:val="NoSpacing"/>
            </w:pPr>
            <w:r>
              <w:rPr>
                <w:rFonts w:ascii="Calibri Light" w:eastAsia="Calibri Light" w:hAnsi="Calibri Light" w:cs="Calibri Light"/>
                <w:i/>
                <w:iCs/>
                <w:sz w:val="20"/>
                <w:szCs w:val="20"/>
              </w:rPr>
              <w:t>All SN (Impact area 1, 2, 3, 4, and OEEF)</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4D2C41" w14:textId="77777777" w:rsidR="00B4721F" w:rsidRDefault="009C68B8">
            <w:pPr>
              <w:pStyle w:val="NoSpacing"/>
            </w:pPr>
            <w:r>
              <w:rPr>
                <w:rFonts w:ascii="Calibri Light" w:eastAsia="Calibri Light" w:hAnsi="Calibri Light" w:cs="Calibri Light"/>
                <w:i/>
                <w:iCs/>
                <w:sz w:val="20"/>
                <w:szCs w:val="20"/>
              </w:rPr>
              <w:t>Quarterly monitoring of activities - Progress Reports RMS</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A79900" w14:textId="77777777" w:rsidR="00B4721F" w:rsidRDefault="009C68B8">
            <w:pPr>
              <w:pStyle w:val="NoSpacing"/>
            </w:pPr>
            <w:r>
              <w:rPr>
                <w:rFonts w:ascii="Calibri Light" w:eastAsia="Calibri Light" w:hAnsi="Calibri Light" w:cs="Calibri Light"/>
                <w:i/>
                <w:iCs/>
                <w:sz w:val="20"/>
                <w:szCs w:val="20"/>
              </w:rPr>
              <w:t>UNW M&amp;E focal point</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A5513F"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Corporate – CO - Regional Office</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2A92DC" w14:textId="040A09A5" w:rsidR="00B4721F" w:rsidRDefault="009C68B8">
            <w:pPr>
              <w:pStyle w:val="NoSpacing"/>
            </w:pPr>
            <w:r>
              <w:rPr>
                <w:rFonts w:ascii="Calibri Light" w:eastAsia="Calibri Light" w:hAnsi="Calibri Light" w:cs="Calibri Light"/>
                <w:i/>
                <w:iCs/>
                <w:sz w:val="20"/>
                <w:szCs w:val="20"/>
              </w:rPr>
              <w:t>Every quarter 2017-20</w:t>
            </w:r>
            <w:r w:rsidR="0003390B">
              <w:rPr>
                <w:rFonts w:ascii="Calibri Light" w:eastAsia="Calibri Light" w:hAnsi="Calibri Light" w:cs="Calibri Light"/>
                <w:i/>
                <w:iCs/>
                <w:sz w:val="20"/>
                <w:szCs w:val="20"/>
              </w:rPr>
              <w:t>2</w:t>
            </w:r>
            <w:r w:rsidR="0061706D">
              <w:rPr>
                <w:rFonts w:ascii="Calibri Light" w:eastAsia="Calibri Light" w:hAnsi="Calibri Light" w:cs="Calibri Light"/>
                <w:i/>
                <w:iCs/>
                <w:sz w:val="20"/>
                <w:szCs w:val="20"/>
              </w:rPr>
              <w:t>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50EBDF" w14:textId="478415B1" w:rsidR="00B4721F" w:rsidRDefault="009C68B8">
            <w:pPr>
              <w:pStyle w:val="NoSpacing"/>
            </w:pPr>
            <w:r>
              <w:rPr>
                <w:rFonts w:ascii="Calibri Light" w:eastAsia="Calibri Light" w:hAnsi="Calibri Light" w:cs="Calibri Light"/>
                <w:i/>
                <w:iCs/>
                <w:sz w:val="20"/>
                <w:szCs w:val="20"/>
              </w:rPr>
              <w:t>Non Core</w:t>
            </w:r>
            <w:r w:rsidR="004408A6">
              <w:rPr>
                <w:rFonts w:ascii="Calibri Light" w:eastAsia="Calibri Light" w:hAnsi="Calibri Light" w:cs="Calibri Light"/>
                <w:i/>
                <w:iCs/>
                <w:sz w:val="20"/>
                <w:szCs w:val="20"/>
              </w:rPr>
              <w:t xml:space="preserve">                </w:t>
            </w:r>
            <w:r w:rsidR="004408A6" w:rsidRPr="004408A6">
              <w:rPr>
                <w:rFonts w:ascii="Calibri Light" w:eastAsia="Calibri Light" w:hAnsi="Calibri Light" w:cs="Calibri Light"/>
                <w:iCs/>
                <w:sz w:val="20"/>
                <w:szCs w:val="20"/>
              </w:rPr>
              <w:t>(</w:t>
            </w:r>
            <w:r w:rsidR="004408A6">
              <w:rPr>
                <w:rFonts w:ascii="Calibri Light" w:eastAsia="Calibri Light" w:hAnsi="Calibri Light" w:cs="Calibri Light"/>
                <w:iCs/>
                <w:sz w:val="20"/>
                <w:szCs w:val="20"/>
              </w:rPr>
              <w:t>USAID/Norway)</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759DDC" w14:textId="5DC44028" w:rsidR="00B4721F" w:rsidRDefault="009C68B8">
            <w:pPr>
              <w:pStyle w:val="NoSpacing"/>
            </w:pPr>
            <w:r>
              <w:rPr>
                <w:rFonts w:ascii="Calibri Light" w:eastAsia="Calibri Light" w:hAnsi="Calibri Light" w:cs="Calibri Light"/>
                <w:i/>
                <w:iCs/>
                <w:sz w:val="20"/>
                <w:szCs w:val="20"/>
              </w:rPr>
              <w:t>$</w:t>
            </w:r>
            <w:r w:rsidR="006F21EE">
              <w:rPr>
                <w:rFonts w:ascii="Calibri Light" w:eastAsia="Calibri Light" w:hAnsi="Calibri Light" w:cs="Calibri Light"/>
                <w:i/>
                <w:iCs/>
                <w:sz w:val="20"/>
                <w:szCs w:val="20"/>
              </w:rPr>
              <w:t>10</w:t>
            </w:r>
            <w:r>
              <w:rPr>
                <w:rFonts w:ascii="Calibri Light" w:eastAsia="Calibri Light" w:hAnsi="Calibri Light" w:cs="Calibri Light"/>
                <w:i/>
                <w:iCs/>
                <w:sz w:val="20"/>
                <w:szCs w:val="20"/>
              </w:rPr>
              <w:t>,000 per year</w:t>
            </w:r>
          </w:p>
        </w:tc>
      </w:tr>
      <w:tr w:rsidR="00B4721F" w14:paraId="3DE9265F" w14:textId="77777777" w:rsidTr="0B68CFBF">
        <w:trPr>
          <w:trHeight w:val="730"/>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CF0DCA" w14:textId="77777777" w:rsidR="00B4721F" w:rsidRDefault="009C68B8">
            <w:pPr>
              <w:pStyle w:val="NoSpacing"/>
            </w:pPr>
            <w:r>
              <w:rPr>
                <w:rFonts w:ascii="Calibri Light" w:eastAsia="Calibri Light" w:hAnsi="Calibri Light" w:cs="Calibri Light"/>
                <w:i/>
                <w:iCs/>
                <w:sz w:val="20"/>
                <w:szCs w:val="20"/>
              </w:rPr>
              <w:t>All SN (Impact area 1, 2, 3, 4, and OEEF)</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C50AEA3" w14:textId="77777777" w:rsidR="00B4721F" w:rsidRDefault="009C68B8">
            <w:pPr>
              <w:pStyle w:val="NoSpacing"/>
            </w:pPr>
            <w:r>
              <w:rPr>
                <w:rFonts w:ascii="Calibri Light" w:eastAsia="Calibri Light" w:hAnsi="Calibri Light" w:cs="Calibri Light"/>
                <w:i/>
                <w:iCs/>
                <w:sz w:val="20"/>
                <w:szCs w:val="20"/>
              </w:rPr>
              <w:t>Annual Report AWP</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487C29" w14:textId="77777777" w:rsidR="00B4721F" w:rsidRDefault="009C68B8">
            <w:pPr>
              <w:pStyle w:val="NoSpacing"/>
            </w:pPr>
            <w:r>
              <w:rPr>
                <w:rFonts w:ascii="Calibri Light" w:eastAsia="Calibri Light" w:hAnsi="Calibri Light" w:cs="Calibri Light"/>
                <w:i/>
                <w:iCs/>
                <w:sz w:val="20"/>
                <w:szCs w:val="20"/>
              </w:rPr>
              <w:t>UNW M&amp;E focal point</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CFEC50" w14:textId="77777777" w:rsidR="00B4721F" w:rsidRDefault="009C68B8">
            <w:pPr>
              <w:pStyle w:val="NoSpacing"/>
            </w:pPr>
            <w:r>
              <w:rPr>
                <w:rFonts w:ascii="Calibri Light" w:eastAsia="Calibri Light" w:hAnsi="Calibri Light" w:cs="Calibri Light"/>
                <w:i/>
                <w:iCs/>
                <w:sz w:val="20"/>
                <w:szCs w:val="20"/>
              </w:rPr>
              <w:t>Corporate - CO - Regional Office</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A9947A" w14:textId="7DEEA46D"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Every December 2017-20</w:t>
            </w:r>
            <w:r w:rsidR="0003390B">
              <w:rPr>
                <w:rFonts w:ascii="Calibri Light" w:eastAsia="Calibri Light" w:hAnsi="Calibri Light" w:cs="Calibri Light"/>
                <w:i/>
                <w:iCs/>
                <w:sz w:val="20"/>
                <w:szCs w:val="20"/>
              </w:rPr>
              <w:t>20</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79E275"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Non Core</w:t>
            </w:r>
          </w:p>
          <w:p w14:paraId="60B1D6DF" w14:textId="48F195BE" w:rsidR="004408A6" w:rsidRDefault="004408A6">
            <w:pPr>
              <w:pStyle w:val="NoSpacing"/>
            </w:pPr>
            <w:r w:rsidRPr="004408A6">
              <w:rPr>
                <w:rFonts w:ascii="Calibri Light" w:eastAsia="Calibri Light" w:hAnsi="Calibri Light" w:cs="Calibri Light"/>
                <w:iCs/>
                <w:sz w:val="20"/>
                <w:szCs w:val="20"/>
              </w:rPr>
              <w:t>(</w:t>
            </w:r>
            <w:r>
              <w:rPr>
                <w:rFonts w:ascii="Calibri Light" w:eastAsia="Calibri Light" w:hAnsi="Calibri Light" w:cs="Calibri Light"/>
                <w:iCs/>
                <w:sz w:val="20"/>
                <w:szCs w:val="20"/>
              </w:rPr>
              <w:t>USAID/Norway)</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8D1EF3" w14:textId="77777777" w:rsidR="00B4721F" w:rsidRDefault="009C68B8">
            <w:pPr>
              <w:pStyle w:val="NoSpacing"/>
            </w:pPr>
            <w:r>
              <w:rPr>
                <w:rFonts w:ascii="Calibri Light" w:eastAsia="Calibri Light" w:hAnsi="Calibri Light" w:cs="Calibri Light"/>
                <w:i/>
                <w:iCs/>
                <w:sz w:val="20"/>
                <w:szCs w:val="20"/>
              </w:rPr>
              <w:t>$5,000 per year</w:t>
            </w:r>
          </w:p>
        </w:tc>
      </w:tr>
      <w:tr w:rsidR="0B68CFBF" w14:paraId="3D16C3D0" w14:textId="77777777" w:rsidTr="0B68CFBF">
        <w:trPr>
          <w:trHeight w:val="730"/>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5D1BEA" w14:textId="771CBC30" w:rsidR="62E9A262" w:rsidRDefault="62E9A262"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Impact area 1, Outcomes 1.3</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11AC2C" w14:textId="40A841B8" w:rsidR="62E9A262" w:rsidRDefault="62E9A262" w:rsidP="0B68CFBF">
            <w:pPr>
              <w:pStyle w:val="NoSpacing"/>
            </w:pPr>
            <w:r w:rsidRPr="0B68CFBF">
              <w:rPr>
                <w:rFonts w:ascii="Calibri Light" w:eastAsia="Calibri Light" w:hAnsi="Calibri Light" w:cs="Calibri Light"/>
                <w:i/>
                <w:iCs/>
                <w:sz w:val="20"/>
                <w:szCs w:val="20"/>
              </w:rPr>
              <w:t>Narrative and financial project reports to Donor (Project Women Count)</w:t>
            </w:r>
          </w:p>
          <w:p w14:paraId="16DCA117" w14:textId="5EBFE17D" w:rsidR="0B68CFBF" w:rsidRDefault="0B68CFBF" w:rsidP="0B68CFBF">
            <w:pPr>
              <w:pStyle w:val="NoSpacing"/>
              <w:rPr>
                <w:rFonts w:ascii="Calibri Light" w:eastAsia="Calibri Light" w:hAnsi="Calibri Light" w:cs="Calibri Light"/>
                <w:i/>
                <w:iCs/>
                <w:sz w:val="20"/>
                <w:szCs w:val="20"/>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D54CFC" w14:textId="0B4E28B2" w:rsidR="62E9A262" w:rsidRDefault="62E9A262"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UNW M&amp;E focal point / Programme Manager</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C31CBAF" w14:textId="77777777" w:rsidR="62E9A262" w:rsidRDefault="62E9A262" w:rsidP="0B68CFBF">
            <w:pPr>
              <w:pStyle w:val="NoSpacing"/>
            </w:pPr>
            <w:r w:rsidRPr="0B68CFBF">
              <w:rPr>
                <w:rFonts w:ascii="Calibri Light" w:eastAsia="Calibri Light" w:hAnsi="Calibri Light" w:cs="Calibri Light"/>
                <w:i/>
                <w:iCs/>
                <w:sz w:val="20"/>
                <w:szCs w:val="20"/>
              </w:rPr>
              <w:t>Corporate - CO - Regional Office</w:t>
            </w:r>
          </w:p>
          <w:p w14:paraId="60689088" w14:textId="6F00801B" w:rsidR="0B68CFBF" w:rsidRDefault="0B68CFBF" w:rsidP="0B68CFBF">
            <w:pPr>
              <w:pStyle w:val="NoSpacing"/>
              <w:rPr>
                <w:rFonts w:ascii="Calibri Light" w:eastAsia="Calibri Light" w:hAnsi="Calibri Light" w:cs="Calibri Light"/>
                <w:i/>
                <w:iCs/>
                <w:sz w:val="20"/>
                <w:szCs w:val="20"/>
              </w:rPr>
            </w:pP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5CFA98" w14:textId="1E294838" w:rsidR="3F576D96" w:rsidRDefault="3F576D96"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04/2021 and 11/2021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232652" w14:textId="0D2FE13B" w:rsidR="3F576D96" w:rsidRDefault="3F576D96"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Non-Core (Sweden)</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5030A9" w14:textId="5220E968" w:rsidR="1335E0FB" w:rsidRDefault="1335E0FB"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2,000 each</w:t>
            </w:r>
          </w:p>
          <w:p w14:paraId="1673A7FD" w14:textId="1866173E" w:rsidR="0B68CFBF" w:rsidRDefault="0B68CFBF" w:rsidP="0B68CFBF">
            <w:pPr>
              <w:pStyle w:val="NoSpacing"/>
              <w:rPr>
                <w:rFonts w:ascii="Calibri Light" w:eastAsia="Calibri Light" w:hAnsi="Calibri Light" w:cs="Calibri Light"/>
                <w:i/>
                <w:iCs/>
                <w:sz w:val="20"/>
                <w:szCs w:val="20"/>
              </w:rPr>
            </w:pPr>
          </w:p>
        </w:tc>
      </w:tr>
      <w:tr w:rsidR="00B4721F" w14:paraId="1D80AF67" w14:textId="77777777" w:rsidTr="0B68CFBF">
        <w:trPr>
          <w:trHeight w:val="730"/>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513E0A"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Impact area 3, Outcomes 3.1 and 3.2.</w:t>
            </w:r>
            <w:r w:rsidR="001B1776">
              <w:rPr>
                <w:rFonts w:ascii="Calibri Light" w:eastAsia="Calibri Light" w:hAnsi="Calibri Light" w:cs="Calibri Light"/>
                <w:i/>
                <w:iCs/>
                <w:sz w:val="20"/>
                <w:szCs w:val="20"/>
              </w:rPr>
              <w:t xml:space="preserve"> </w:t>
            </w:r>
          </w:p>
          <w:p w14:paraId="3471D90A" w14:textId="12E1184E" w:rsidR="001B1776" w:rsidRDefault="001B1776">
            <w:pPr>
              <w:pStyle w:val="NoSpacing"/>
            </w:pPr>
            <w:r w:rsidRPr="001B1776">
              <w:rPr>
                <w:rFonts w:ascii="Calibri Light" w:eastAsia="Calibri Light" w:hAnsi="Calibri Light" w:cs="Calibri Light"/>
                <w:i/>
                <w:iCs/>
                <w:sz w:val="20"/>
                <w:szCs w:val="20"/>
              </w:rPr>
              <w:t>Impact area 4, outcome 4.3</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A015E6" w14:textId="77777777" w:rsidR="00B4721F" w:rsidRDefault="009C68B8">
            <w:pPr>
              <w:pStyle w:val="NoSpacing"/>
            </w:pPr>
            <w:r>
              <w:rPr>
                <w:rFonts w:ascii="Calibri Light" w:eastAsia="Calibri Light" w:hAnsi="Calibri Light" w:cs="Calibri Light"/>
                <w:i/>
                <w:iCs/>
                <w:sz w:val="20"/>
                <w:szCs w:val="20"/>
              </w:rPr>
              <w:t>Narrative and financial project report</w:t>
            </w:r>
            <w:r w:rsidR="001E7B71">
              <w:rPr>
                <w:rFonts w:ascii="Calibri Light" w:eastAsia="Calibri Light" w:hAnsi="Calibri Light" w:cs="Calibri Light"/>
                <w:i/>
                <w:iCs/>
                <w:sz w:val="20"/>
                <w:szCs w:val="20"/>
              </w:rPr>
              <w:t>s</w:t>
            </w:r>
            <w:r>
              <w:rPr>
                <w:rFonts w:ascii="Calibri Light" w:eastAsia="Calibri Light" w:hAnsi="Calibri Light" w:cs="Calibri Light"/>
                <w:i/>
                <w:iCs/>
                <w:sz w:val="20"/>
                <w:szCs w:val="20"/>
              </w:rPr>
              <w:t xml:space="preserve"> to Donor</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74D40D" w14:textId="77777777" w:rsidR="00B4721F" w:rsidRDefault="009C68B8">
            <w:pPr>
              <w:pStyle w:val="NoSpacing"/>
            </w:pPr>
            <w:r>
              <w:rPr>
                <w:rFonts w:ascii="Calibri Light" w:eastAsia="Calibri Light" w:hAnsi="Calibri Light" w:cs="Calibri Light"/>
                <w:i/>
                <w:iCs/>
                <w:sz w:val="20"/>
                <w:szCs w:val="20"/>
              </w:rPr>
              <w:t xml:space="preserve">Project M&amp;E focal point </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F7B2BD" w14:textId="77777777" w:rsidR="00B4721F" w:rsidRDefault="009C68B8">
            <w:pPr>
              <w:pStyle w:val="NoSpacing"/>
            </w:pPr>
            <w:r>
              <w:rPr>
                <w:rFonts w:ascii="Calibri Light" w:eastAsia="Calibri Light" w:hAnsi="Calibri Light" w:cs="Calibri Light"/>
                <w:i/>
                <w:iCs/>
                <w:sz w:val="20"/>
                <w:szCs w:val="20"/>
              </w:rPr>
              <w:t>Corporate - CO - Regional Office</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90E976" w14:textId="02F644A6" w:rsidR="00B4721F" w:rsidRDefault="001E7B71">
            <w:pPr>
              <w:pStyle w:val="NoSpacing"/>
            </w:pPr>
            <w:r>
              <w:rPr>
                <w:rFonts w:ascii="Calibri Light" w:eastAsia="Calibri Light" w:hAnsi="Calibri Light" w:cs="Calibri Light"/>
                <w:i/>
                <w:iCs/>
                <w:sz w:val="20"/>
                <w:szCs w:val="20"/>
              </w:rPr>
              <w:t xml:space="preserve">2017-19: Quarterly financial reports, monthly narrative updates, annual narrative and financial report (every </w:t>
            </w:r>
            <w:r w:rsidR="00CA0E0B">
              <w:rPr>
                <w:rFonts w:ascii="Calibri Light" w:eastAsia="Calibri Light" w:hAnsi="Calibri Light" w:cs="Calibri Light"/>
                <w:i/>
                <w:iCs/>
                <w:sz w:val="20"/>
                <w:szCs w:val="20"/>
              </w:rPr>
              <w:t>February</w:t>
            </w:r>
            <w:r>
              <w:rPr>
                <w:rFonts w:ascii="Calibri Light" w:eastAsia="Calibri Light" w:hAnsi="Calibri Light" w:cs="Calibri Light"/>
                <w:i/>
                <w:iCs/>
                <w:sz w:val="20"/>
                <w:szCs w:val="20"/>
              </w:rPr>
              <w:t xml:space="preserve">) </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58FD73" w14:textId="1DF162D3" w:rsidR="00B4721F" w:rsidRDefault="009C68B8">
            <w:pPr>
              <w:pStyle w:val="NoSpacing"/>
            </w:pPr>
            <w:r>
              <w:rPr>
                <w:rFonts w:ascii="Calibri Light" w:eastAsia="Calibri Light" w:hAnsi="Calibri Light" w:cs="Calibri Light"/>
                <w:i/>
                <w:iCs/>
                <w:sz w:val="20"/>
                <w:szCs w:val="20"/>
              </w:rPr>
              <w:t>Non-Core (USAID</w:t>
            </w:r>
            <w:r w:rsidR="00087AD2">
              <w:rPr>
                <w:rFonts w:ascii="Calibri Light" w:eastAsia="Calibri Light" w:hAnsi="Calibri Light" w:cs="Calibri Light"/>
                <w:i/>
                <w:iCs/>
                <w:sz w:val="20"/>
                <w:szCs w:val="20"/>
              </w:rPr>
              <w:t xml:space="preserve"> GBV programme and USAID Humanitarian programme</w:t>
            </w:r>
            <w:r w:rsidR="00DF3800">
              <w:rPr>
                <w:rFonts w:ascii="Calibri Light" w:eastAsia="Calibri Light" w:hAnsi="Calibri Light" w:cs="Calibri Light"/>
                <w:i/>
                <w:iCs/>
                <w:sz w:val="20"/>
                <w:szCs w:val="20"/>
              </w:rPr>
              <w:t>s</w:t>
            </w:r>
            <w:r>
              <w:rPr>
                <w:rFonts w:ascii="Calibri Light" w:eastAsia="Calibri Light" w:hAnsi="Calibri Light" w:cs="Calibri Light"/>
                <w:i/>
                <w:iCs/>
                <w:sz w:val="20"/>
                <w:szCs w:val="20"/>
              </w:rPr>
              <w:t>)</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001DB7" w14:textId="77777777" w:rsidR="00B4721F" w:rsidRDefault="009C68B8">
            <w:pPr>
              <w:pStyle w:val="NoSpacing"/>
            </w:pPr>
            <w:r>
              <w:rPr>
                <w:rFonts w:ascii="Calibri Light" w:eastAsia="Calibri Light" w:hAnsi="Calibri Light" w:cs="Calibri Light"/>
                <w:i/>
                <w:iCs/>
                <w:sz w:val="20"/>
                <w:szCs w:val="20"/>
              </w:rPr>
              <w:t>$5,000</w:t>
            </w:r>
          </w:p>
        </w:tc>
      </w:tr>
      <w:tr w:rsidR="001C510B" w14:paraId="4FB8CC3F" w14:textId="77777777" w:rsidTr="0B68CFBF">
        <w:trPr>
          <w:trHeight w:val="988"/>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F124B2" w14:textId="1F583924" w:rsidR="001C510B" w:rsidRDefault="001C510B"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Impact area 1, 2, 4, Outcomes 4.1 and 4.2.</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1989B8" w14:textId="107AF969" w:rsidR="001C510B" w:rsidRDefault="001C510B"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Narrative and financial project report</w:t>
            </w:r>
            <w:r w:rsidR="009C2034">
              <w:rPr>
                <w:rFonts w:ascii="Calibri Light" w:eastAsia="Calibri Light" w:hAnsi="Calibri Light" w:cs="Calibri Light"/>
                <w:i/>
                <w:iCs/>
                <w:sz w:val="20"/>
                <w:szCs w:val="20"/>
              </w:rPr>
              <w:t>s</w:t>
            </w:r>
            <w:r>
              <w:rPr>
                <w:rFonts w:ascii="Calibri Light" w:eastAsia="Calibri Light" w:hAnsi="Calibri Light" w:cs="Calibri Light"/>
                <w:i/>
                <w:iCs/>
                <w:sz w:val="20"/>
                <w:szCs w:val="20"/>
              </w:rPr>
              <w:t xml:space="preserve"> to Donor</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C53582" w14:textId="68DA6D02" w:rsidR="001C510B" w:rsidRDefault="001C510B"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UNW M&amp;E focal point / Programme Manager</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A271A8" w14:textId="1E94E7E1" w:rsidR="001C510B" w:rsidRDefault="001C510B"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Corporate - CO - Regional Office</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EEDAB4" w14:textId="3E2415C4" w:rsidR="001C510B" w:rsidRDefault="009C2034"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2/2019 and 6/2019</w:t>
            </w:r>
            <w:r w:rsidR="00C007C0">
              <w:rPr>
                <w:rFonts w:ascii="Calibri Light" w:eastAsia="Calibri Light" w:hAnsi="Calibri Light" w:cs="Calibri Light"/>
                <w:i/>
                <w:iCs/>
                <w:sz w:val="20"/>
                <w:szCs w:val="20"/>
              </w:rPr>
              <w:t>, 2/2020</w:t>
            </w:r>
            <w:r w:rsidR="003A59F3">
              <w:rPr>
                <w:rFonts w:ascii="Calibri Light" w:eastAsia="Calibri Light" w:hAnsi="Calibri Light" w:cs="Calibri Light"/>
                <w:i/>
                <w:iCs/>
                <w:sz w:val="20"/>
                <w:szCs w:val="20"/>
              </w:rPr>
              <w:t>, 2/2021, 2/2022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48E65C" w14:textId="00342A5A" w:rsidR="001C510B" w:rsidRDefault="001C510B"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Non-Core (Sweden</w:t>
            </w:r>
            <w:r w:rsidR="009C2034">
              <w:rPr>
                <w:rFonts w:ascii="Calibri Light" w:eastAsia="Calibri Light" w:hAnsi="Calibri Light" w:cs="Calibri Light"/>
                <w:i/>
                <w:iCs/>
                <w:sz w:val="20"/>
                <w:szCs w:val="20"/>
              </w:rPr>
              <w:t xml:space="preserve"> new programme</w:t>
            </w:r>
            <w:r>
              <w:rPr>
                <w:rFonts w:ascii="Calibri Light" w:eastAsia="Calibri Light" w:hAnsi="Calibri Light" w:cs="Calibri Light"/>
                <w:i/>
                <w:iCs/>
                <w:sz w:val="20"/>
                <w:szCs w:val="20"/>
              </w:rPr>
              <w:t>)</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BA2F64" w14:textId="43A1CE85" w:rsidR="001C510B" w:rsidRDefault="001C510B" w:rsidP="001C510B">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$5,000</w:t>
            </w:r>
          </w:p>
        </w:tc>
      </w:tr>
      <w:tr w:rsidR="001C510B" w14:paraId="5E5EF48D" w14:textId="77777777" w:rsidTr="0B68CFBF">
        <w:trPr>
          <w:trHeight w:val="988"/>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779D4B" w14:textId="77777777" w:rsidR="001C510B" w:rsidRDefault="001C510B" w:rsidP="001C510B">
            <w:pPr>
              <w:pStyle w:val="NoSpacing"/>
            </w:pPr>
            <w:r>
              <w:rPr>
                <w:rFonts w:ascii="Calibri Light" w:eastAsia="Calibri Light" w:hAnsi="Calibri Light" w:cs="Calibri Light"/>
                <w:i/>
                <w:iCs/>
                <w:sz w:val="20"/>
                <w:szCs w:val="20"/>
              </w:rPr>
              <w:t>Impact area 4, Outcome 4.3</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FDA0389" w14:textId="45E04850" w:rsidR="001C510B" w:rsidRDefault="001C510B" w:rsidP="001C510B">
            <w:pPr>
              <w:pStyle w:val="NoSpacing"/>
            </w:pPr>
            <w:r>
              <w:rPr>
                <w:rFonts w:ascii="Calibri Light" w:eastAsia="Calibri Light" w:hAnsi="Calibri Light" w:cs="Calibri Light"/>
                <w:i/>
                <w:iCs/>
                <w:sz w:val="20"/>
                <w:szCs w:val="20"/>
              </w:rPr>
              <w:t>Narrative and financial project reports to Donor</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C68EF1" w14:textId="77777777" w:rsidR="001C510B" w:rsidRDefault="001C510B" w:rsidP="001C510B">
            <w:pPr>
              <w:pStyle w:val="NoSpacing"/>
            </w:pPr>
            <w:r>
              <w:rPr>
                <w:rFonts w:ascii="Calibri Light" w:eastAsia="Calibri Light" w:hAnsi="Calibri Light" w:cs="Calibri Light"/>
                <w:i/>
                <w:iCs/>
                <w:sz w:val="20"/>
                <w:szCs w:val="20"/>
              </w:rPr>
              <w:t>M&amp;E focal point / National Programme Officer</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6663E0" w14:textId="77777777" w:rsidR="001C510B" w:rsidRDefault="001C510B" w:rsidP="001C510B">
            <w:pPr>
              <w:pStyle w:val="NoSpacing"/>
            </w:pPr>
            <w:r>
              <w:rPr>
                <w:rFonts w:ascii="Calibri Light" w:eastAsia="Calibri Light" w:hAnsi="Calibri Light" w:cs="Calibri Light"/>
                <w:i/>
                <w:iCs/>
                <w:sz w:val="20"/>
                <w:szCs w:val="20"/>
              </w:rPr>
              <w:t>Corporate - CO - Regional Office</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128EA7" w14:textId="1B825740" w:rsidR="001C510B" w:rsidRDefault="001C510B" w:rsidP="001C510B">
            <w:pPr>
              <w:pStyle w:val="NoSpacing"/>
            </w:pPr>
            <w:r>
              <w:rPr>
                <w:rFonts w:ascii="Calibri Light" w:eastAsia="Calibri Light" w:hAnsi="Calibri Light" w:cs="Calibri Light"/>
                <w:i/>
                <w:iCs/>
                <w:sz w:val="20"/>
                <w:szCs w:val="20"/>
              </w:rPr>
              <w:t>5/2018, 12/2018, 6/2019, 12/2019</w:t>
            </w:r>
            <w:r w:rsidR="004B7D4F">
              <w:rPr>
                <w:rFonts w:ascii="Calibri Light" w:eastAsia="Calibri Light" w:hAnsi="Calibri Light" w:cs="Calibri Light"/>
                <w:i/>
                <w:iCs/>
                <w:sz w:val="20"/>
                <w:szCs w:val="20"/>
              </w:rPr>
              <w:t>, 11/2020, 12/2020, 11/2021, 12/2021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F73CF6" w14:textId="77777777" w:rsidR="001C510B" w:rsidRDefault="001C510B" w:rsidP="001C510B">
            <w:pPr>
              <w:pStyle w:val="NoSpacing"/>
            </w:pPr>
            <w:r>
              <w:rPr>
                <w:rFonts w:ascii="Calibri Light" w:eastAsia="Calibri Light" w:hAnsi="Calibri Light" w:cs="Calibri Light"/>
                <w:i/>
                <w:iCs/>
                <w:sz w:val="20"/>
                <w:szCs w:val="20"/>
              </w:rPr>
              <w:t>Non-Core (Norway)</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EA8E39" w14:textId="77777777" w:rsidR="001C510B" w:rsidRDefault="001C510B" w:rsidP="001C510B">
            <w:pPr>
              <w:pStyle w:val="NoSpacing"/>
            </w:pPr>
            <w:r>
              <w:rPr>
                <w:rFonts w:ascii="Calibri Light" w:eastAsia="Calibri Light" w:hAnsi="Calibri Light" w:cs="Calibri Light"/>
                <w:i/>
                <w:iCs/>
                <w:sz w:val="20"/>
                <w:szCs w:val="20"/>
              </w:rPr>
              <w:t>$8,000 per year</w:t>
            </w:r>
          </w:p>
        </w:tc>
      </w:tr>
      <w:tr w:rsidR="00ED074C" w14:paraId="30E2735A" w14:textId="77777777" w:rsidTr="0B68CFBF">
        <w:trPr>
          <w:trHeight w:val="988"/>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B83073" w14:textId="07AFFF74" w:rsidR="00ED074C" w:rsidRDefault="00ED074C"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Impact area 1, 2, 3, 4.</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276E8B" w14:textId="50CA60A0" w:rsidR="00ED074C" w:rsidRDefault="00D40EFC"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Other p</w:t>
            </w:r>
            <w:r w:rsidR="00ED074C">
              <w:rPr>
                <w:rFonts w:ascii="Calibri Light" w:eastAsia="Calibri Light" w:hAnsi="Calibri Light" w:cs="Calibri Light"/>
                <w:i/>
                <w:iCs/>
                <w:sz w:val="20"/>
                <w:szCs w:val="20"/>
              </w:rPr>
              <w:t>rogress reports</w:t>
            </w:r>
            <w:r>
              <w:rPr>
                <w:rFonts w:ascii="Calibri Light" w:eastAsia="Calibri Light" w:hAnsi="Calibri Light" w:cs="Calibri Light"/>
                <w:i/>
                <w:iCs/>
                <w:sz w:val="20"/>
                <w:szCs w:val="20"/>
              </w:rPr>
              <w:t>, Narrative and financial project reports to Donor</w:t>
            </w:r>
            <w:r w:rsidR="00ED074C">
              <w:rPr>
                <w:rFonts w:ascii="Calibri Light" w:eastAsia="Calibri Light" w:hAnsi="Calibri Light" w:cs="Calibri Light"/>
                <w:i/>
                <w:iCs/>
                <w:sz w:val="20"/>
                <w:szCs w:val="20"/>
              </w:rPr>
              <w:t xml:space="preserve"> </w:t>
            </w:r>
            <w:r w:rsidR="004B7D4F">
              <w:rPr>
                <w:rFonts w:ascii="Calibri Light" w:eastAsia="Calibri Light" w:hAnsi="Calibri Light" w:cs="Calibri Light"/>
                <w:i/>
                <w:iCs/>
                <w:sz w:val="20"/>
                <w:szCs w:val="20"/>
              </w:rPr>
              <w:t xml:space="preserve">on projects as per DAMS reporting commitments </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C877E7" w14:textId="05C49816" w:rsidR="00ED074C" w:rsidRDefault="00ED074C"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UNW M&amp;E focal point / Programme Manager</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ACB59B" w14:textId="620B396A" w:rsidR="00ED074C" w:rsidRDefault="00ED074C"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Corporate - CO - Regional Office</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BFE03C" w14:textId="728016C3" w:rsidR="00ED074C" w:rsidRDefault="004B7D4F"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As per DAMS commitments </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0A5157" w14:textId="564D4C3C" w:rsidR="00ED074C" w:rsidRDefault="00ED074C"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Non-Core (</w:t>
            </w:r>
            <w:r w:rsidR="00BD4158">
              <w:rPr>
                <w:rFonts w:ascii="Calibri Light" w:eastAsia="Calibri Light" w:hAnsi="Calibri Light" w:cs="Calibri Light"/>
                <w:i/>
                <w:iCs/>
                <w:sz w:val="20"/>
                <w:szCs w:val="20"/>
              </w:rPr>
              <w:t>MPTF</w:t>
            </w:r>
            <w:r w:rsidR="00862EA3">
              <w:rPr>
                <w:rFonts w:ascii="Calibri Light" w:eastAsia="Calibri Light" w:hAnsi="Calibri Light" w:cs="Calibri Light"/>
                <w:i/>
                <w:iCs/>
                <w:sz w:val="20"/>
                <w:szCs w:val="20"/>
              </w:rPr>
              <w:t>, PBF</w:t>
            </w:r>
            <w:r w:rsidR="00BD4158">
              <w:rPr>
                <w:rFonts w:ascii="Calibri Light" w:eastAsia="Calibri Light" w:hAnsi="Calibri Light" w:cs="Calibri Light"/>
                <w:i/>
                <w:iCs/>
                <w:sz w:val="20"/>
                <w:szCs w:val="20"/>
              </w:rPr>
              <w:t>)</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DF2D86" w14:textId="31633638" w:rsidR="00ED074C" w:rsidRDefault="00ED074C" w:rsidP="00ED074C">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$5,000</w:t>
            </w:r>
          </w:p>
        </w:tc>
      </w:tr>
    </w:tbl>
    <w:p w14:paraId="46AAA528" w14:textId="77777777" w:rsidR="00B4721F" w:rsidRDefault="00B4721F">
      <w:pPr>
        <w:pStyle w:val="Cuerpo"/>
      </w:pPr>
    </w:p>
    <w:p w14:paraId="3923F65E" w14:textId="77777777" w:rsidR="00862EA3" w:rsidRDefault="00862EA3">
      <w:pPr>
        <w:pStyle w:val="Cuerpo"/>
        <w:rPr>
          <w:rFonts w:ascii="Calibri Light" w:eastAsia="Calibri Light" w:hAnsi="Calibri Light" w:cs="Calibri Light"/>
          <w:b/>
          <w:bCs/>
          <w:sz w:val="28"/>
          <w:szCs w:val="28"/>
        </w:rPr>
      </w:pPr>
    </w:p>
    <w:p w14:paraId="67E52DDB" w14:textId="77777777" w:rsidR="00862EA3" w:rsidRDefault="00862EA3">
      <w:pPr>
        <w:pStyle w:val="Cuerpo"/>
        <w:rPr>
          <w:rFonts w:ascii="Calibri Light" w:eastAsia="Calibri Light" w:hAnsi="Calibri Light" w:cs="Calibri Light"/>
          <w:b/>
          <w:bCs/>
          <w:sz w:val="28"/>
          <w:szCs w:val="28"/>
        </w:rPr>
      </w:pPr>
    </w:p>
    <w:p w14:paraId="1C8EB416" w14:textId="77777777" w:rsidR="00862EA3" w:rsidRDefault="00862EA3">
      <w:pPr>
        <w:pStyle w:val="Cuerpo"/>
        <w:rPr>
          <w:rFonts w:ascii="Calibri Light" w:eastAsia="Calibri Light" w:hAnsi="Calibri Light" w:cs="Calibri Light"/>
          <w:b/>
          <w:bCs/>
          <w:sz w:val="28"/>
          <w:szCs w:val="28"/>
        </w:rPr>
      </w:pPr>
    </w:p>
    <w:p w14:paraId="67A88B5C" w14:textId="77777777" w:rsidR="00862EA3" w:rsidRDefault="00862EA3">
      <w:pPr>
        <w:pStyle w:val="Cuerpo"/>
        <w:rPr>
          <w:rFonts w:ascii="Calibri Light" w:eastAsia="Calibri Light" w:hAnsi="Calibri Light" w:cs="Calibri Light"/>
          <w:b/>
          <w:bCs/>
          <w:sz w:val="28"/>
          <w:szCs w:val="28"/>
        </w:rPr>
      </w:pPr>
    </w:p>
    <w:p w14:paraId="1B8ECEB1" w14:textId="63ED6D19" w:rsidR="00B4721F" w:rsidRDefault="009C68B8">
      <w:pPr>
        <w:pStyle w:val="Cuerpo"/>
        <w:rPr>
          <w:rFonts w:ascii="Calibri Light" w:eastAsia="Calibri Light" w:hAnsi="Calibri Light" w:cs="Calibri Light"/>
          <w:b/>
          <w:bCs/>
          <w:sz w:val="28"/>
          <w:szCs w:val="28"/>
        </w:rPr>
      </w:pPr>
      <w:r>
        <w:rPr>
          <w:rFonts w:ascii="Calibri Light" w:eastAsia="Calibri Light" w:hAnsi="Calibri Light" w:cs="Calibri Light"/>
          <w:b/>
          <w:bCs/>
          <w:sz w:val="28"/>
          <w:szCs w:val="28"/>
        </w:rPr>
        <w:t>Research Plan 2017-20</w:t>
      </w:r>
      <w:r w:rsidR="00767BAA">
        <w:rPr>
          <w:rFonts w:ascii="Calibri Light" w:eastAsia="Calibri Light" w:hAnsi="Calibri Light" w:cs="Calibri Light"/>
          <w:b/>
          <w:bCs/>
          <w:sz w:val="28"/>
          <w:szCs w:val="28"/>
        </w:rPr>
        <w:t>21</w:t>
      </w:r>
    </w:p>
    <w:p w14:paraId="509C2A00" w14:textId="77777777" w:rsidR="00B4721F" w:rsidRDefault="00B4721F">
      <w:pPr>
        <w:pStyle w:val="Cuerpo"/>
        <w:widowControl w:val="0"/>
        <w:jc w:val="both"/>
        <w:rPr>
          <w:rFonts w:ascii="Calibri Light" w:eastAsia="Calibri Light" w:hAnsi="Calibri Light" w:cs="Calibri Light"/>
          <w:i/>
          <w:iCs/>
          <w:sz w:val="20"/>
          <w:szCs w:val="20"/>
        </w:rPr>
      </w:pPr>
    </w:p>
    <w:tbl>
      <w:tblPr>
        <w:tblW w:w="13629"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791"/>
        <w:gridCol w:w="4022"/>
        <w:gridCol w:w="3149"/>
        <w:gridCol w:w="1086"/>
        <w:gridCol w:w="1581"/>
      </w:tblGrid>
      <w:tr w:rsidR="00B4721F" w14:paraId="557E2D7D" w14:textId="77777777" w:rsidTr="0B68CFBF">
        <w:trPr>
          <w:trHeight w:val="270"/>
          <w:jc w:val="center"/>
        </w:trPr>
        <w:tc>
          <w:tcPr>
            <w:tcW w:w="37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120429B4" w14:textId="77777777" w:rsidR="00B4721F" w:rsidRDefault="009C68B8">
            <w:pPr>
              <w:pStyle w:val="Default"/>
            </w:pPr>
            <w:r>
              <w:rPr>
                <w:rFonts w:ascii="Calibri Light" w:eastAsia="Calibri Light" w:hAnsi="Calibri Light" w:cs="Calibri Light"/>
                <w:b/>
                <w:bCs/>
                <w:sz w:val="22"/>
                <w:szCs w:val="22"/>
              </w:rPr>
              <w:t>Activity</w:t>
            </w:r>
          </w:p>
        </w:tc>
        <w:tc>
          <w:tcPr>
            <w:tcW w:w="40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44C0A0DA" w14:textId="77777777" w:rsidR="00B4721F" w:rsidRDefault="009C68B8">
            <w:pPr>
              <w:pStyle w:val="Default"/>
            </w:pPr>
            <w:r>
              <w:rPr>
                <w:rFonts w:ascii="Calibri Light" w:eastAsia="Calibri Light" w:hAnsi="Calibri Light" w:cs="Calibri Light"/>
                <w:b/>
                <w:bCs/>
                <w:sz w:val="22"/>
                <w:szCs w:val="22"/>
              </w:rPr>
              <w:t xml:space="preserve">Partners and stakeholders </w:t>
            </w:r>
          </w:p>
        </w:tc>
        <w:tc>
          <w:tcPr>
            <w:tcW w:w="3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2CE7A975" w14:textId="77777777" w:rsidR="00B4721F" w:rsidRDefault="009C68B8">
            <w:pPr>
              <w:pStyle w:val="Default"/>
            </w:pPr>
            <w:r>
              <w:rPr>
                <w:rFonts w:ascii="Calibri Light" w:eastAsia="Calibri Light" w:hAnsi="Calibri Light" w:cs="Calibri Light"/>
                <w:b/>
                <w:bCs/>
                <w:sz w:val="22"/>
                <w:szCs w:val="22"/>
              </w:rPr>
              <w:t>Planned Dates (Month and year of start and end)</w:t>
            </w:r>
          </w:p>
        </w:tc>
        <w:tc>
          <w:tcPr>
            <w:tcW w:w="26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4E5CB450" w14:textId="77777777" w:rsidR="00B4721F" w:rsidRDefault="009C68B8">
            <w:pPr>
              <w:pStyle w:val="Default"/>
              <w:jc w:val="center"/>
            </w:pPr>
            <w:r>
              <w:rPr>
                <w:rFonts w:ascii="Calibri Light" w:eastAsia="Calibri Light" w:hAnsi="Calibri Light" w:cs="Calibri Light"/>
                <w:b/>
                <w:bCs/>
                <w:sz w:val="22"/>
                <w:szCs w:val="22"/>
              </w:rPr>
              <w:t>Budget</w:t>
            </w:r>
          </w:p>
        </w:tc>
      </w:tr>
      <w:tr w:rsidR="00B4721F" w14:paraId="353C594E" w14:textId="77777777" w:rsidTr="0B68CFBF">
        <w:trPr>
          <w:trHeight w:val="270"/>
          <w:jc w:val="center"/>
        </w:trPr>
        <w:tc>
          <w:tcPr>
            <w:tcW w:w="3791" w:type="dxa"/>
            <w:vMerge/>
          </w:tcPr>
          <w:p w14:paraId="64A3F8BD" w14:textId="77777777" w:rsidR="00B4721F" w:rsidRDefault="00B4721F"/>
        </w:tc>
        <w:tc>
          <w:tcPr>
            <w:tcW w:w="4022" w:type="dxa"/>
            <w:vMerge/>
          </w:tcPr>
          <w:p w14:paraId="018A4CD2" w14:textId="77777777" w:rsidR="00B4721F" w:rsidRDefault="00B4721F"/>
        </w:tc>
        <w:tc>
          <w:tcPr>
            <w:tcW w:w="3149" w:type="dxa"/>
            <w:vMerge/>
          </w:tcPr>
          <w:p w14:paraId="31B1C5D1" w14:textId="77777777" w:rsidR="00B4721F" w:rsidRDefault="00B4721F"/>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0BFEBF3E" w14:textId="77777777" w:rsidR="00B4721F" w:rsidRDefault="009C68B8">
            <w:pPr>
              <w:pStyle w:val="NoSpacing"/>
            </w:pPr>
            <w:r>
              <w:rPr>
                <w:rFonts w:ascii="Calibri Light" w:eastAsia="Calibri Light" w:hAnsi="Calibri Light" w:cs="Calibri Light"/>
                <w:i/>
                <w:iCs/>
                <w:sz w:val="22"/>
                <w:szCs w:val="22"/>
              </w:rPr>
              <w:t>Source</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cMar>
              <w:top w:w="80" w:type="dxa"/>
              <w:left w:w="80" w:type="dxa"/>
              <w:bottom w:w="80" w:type="dxa"/>
              <w:right w:w="80" w:type="dxa"/>
            </w:tcMar>
          </w:tcPr>
          <w:p w14:paraId="46FB641C" w14:textId="77777777" w:rsidR="00B4721F" w:rsidRDefault="009C68B8">
            <w:pPr>
              <w:pStyle w:val="NoSpacing"/>
            </w:pPr>
            <w:r>
              <w:rPr>
                <w:rFonts w:ascii="Calibri Light" w:eastAsia="Calibri Light" w:hAnsi="Calibri Light" w:cs="Calibri Light"/>
                <w:i/>
                <w:iCs/>
                <w:sz w:val="22"/>
                <w:szCs w:val="22"/>
              </w:rPr>
              <w:t>Amount</w:t>
            </w:r>
          </w:p>
        </w:tc>
      </w:tr>
      <w:tr w:rsidR="00B4721F" w14:paraId="58BBB114" w14:textId="77777777" w:rsidTr="0B68CFBF">
        <w:trPr>
          <w:trHeight w:val="290"/>
          <w:jc w:val="center"/>
        </w:trPr>
        <w:tc>
          <w:tcPr>
            <w:tcW w:w="136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80" w:type="dxa"/>
              <w:left w:w="80" w:type="dxa"/>
              <w:bottom w:w="80" w:type="dxa"/>
              <w:right w:w="80" w:type="dxa"/>
            </w:tcMar>
          </w:tcPr>
          <w:p w14:paraId="673AE04C" w14:textId="77777777" w:rsidR="00B4721F" w:rsidRDefault="009C68B8">
            <w:pPr>
              <w:pStyle w:val="NoSpacing"/>
              <w:jc w:val="center"/>
            </w:pPr>
            <w:r>
              <w:rPr>
                <w:rFonts w:ascii="Calibri Light" w:eastAsia="Calibri Light" w:hAnsi="Calibri Light" w:cs="Calibri Light"/>
                <w:b/>
                <w:bCs/>
              </w:rPr>
              <w:t>RESEARCH</w:t>
            </w:r>
          </w:p>
        </w:tc>
      </w:tr>
      <w:tr w:rsidR="00B4721F" w14:paraId="2E0E80F2" w14:textId="77777777" w:rsidTr="0B68CFBF">
        <w:trPr>
          <w:trHeight w:val="97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853491" w14:textId="77777777" w:rsidR="00B4721F" w:rsidRDefault="009C68B8">
            <w:pPr>
              <w:pStyle w:val="NoSpacing"/>
            </w:pPr>
            <w:r>
              <w:rPr>
                <w:rFonts w:ascii="Calibri Light" w:eastAsia="Calibri Light" w:hAnsi="Calibri Light" w:cs="Calibri Light"/>
                <w:i/>
                <w:iCs/>
                <w:sz w:val="20"/>
                <w:szCs w:val="20"/>
              </w:rPr>
              <w:t>Knowledge products on women political participation and women economic empowerment at local level. (Case studies from Cauca and Meta)</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183E7286" w14:textId="77777777" w:rsidR="00B4721F" w:rsidRDefault="009C68B8">
            <w:pPr>
              <w:pStyle w:val="NoSpacing"/>
            </w:pPr>
            <w:r>
              <w:rPr>
                <w:rFonts w:ascii="Calibri Light" w:eastAsia="Calibri Light" w:hAnsi="Calibri Light" w:cs="Calibri Light"/>
                <w:i/>
                <w:iCs/>
                <w:sz w:val="20"/>
                <w:szCs w:val="20"/>
              </w:rPr>
              <w:t>UN WOMEN - USAID</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EBC3BF9" w14:textId="77777777" w:rsidR="00B4721F" w:rsidRDefault="009C68B8">
            <w:pPr>
              <w:pStyle w:val="NoSpacing"/>
            </w:pPr>
            <w:r>
              <w:rPr>
                <w:rFonts w:ascii="Calibri Light" w:eastAsia="Calibri Light" w:hAnsi="Calibri Light" w:cs="Calibri Light"/>
                <w:i/>
                <w:iCs/>
                <w:sz w:val="20"/>
                <w:szCs w:val="20"/>
              </w:rPr>
              <w:t>1/2017 - 6/2017</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558944" w14:textId="77777777" w:rsidR="00B4721F" w:rsidRDefault="009C68B8">
            <w:pPr>
              <w:pStyle w:val="NoSpacing"/>
            </w:pPr>
            <w:r>
              <w:rPr>
                <w:rFonts w:ascii="Calibri Light" w:eastAsia="Calibri Light" w:hAnsi="Calibri Light" w:cs="Calibri Light"/>
                <w:i/>
                <w:iCs/>
                <w:sz w:val="20"/>
                <w:szCs w:val="20"/>
              </w:rPr>
              <w:t>Non-Core (USAID)</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7FA5F6" w14:textId="77777777" w:rsidR="00B4721F" w:rsidRDefault="009C68B8">
            <w:pPr>
              <w:pStyle w:val="NoSpacing"/>
            </w:pPr>
            <w:r>
              <w:rPr>
                <w:rFonts w:ascii="Calibri Light" w:eastAsia="Calibri Light" w:hAnsi="Calibri Light" w:cs="Calibri Light"/>
                <w:i/>
                <w:iCs/>
                <w:sz w:val="20"/>
                <w:szCs w:val="20"/>
              </w:rPr>
              <w:t>$ 40,000</w:t>
            </w:r>
          </w:p>
        </w:tc>
      </w:tr>
      <w:tr w:rsidR="00B4721F" w14:paraId="484884B0" w14:textId="77777777" w:rsidTr="0B68CFBF">
        <w:trPr>
          <w:trHeight w:val="97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758EB0" w14:textId="77777777" w:rsidR="00B4721F" w:rsidRDefault="009C68B8">
            <w:pPr>
              <w:pStyle w:val="NoSpacing"/>
            </w:pPr>
            <w:r>
              <w:rPr>
                <w:rFonts w:ascii="Calibri Light" w:eastAsia="Calibri Light" w:hAnsi="Calibri Light" w:cs="Calibri Light"/>
                <w:i/>
                <w:iCs/>
                <w:sz w:val="20"/>
                <w:szCs w:val="20"/>
              </w:rPr>
              <w:t xml:space="preserve">Knowledge products on Women participation in peace building, women and </w:t>
            </w:r>
            <w:r w:rsidR="00D568D0">
              <w:rPr>
                <w:rFonts w:ascii="Calibri Light" w:eastAsia="Calibri Light" w:hAnsi="Calibri Light" w:cs="Calibri Light"/>
                <w:i/>
                <w:iCs/>
                <w:sz w:val="20"/>
                <w:szCs w:val="20"/>
              </w:rPr>
              <w:t xml:space="preserve">the construction of historical </w:t>
            </w:r>
            <w:r>
              <w:rPr>
                <w:rFonts w:ascii="Calibri Light" w:eastAsia="Calibri Light" w:hAnsi="Calibri Light" w:cs="Calibri Light"/>
                <w:i/>
                <w:iCs/>
                <w:sz w:val="20"/>
                <w:szCs w:val="20"/>
              </w:rPr>
              <w:t>memory</w:t>
            </w:r>
            <w:r w:rsidR="00D568D0">
              <w:rPr>
                <w:rFonts w:ascii="Calibri Light" w:eastAsia="Calibri Light" w:hAnsi="Calibri Light" w:cs="Calibri Light"/>
                <w:i/>
                <w:iCs/>
                <w:sz w:val="20"/>
                <w:szCs w:val="20"/>
              </w:rPr>
              <w:t xml:space="preserve"> and reintegration </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21F000C8" w14:textId="77777777" w:rsidR="00B4721F" w:rsidRDefault="009C68B8">
            <w:pPr>
              <w:pStyle w:val="NoSpacing"/>
            </w:pPr>
            <w:r>
              <w:rPr>
                <w:rFonts w:ascii="Calibri Light" w:eastAsia="Calibri Light" w:hAnsi="Calibri Light" w:cs="Calibri Light"/>
                <w:i/>
                <w:iCs/>
                <w:sz w:val="20"/>
                <w:szCs w:val="20"/>
              </w:rPr>
              <w:t>UN WOMEN – Government of Sweden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F5AC277" w14:textId="77777777" w:rsidR="00B4721F" w:rsidRDefault="009C68B8">
            <w:pPr>
              <w:pStyle w:val="NoSpacing"/>
            </w:pPr>
            <w:r>
              <w:rPr>
                <w:rFonts w:ascii="Calibri Light" w:eastAsia="Calibri Light" w:hAnsi="Calibri Light" w:cs="Calibri Light"/>
                <w:i/>
                <w:iCs/>
                <w:sz w:val="20"/>
                <w:szCs w:val="20"/>
              </w:rPr>
              <w:t>1/2017 - 6/2017</w:t>
            </w:r>
            <w:r w:rsidR="00D568D0">
              <w:rPr>
                <w:rFonts w:ascii="Calibri Light" w:eastAsia="Calibri Light" w:hAnsi="Calibri Light" w:cs="Calibri Light"/>
                <w:i/>
                <w:iCs/>
                <w:sz w:val="20"/>
                <w:szCs w:val="20"/>
              </w:rPr>
              <w:t>, 2018</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E2FF7C" w14:textId="77777777" w:rsidR="00B4721F" w:rsidRDefault="009C68B8">
            <w:pPr>
              <w:pStyle w:val="NoSpacing"/>
            </w:pPr>
            <w:r>
              <w:rPr>
                <w:rFonts w:ascii="Calibri Light" w:eastAsia="Calibri Light" w:hAnsi="Calibri Light" w:cs="Calibri Light"/>
                <w:i/>
                <w:iCs/>
                <w:sz w:val="20"/>
                <w:szCs w:val="20"/>
              </w:rPr>
              <w:t>Non-Core (Sweden)</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7010FD" w14:textId="77777777" w:rsidR="00B4721F" w:rsidRDefault="009C68B8">
            <w:pPr>
              <w:pStyle w:val="NoSpacing"/>
            </w:pPr>
            <w:r>
              <w:rPr>
                <w:rFonts w:ascii="Calibri Light" w:eastAsia="Calibri Light" w:hAnsi="Calibri Light" w:cs="Calibri Light"/>
                <w:i/>
                <w:iCs/>
                <w:sz w:val="20"/>
                <w:szCs w:val="20"/>
              </w:rPr>
              <w:t>$40,000</w:t>
            </w:r>
          </w:p>
        </w:tc>
      </w:tr>
      <w:tr w:rsidR="00B4721F" w14:paraId="0B6FACB4" w14:textId="77777777" w:rsidTr="0B68CFBF">
        <w:trPr>
          <w:trHeight w:val="73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17386B" w14:textId="77777777" w:rsidR="00B4721F" w:rsidRDefault="009C68B8">
            <w:pPr>
              <w:pStyle w:val="NoSpacing"/>
            </w:pPr>
            <w:r>
              <w:rPr>
                <w:rFonts w:ascii="Calibri Light" w:eastAsia="Calibri Light" w:hAnsi="Calibri Light" w:cs="Calibri Light"/>
                <w:i/>
                <w:iCs/>
                <w:sz w:val="20"/>
                <w:szCs w:val="20"/>
              </w:rPr>
              <w:t xml:space="preserve">Implementation of activities scheduled in the national Knowledge Management Strategy </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12DC2A9B" w14:textId="77777777" w:rsidR="00B4721F" w:rsidRDefault="009C68B8">
            <w:pPr>
              <w:pStyle w:val="NoSpacing"/>
            </w:pPr>
            <w:r>
              <w:rPr>
                <w:rFonts w:ascii="Calibri Light" w:eastAsia="Calibri Light" w:hAnsi="Calibri Light" w:cs="Calibri Light"/>
                <w:i/>
                <w:iCs/>
                <w:sz w:val="20"/>
                <w:szCs w:val="20"/>
              </w:rPr>
              <w:t>UN WOMEN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35B2599"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1/2017 - 12/2017</w:t>
            </w:r>
          </w:p>
          <w:p w14:paraId="7ABE1547"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1/2018 - 12/2018</w:t>
            </w:r>
          </w:p>
          <w:p w14:paraId="2B79C97E"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1/2019 - 12/20</w:t>
            </w:r>
            <w:r w:rsidR="000E7160">
              <w:rPr>
                <w:rFonts w:ascii="Calibri Light" w:eastAsia="Calibri Light" w:hAnsi="Calibri Light" w:cs="Calibri Light"/>
                <w:i/>
                <w:iCs/>
                <w:sz w:val="20"/>
                <w:szCs w:val="20"/>
              </w:rPr>
              <w:t>19</w:t>
            </w:r>
          </w:p>
          <w:p w14:paraId="26A253AE" w14:textId="77777777" w:rsidR="00D843CD" w:rsidRDefault="00D843CD">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1/2020 - 12/2020</w:t>
            </w:r>
          </w:p>
          <w:p w14:paraId="6943358F" w14:textId="6B0419D1" w:rsidR="007B2C57" w:rsidRDefault="007B2C57">
            <w:pPr>
              <w:pStyle w:val="NoSpacing"/>
            </w:pPr>
            <w:r>
              <w:rPr>
                <w:rFonts w:ascii="Calibri Light" w:eastAsia="Calibri Light" w:hAnsi="Calibri Light" w:cs="Calibri Light"/>
                <w:i/>
                <w:iCs/>
                <w:sz w:val="20"/>
                <w:szCs w:val="20"/>
              </w:rPr>
              <w:t>2021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6A9706" w14:textId="77777777" w:rsidR="00B4721F" w:rsidRDefault="009C68B8">
            <w:pPr>
              <w:pStyle w:val="NoSpacing"/>
            </w:pPr>
            <w:r>
              <w:rPr>
                <w:rFonts w:ascii="Calibri Light" w:eastAsia="Calibri Light" w:hAnsi="Calibri Light" w:cs="Calibri Light"/>
                <w:i/>
                <w:iCs/>
                <w:sz w:val="20"/>
                <w:szCs w:val="20"/>
              </w:rPr>
              <w:t>Core and Non-Core</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30A67B" w14:textId="4019D400" w:rsidR="00B4721F" w:rsidRDefault="00D568D0">
            <w:pPr>
              <w:pStyle w:val="NoSpacing"/>
            </w:pPr>
            <w:r>
              <w:rPr>
                <w:rFonts w:ascii="Calibri Light" w:eastAsia="Calibri Light" w:hAnsi="Calibri Light" w:cs="Calibri Light"/>
                <w:i/>
                <w:iCs/>
                <w:sz w:val="20"/>
                <w:szCs w:val="20"/>
              </w:rPr>
              <w:t>$</w:t>
            </w:r>
            <w:r w:rsidR="007B2C57">
              <w:rPr>
                <w:rFonts w:ascii="Calibri Light" w:eastAsia="Calibri Light" w:hAnsi="Calibri Light" w:cs="Calibri Light"/>
                <w:i/>
                <w:iCs/>
                <w:sz w:val="20"/>
                <w:szCs w:val="20"/>
              </w:rPr>
              <w:t>1</w:t>
            </w:r>
            <w:r w:rsidR="009C68B8">
              <w:rPr>
                <w:rFonts w:ascii="Calibri Light" w:eastAsia="Calibri Light" w:hAnsi="Calibri Light" w:cs="Calibri Light"/>
                <w:i/>
                <w:iCs/>
                <w:sz w:val="20"/>
                <w:szCs w:val="20"/>
              </w:rPr>
              <w:t>0,000 per year</w:t>
            </w:r>
          </w:p>
        </w:tc>
      </w:tr>
      <w:tr w:rsidR="00B4721F" w14:paraId="003C12BB" w14:textId="77777777" w:rsidTr="0B68CFBF">
        <w:trPr>
          <w:trHeight w:val="121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413E12" w14:textId="77777777" w:rsidR="00B4721F" w:rsidRDefault="009C68B8">
            <w:pPr>
              <w:pStyle w:val="NoSpacing"/>
            </w:pPr>
            <w:r>
              <w:rPr>
                <w:rFonts w:ascii="Calibri Light" w:eastAsia="Calibri Light" w:hAnsi="Calibri Light" w:cs="Calibri Light"/>
                <w:i/>
                <w:iCs/>
                <w:sz w:val="20"/>
                <w:szCs w:val="20"/>
              </w:rPr>
              <w:t>Knowledge products to promote women's leadership and participations in decision-making processes at local, municipal, regional and national level in Colombia</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1FF719B9" w14:textId="77777777" w:rsidR="00B4721F" w:rsidRDefault="009C68B8">
            <w:pPr>
              <w:pStyle w:val="NoSpacing"/>
            </w:pPr>
            <w:r>
              <w:rPr>
                <w:rFonts w:ascii="Calibri Light" w:eastAsia="Calibri Light" w:hAnsi="Calibri Light" w:cs="Calibri Light"/>
                <w:i/>
                <w:iCs/>
                <w:sz w:val="20"/>
                <w:szCs w:val="20"/>
              </w:rPr>
              <w:t>UN WOMEN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5A2983C"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6/2017 - 12/2017</w:t>
            </w:r>
          </w:p>
          <w:p w14:paraId="29B72152"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1/2018 - 12/2018</w:t>
            </w:r>
          </w:p>
          <w:p w14:paraId="1F0A8CFB"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1/2019 - 12/20</w:t>
            </w:r>
            <w:r w:rsidR="000E7160">
              <w:rPr>
                <w:rFonts w:ascii="Calibri Light" w:eastAsia="Calibri Light" w:hAnsi="Calibri Light" w:cs="Calibri Light"/>
                <w:i/>
                <w:iCs/>
                <w:sz w:val="20"/>
                <w:szCs w:val="20"/>
              </w:rPr>
              <w:t>19</w:t>
            </w:r>
          </w:p>
          <w:p w14:paraId="53C87DC5" w14:textId="77777777" w:rsidR="00D843CD" w:rsidRDefault="00D843CD">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1/2020 - 12/2020</w:t>
            </w:r>
          </w:p>
          <w:p w14:paraId="7186135D" w14:textId="4D8DE075" w:rsidR="007B2C57" w:rsidRDefault="007B2C57">
            <w:pPr>
              <w:pStyle w:val="NoSpacing"/>
            </w:pPr>
            <w:r>
              <w:rPr>
                <w:rFonts w:ascii="Calibri Light" w:eastAsia="Calibri Light" w:hAnsi="Calibri Light" w:cs="Calibri Light"/>
                <w:i/>
                <w:iCs/>
                <w:sz w:val="20"/>
                <w:szCs w:val="20"/>
              </w:rPr>
              <w:t>2021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A1C90D" w14:textId="6205F9EE" w:rsidR="00B4721F" w:rsidRDefault="009C68B8">
            <w:pPr>
              <w:pStyle w:val="NoSpacing"/>
            </w:pPr>
            <w:r>
              <w:rPr>
                <w:rFonts w:ascii="Calibri Light" w:eastAsia="Calibri Light" w:hAnsi="Calibri Light" w:cs="Calibri Light"/>
                <w:i/>
                <w:iCs/>
                <w:sz w:val="20"/>
                <w:szCs w:val="20"/>
              </w:rPr>
              <w:t>Non-Core (</w:t>
            </w:r>
            <w:r w:rsidR="00CA0E0B">
              <w:rPr>
                <w:rFonts w:ascii="Calibri Light" w:eastAsia="Calibri Light" w:hAnsi="Calibri Light" w:cs="Calibri Light"/>
                <w:i/>
                <w:iCs/>
                <w:sz w:val="20"/>
                <w:szCs w:val="20"/>
              </w:rPr>
              <w:t>USAID</w:t>
            </w:r>
            <w:r>
              <w:rPr>
                <w:rFonts w:ascii="Calibri Light" w:eastAsia="Calibri Light" w:hAnsi="Calibri Light" w:cs="Calibri Light"/>
                <w:i/>
                <w:iCs/>
                <w:sz w:val="20"/>
                <w:szCs w:val="20"/>
              </w:rPr>
              <w:t>)</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AAD1B6" w14:textId="2D1EC785" w:rsidR="00B4721F" w:rsidRDefault="009C68B8">
            <w:pPr>
              <w:pStyle w:val="NoSpacing"/>
            </w:pPr>
            <w:r>
              <w:rPr>
                <w:rFonts w:ascii="Calibri Light" w:eastAsia="Calibri Light" w:hAnsi="Calibri Light" w:cs="Calibri Light"/>
                <w:i/>
                <w:iCs/>
                <w:sz w:val="20"/>
                <w:szCs w:val="20"/>
              </w:rPr>
              <w:t>$</w:t>
            </w:r>
            <w:r w:rsidR="008B163E">
              <w:rPr>
                <w:rFonts w:ascii="Calibri Light" w:eastAsia="Calibri Light" w:hAnsi="Calibri Light" w:cs="Calibri Light"/>
                <w:i/>
                <w:iCs/>
                <w:sz w:val="20"/>
                <w:szCs w:val="20"/>
              </w:rPr>
              <w:t>15</w:t>
            </w:r>
            <w:r>
              <w:rPr>
                <w:rFonts w:ascii="Calibri Light" w:eastAsia="Calibri Light" w:hAnsi="Calibri Light" w:cs="Calibri Light"/>
                <w:i/>
                <w:iCs/>
                <w:sz w:val="20"/>
                <w:szCs w:val="20"/>
              </w:rPr>
              <w:t>,000 per year</w:t>
            </w:r>
          </w:p>
        </w:tc>
      </w:tr>
      <w:tr w:rsidR="00B4721F" w14:paraId="39FA859E" w14:textId="77777777" w:rsidTr="0B68CFBF">
        <w:trPr>
          <w:trHeight w:val="73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7C017A" w14:textId="77777777" w:rsidR="00B4721F" w:rsidRDefault="009C68B8">
            <w:pPr>
              <w:pStyle w:val="NoSpacing"/>
            </w:pPr>
            <w:r>
              <w:rPr>
                <w:rFonts w:ascii="Calibri Light" w:eastAsia="Calibri Light" w:hAnsi="Calibri Light" w:cs="Calibri Light"/>
                <w:i/>
                <w:iCs/>
                <w:sz w:val="20"/>
                <w:szCs w:val="20"/>
              </w:rPr>
              <w:t>Knowledge products to contribute to eradicate all forms of violence against women and girls in Colombia</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5B516130" w14:textId="77777777" w:rsidR="00B4721F" w:rsidRDefault="009C68B8">
            <w:pPr>
              <w:pStyle w:val="NoSpacing"/>
            </w:pPr>
            <w:r>
              <w:rPr>
                <w:rFonts w:ascii="Calibri Light" w:eastAsia="Calibri Light" w:hAnsi="Calibri Light" w:cs="Calibri Light"/>
                <w:i/>
                <w:iCs/>
                <w:sz w:val="20"/>
                <w:szCs w:val="20"/>
              </w:rPr>
              <w:t>UN WOMEN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5C0A4D4C"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6/2017 - 12/2017</w:t>
            </w:r>
          </w:p>
          <w:p w14:paraId="124434CE"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1/2018 - 12/2018</w:t>
            </w:r>
          </w:p>
          <w:p w14:paraId="6D6580EC"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1/2019 - 12/2019</w:t>
            </w:r>
          </w:p>
          <w:p w14:paraId="292FDB3D" w14:textId="77777777" w:rsidR="000553FE" w:rsidRDefault="000553FE">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1/2020 - 12/2020</w:t>
            </w:r>
          </w:p>
          <w:p w14:paraId="5DAA6E4B" w14:textId="7F5C7395" w:rsidR="008B163E" w:rsidRDefault="008B163E">
            <w:pPr>
              <w:pStyle w:val="NoSpacing"/>
            </w:pPr>
            <w:r>
              <w:rPr>
                <w:rFonts w:ascii="Calibri Light" w:eastAsia="Calibri Light" w:hAnsi="Calibri Light" w:cs="Calibri Light"/>
                <w:i/>
                <w:iCs/>
                <w:sz w:val="20"/>
                <w:szCs w:val="20"/>
              </w:rPr>
              <w:t>2021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561A92" w14:textId="75B83DD2" w:rsidR="00B4721F" w:rsidRDefault="00514A45">
            <w:pPr>
              <w:pStyle w:val="NoSpacing"/>
            </w:pPr>
            <w:r>
              <w:rPr>
                <w:rFonts w:ascii="Calibri Light" w:eastAsia="Calibri Light" w:hAnsi="Calibri Light" w:cs="Calibri Light"/>
                <w:i/>
                <w:iCs/>
                <w:sz w:val="20"/>
                <w:szCs w:val="20"/>
              </w:rPr>
              <w:t>Non-Core (USAID</w:t>
            </w:r>
            <w:r w:rsidR="009C68B8">
              <w:rPr>
                <w:rFonts w:ascii="Calibri Light" w:eastAsia="Calibri Light" w:hAnsi="Calibri Light" w:cs="Calibri Light"/>
                <w:i/>
                <w:iCs/>
                <w:sz w:val="20"/>
                <w:szCs w:val="20"/>
              </w:rPr>
              <w:t>)</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463F62" w14:textId="3BE86DF0" w:rsidR="00B4721F" w:rsidRDefault="009C68B8">
            <w:pPr>
              <w:pStyle w:val="NoSpacing"/>
            </w:pPr>
            <w:r>
              <w:rPr>
                <w:rFonts w:ascii="Calibri Light" w:eastAsia="Calibri Light" w:hAnsi="Calibri Light" w:cs="Calibri Light"/>
                <w:i/>
                <w:iCs/>
                <w:sz w:val="20"/>
                <w:szCs w:val="20"/>
              </w:rPr>
              <w:t>$</w:t>
            </w:r>
            <w:r w:rsidR="008B163E">
              <w:rPr>
                <w:rFonts w:ascii="Calibri Light" w:eastAsia="Calibri Light" w:hAnsi="Calibri Light" w:cs="Calibri Light"/>
                <w:i/>
                <w:iCs/>
                <w:sz w:val="20"/>
                <w:szCs w:val="20"/>
              </w:rPr>
              <w:t>15</w:t>
            </w:r>
            <w:r>
              <w:rPr>
                <w:rFonts w:ascii="Calibri Light" w:eastAsia="Calibri Light" w:hAnsi="Calibri Light" w:cs="Calibri Light"/>
                <w:i/>
                <w:iCs/>
                <w:sz w:val="20"/>
                <w:szCs w:val="20"/>
              </w:rPr>
              <w:t>,000 per year</w:t>
            </w:r>
          </w:p>
        </w:tc>
      </w:tr>
      <w:tr w:rsidR="00B4721F" w14:paraId="574E987C" w14:textId="77777777" w:rsidTr="0B68CFBF">
        <w:trPr>
          <w:trHeight w:val="169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E4D158" w14:textId="6963B1E8" w:rsidR="008B163E" w:rsidRPr="008B163E"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Knowledge products to promote women's participation a</w:t>
            </w:r>
            <w:r w:rsidR="00D568D0">
              <w:rPr>
                <w:rFonts w:ascii="Calibri Light" w:eastAsia="Calibri Light" w:hAnsi="Calibri Light" w:cs="Calibri Light"/>
                <w:i/>
                <w:iCs/>
                <w:sz w:val="20"/>
                <w:szCs w:val="20"/>
              </w:rPr>
              <w:t>nd leadership in peace agreements’ implementation</w:t>
            </w:r>
            <w:r>
              <w:rPr>
                <w:rFonts w:ascii="Calibri Light" w:eastAsia="Calibri Light" w:hAnsi="Calibri Light" w:cs="Calibri Light"/>
                <w:i/>
                <w:iCs/>
                <w:sz w:val="20"/>
                <w:szCs w:val="20"/>
              </w:rPr>
              <w:t xml:space="preserve">, </w:t>
            </w:r>
            <w:r w:rsidR="00D568D0">
              <w:rPr>
                <w:rFonts w:ascii="Calibri Light" w:eastAsia="Calibri Light" w:hAnsi="Calibri Light" w:cs="Calibri Light"/>
                <w:i/>
                <w:iCs/>
                <w:sz w:val="20"/>
                <w:szCs w:val="20"/>
              </w:rPr>
              <w:t>reintegration</w:t>
            </w:r>
            <w:r>
              <w:rPr>
                <w:rFonts w:ascii="Calibri Light" w:eastAsia="Calibri Light" w:hAnsi="Calibri Light" w:cs="Calibri Light"/>
                <w:i/>
                <w:iCs/>
                <w:sz w:val="20"/>
                <w:szCs w:val="20"/>
              </w:rPr>
              <w:t>, post-conflict and natural disasters</w:t>
            </w:r>
            <w:r w:rsidR="008B163E">
              <w:rPr>
                <w:rFonts w:ascii="Calibri Light" w:eastAsia="Calibri Light" w:hAnsi="Calibri Light" w:cs="Calibri Light"/>
                <w:i/>
                <w:iCs/>
                <w:sz w:val="20"/>
                <w:szCs w:val="20"/>
              </w:rPr>
              <w:t xml:space="preserve">, including KM activities </w:t>
            </w:r>
            <w:r w:rsidR="00FA4DFC">
              <w:rPr>
                <w:rFonts w:ascii="Calibri Light" w:eastAsia="Calibri Light" w:hAnsi="Calibri Light" w:cs="Calibri Light"/>
                <w:i/>
                <w:iCs/>
                <w:sz w:val="20"/>
                <w:szCs w:val="20"/>
              </w:rPr>
              <w:t>and products led by the Technical Secretariat for competitive funding for civil society (WPHF, Norway)</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173FF9BC" w14:textId="77777777" w:rsidR="00B4721F" w:rsidRDefault="009C68B8">
            <w:pPr>
              <w:pStyle w:val="NoSpacing"/>
            </w:pPr>
            <w:r>
              <w:rPr>
                <w:rFonts w:ascii="Calibri Light" w:eastAsia="Calibri Light" w:hAnsi="Calibri Light" w:cs="Calibri Light"/>
                <w:i/>
                <w:iCs/>
                <w:sz w:val="20"/>
                <w:szCs w:val="20"/>
              </w:rPr>
              <w:t>UN WOMEN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C5C4FD5"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6/2017 - 12/2017</w:t>
            </w:r>
          </w:p>
          <w:p w14:paraId="4C6F4A23"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1/2018 - 12/2018</w:t>
            </w:r>
          </w:p>
          <w:p w14:paraId="330B58D9" w14:textId="77777777" w:rsidR="00B4721F" w:rsidRDefault="009C68B8">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1/2019 - 12/2019</w:t>
            </w:r>
          </w:p>
          <w:p w14:paraId="4282A206" w14:textId="77777777" w:rsidR="000553FE" w:rsidRDefault="000553FE">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1/2020 - 12/2020</w:t>
            </w:r>
          </w:p>
          <w:p w14:paraId="647BFD8D" w14:textId="0B48A340" w:rsidR="008B163E" w:rsidRDefault="008B163E">
            <w:pPr>
              <w:pStyle w:val="NoSpacing"/>
            </w:pPr>
            <w:r>
              <w:rPr>
                <w:rFonts w:ascii="Calibri Light" w:eastAsia="Calibri Light" w:hAnsi="Calibri Light" w:cs="Calibri Light"/>
                <w:i/>
                <w:iCs/>
                <w:sz w:val="20"/>
                <w:szCs w:val="20"/>
              </w:rPr>
              <w:t>2021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AE617" w14:textId="05D45E0C" w:rsidR="00B4721F" w:rsidRDefault="00514A45">
            <w:pPr>
              <w:pStyle w:val="NoSpacing"/>
            </w:pPr>
            <w:r>
              <w:rPr>
                <w:rFonts w:ascii="Calibri Light" w:eastAsia="Calibri Light" w:hAnsi="Calibri Light" w:cs="Calibri Light"/>
                <w:i/>
                <w:iCs/>
                <w:sz w:val="20"/>
                <w:szCs w:val="20"/>
              </w:rPr>
              <w:t>Non-Core (Sweden)</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19A7FE" w14:textId="4466D6CA" w:rsidR="00B4721F" w:rsidRDefault="009C68B8">
            <w:pPr>
              <w:pStyle w:val="NoSpacing"/>
            </w:pPr>
            <w:r>
              <w:rPr>
                <w:rFonts w:ascii="Calibri Light" w:eastAsia="Calibri Light" w:hAnsi="Calibri Light" w:cs="Calibri Light"/>
                <w:i/>
                <w:iCs/>
                <w:sz w:val="20"/>
                <w:szCs w:val="20"/>
              </w:rPr>
              <w:t>$</w:t>
            </w:r>
            <w:r w:rsidR="008B163E">
              <w:rPr>
                <w:rFonts w:ascii="Calibri Light" w:eastAsia="Calibri Light" w:hAnsi="Calibri Light" w:cs="Calibri Light"/>
                <w:i/>
                <w:iCs/>
                <w:sz w:val="20"/>
                <w:szCs w:val="20"/>
              </w:rPr>
              <w:t>20</w:t>
            </w:r>
            <w:r>
              <w:rPr>
                <w:rFonts w:ascii="Calibri Light" w:eastAsia="Calibri Light" w:hAnsi="Calibri Light" w:cs="Calibri Light"/>
                <w:i/>
                <w:iCs/>
                <w:sz w:val="20"/>
                <w:szCs w:val="20"/>
              </w:rPr>
              <w:t>,000 per year</w:t>
            </w:r>
          </w:p>
        </w:tc>
      </w:tr>
      <w:tr w:rsidR="004B0FFB" w:rsidRPr="00EE6B95" w14:paraId="410CF9FA" w14:textId="77777777" w:rsidTr="0B68CFBF">
        <w:trPr>
          <w:trHeight w:val="169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834952" w14:textId="395B045A" w:rsidR="004B0FFB" w:rsidRPr="00EE6B95" w:rsidRDefault="7C0156F6"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color w:val="000000" w:themeColor="text1"/>
                <w:sz w:val="20"/>
                <w:szCs w:val="20"/>
              </w:rPr>
              <w:t>Women and men: gender gaps in colombia</w:t>
            </w:r>
            <w:r w:rsidR="1CAFCFC2" w:rsidRPr="0B68CFBF">
              <w:rPr>
                <w:rFonts w:ascii="Calibri Light" w:eastAsia="Calibri Light" w:hAnsi="Calibri Light" w:cs="Calibri Light"/>
                <w:i/>
                <w:iCs/>
                <w:color w:val="000000" w:themeColor="text1"/>
                <w:sz w:val="20"/>
                <w:szCs w:val="20"/>
              </w:rPr>
              <w:t xml:space="preserve"> (gender profile</w:t>
            </w:r>
            <w:r w:rsidR="687A5589" w:rsidRPr="0B68CFBF">
              <w:rPr>
                <w:rFonts w:ascii="Calibri Light" w:eastAsia="Calibri Light" w:hAnsi="Calibri Light" w:cs="Calibri Light"/>
                <w:i/>
                <w:iCs/>
                <w:color w:val="000000" w:themeColor="text1"/>
                <w:sz w:val="20"/>
                <w:szCs w:val="20"/>
              </w:rPr>
              <w:t xml:space="preserve"> national</w:t>
            </w:r>
            <w:r w:rsidR="1CAFCFC2" w:rsidRPr="0B68CFBF">
              <w:rPr>
                <w:rFonts w:ascii="Calibri Light" w:eastAsia="Calibri Light" w:hAnsi="Calibri Light" w:cs="Calibri Light"/>
                <w:i/>
                <w:iCs/>
                <w:color w:val="000000" w:themeColor="text1"/>
                <w:sz w:val="20"/>
                <w:szCs w:val="20"/>
              </w:rPr>
              <w:t>)</w:t>
            </w:r>
            <w:r w:rsidR="3B782AE8" w:rsidRPr="0B68CFBF">
              <w:rPr>
                <w:rFonts w:ascii="Calibri Light" w:eastAsia="Calibri Light" w:hAnsi="Calibri Light" w:cs="Calibri Light"/>
                <w:i/>
                <w:iCs/>
                <w:color w:val="000000" w:themeColor="text1"/>
                <w:sz w:val="20"/>
                <w:szCs w:val="20"/>
              </w:rPr>
              <w:t xml:space="preserve"> y other </w:t>
            </w:r>
            <w:r w:rsidR="3467A084" w:rsidRPr="0B68CFBF">
              <w:rPr>
                <w:rFonts w:ascii="Calibri Light" w:eastAsia="Calibri Light" w:hAnsi="Calibri Light" w:cs="Calibri Light"/>
                <w:i/>
                <w:iCs/>
                <w:color w:val="000000" w:themeColor="text1"/>
                <w:sz w:val="20"/>
                <w:szCs w:val="20"/>
              </w:rPr>
              <w:t xml:space="preserve">knowledge products FPI Women </w:t>
            </w:r>
            <w:r w:rsidR="4DDE1761" w:rsidRPr="0B68CFBF">
              <w:rPr>
                <w:rFonts w:ascii="Calibri Light" w:eastAsia="Calibri Light" w:hAnsi="Calibri Light" w:cs="Calibri Light"/>
                <w:i/>
                <w:iCs/>
                <w:color w:val="000000" w:themeColor="text1"/>
                <w:sz w:val="20"/>
                <w:szCs w:val="20"/>
              </w:rPr>
              <w:t>Count gender profile Nariño, Cauca, Meta and Antioquia</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53A0BA9C" w14:textId="3252B3AA" w:rsidR="004B0FFB" w:rsidRPr="00EE6B95" w:rsidRDefault="3467A084"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UN Women with DANE</w:t>
            </w:r>
            <w:r w:rsidR="18200A78" w:rsidRPr="0B68CFBF">
              <w:rPr>
                <w:rFonts w:ascii="Calibri Light" w:eastAsia="Calibri Light" w:hAnsi="Calibri Light" w:cs="Calibri Light"/>
                <w:i/>
                <w:iCs/>
                <w:sz w:val="20"/>
                <w:szCs w:val="20"/>
              </w:rPr>
              <w:t>,</w:t>
            </w:r>
            <w:r w:rsidR="1A4C0DFB" w:rsidRPr="0B68CFBF">
              <w:rPr>
                <w:rFonts w:ascii="Calibri Light" w:eastAsia="Calibri Light" w:hAnsi="Calibri Light" w:cs="Calibri Light"/>
                <w:i/>
                <w:iCs/>
                <w:sz w:val="20"/>
                <w:szCs w:val="20"/>
              </w:rPr>
              <w:t xml:space="preserve"> CPEM</w:t>
            </w:r>
            <w:r w:rsidR="0759C578" w:rsidRPr="0B68CFBF">
              <w:rPr>
                <w:rFonts w:ascii="Calibri Light" w:eastAsia="Calibri Light" w:hAnsi="Calibri Light" w:cs="Calibri Light"/>
                <w:i/>
                <w:iCs/>
                <w:sz w:val="20"/>
                <w:szCs w:val="20"/>
              </w:rPr>
              <w:t xml:space="preserve"> and Local governments</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7EEE0E5" w14:textId="4E60084E" w:rsidR="004B0FFB" w:rsidRDefault="53148EE2"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11 - 12</w:t>
            </w:r>
            <w:r w:rsidR="69D5F80E" w:rsidRPr="0B68CFBF">
              <w:rPr>
                <w:rFonts w:ascii="Calibri Light" w:eastAsia="Calibri Light" w:hAnsi="Calibri Light" w:cs="Calibri Light"/>
                <w:i/>
                <w:iCs/>
                <w:sz w:val="20"/>
                <w:szCs w:val="20"/>
              </w:rPr>
              <w:t>/2020 (</w:t>
            </w:r>
            <w:r w:rsidR="1CAFCFC2" w:rsidRPr="0B68CFBF">
              <w:rPr>
                <w:rFonts w:ascii="Calibri Light" w:eastAsia="Calibri Light" w:hAnsi="Calibri Light" w:cs="Calibri Light"/>
                <w:i/>
                <w:iCs/>
                <w:sz w:val="20"/>
                <w:szCs w:val="20"/>
              </w:rPr>
              <w:t>Gender profile</w:t>
            </w:r>
            <w:r w:rsidR="69D5F80E" w:rsidRPr="0B68CFBF">
              <w:rPr>
                <w:rFonts w:ascii="Calibri Light" w:eastAsia="Calibri Light" w:hAnsi="Calibri Light" w:cs="Calibri Light"/>
                <w:i/>
                <w:iCs/>
                <w:sz w:val="20"/>
                <w:szCs w:val="20"/>
              </w:rPr>
              <w:t xml:space="preserve"> </w:t>
            </w:r>
            <w:r w:rsidR="4D322AA0" w:rsidRPr="0B68CFBF">
              <w:rPr>
                <w:rFonts w:ascii="Calibri Light" w:eastAsia="Calibri Light" w:hAnsi="Calibri Light" w:cs="Calibri Light"/>
                <w:i/>
                <w:iCs/>
                <w:sz w:val="20"/>
                <w:szCs w:val="20"/>
              </w:rPr>
              <w:t>national, Nariño and Cauca)</w:t>
            </w:r>
          </w:p>
          <w:p w14:paraId="118F58C2" w14:textId="5A9500B1" w:rsidR="00D553B2" w:rsidRDefault="4D322AA0"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 xml:space="preserve">05 - </w:t>
            </w:r>
            <w:r w:rsidR="1C4E7994" w:rsidRPr="0B68CFBF">
              <w:rPr>
                <w:rFonts w:ascii="Calibri Light" w:eastAsia="Calibri Light" w:hAnsi="Calibri Light" w:cs="Calibri Light"/>
                <w:i/>
                <w:iCs/>
                <w:sz w:val="20"/>
                <w:szCs w:val="20"/>
              </w:rPr>
              <w:t>10 – 11/</w:t>
            </w:r>
            <w:r w:rsidR="1CAFCFC2" w:rsidRPr="0B68CFBF">
              <w:rPr>
                <w:rFonts w:ascii="Calibri Light" w:eastAsia="Calibri Light" w:hAnsi="Calibri Light" w:cs="Calibri Light"/>
                <w:i/>
                <w:iCs/>
                <w:sz w:val="20"/>
                <w:szCs w:val="20"/>
              </w:rPr>
              <w:t>2021</w:t>
            </w:r>
            <w:r w:rsidR="2CBE6BCC" w:rsidRPr="0B68CFBF">
              <w:rPr>
                <w:rFonts w:ascii="Calibri Light" w:eastAsia="Calibri Light" w:hAnsi="Calibri Light" w:cs="Calibri Light"/>
                <w:i/>
                <w:iCs/>
                <w:sz w:val="20"/>
                <w:szCs w:val="20"/>
              </w:rPr>
              <w:t xml:space="preserve"> (Gender profile national, Meta and Antioquia)</w:t>
            </w:r>
          </w:p>
          <w:p w14:paraId="5823DB32" w14:textId="30A0E7F1" w:rsidR="00D553B2" w:rsidRPr="00EE6B95" w:rsidRDefault="00D553B2">
            <w:pPr>
              <w:pStyle w:val="NoSpacing"/>
              <w:rPr>
                <w:rFonts w:ascii="Calibri Light" w:eastAsia="Calibri Light" w:hAnsi="Calibri Light" w:cs="Calibri Light"/>
                <w:i/>
                <w:iCs/>
                <w:sz w:val="20"/>
                <w:szCs w:val="20"/>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A04C61" w14:textId="77777777" w:rsidR="004B0FFB" w:rsidRDefault="69D5F80E">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Non-core</w:t>
            </w:r>
          </w:p>
          <w:p w14:paraId="0CAF8511" w14:textId="7E236430" w:rsidR="1C807D57" w:rsidRDefault="1C807D57" w:rsidP="0B68CFBF">
            <w:pPr>
              <w:pStyle w:val="NoSpacing"/>
            </w:pPr>
            <w:r w:rsidRPr="0B68CFBF">
              <w:rPr>
                <w:rFonts w:ascii="Calibri Light" w:eastAsia="Calibri Light" w:hAnsi="Calibri Light" w:cs="Calibri Light"/>
                <w:i/>
                <w:iCs/>
                <w:sz w:val="20"/>
                <w:szCs w:val="20"/>
              </w:rPr>
              <w:t>(Sweden)</w:t>
            </w:r>
          </w:p>
          <w:p w14:paraId="729CF5E9" w14:textId="1D029021" w:rsidR="00815039" w:rsidRPr="00EE6B95" w:rsidRDefault="0081503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FPI </w:t>
            </w:r>
            <w:r w:rsidR="00012EFE">
              <w:rPr>
                <w:rFonts w:ascii="Calibri Light" w:eastAsia="Calibri Light" w:hAnsi="Calibri Light" w:cs="Calibri Light"/>
                <w:i/>
                <w:iCs/>
                <w:sz w:val="20"/>
                <w:szCs w:val="20"/>
              </w:rPr>
              <w:t>Women Count</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92E94E" w14:textId="0FEEF490" w:rsidR="004B0FFB" w:rsidRPr="00EE6B95" w:rsidRDefault="00622BB4">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40,0000</w:t>
            </w:r>
          </w:p>
        </w:tc>
      </w:tr>
      <w:tr w:rsidR="0B68CFBF" w14:paraId="4E6F60AD" w14:textId="77777777" w:rsidTr="0B68CFBF">
        <w:trPr>
          <w:trHeight w:val="169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61EFCA5" w14:textId="27A6A559" w:rsidR="37F2F935" w:rsidRDefault="37F2F935" w:rsidP="0B68CFBF">
            <w:pPr>
              <w:pStyle w:val="NoSpacing"/>
              <w:spacing w:line="259" w:lineRule="auto"/>
              <w:rPr>
                <w:rFonts w:ascii="Calibri Light" w:eastAsia="Calibri Light" w:hAnsi="Calibri Light" w:cs="Calibri Light"/>
                <w:i/>
                <w:iCs/>
                <w:sz w:val="20"/>
                <w:szCs w:val="20"/>
              </w:rPr>
            </w:pPr>
            <w:r w:rsidRPr="0B68CFBF">
              <w:rPr>
                <w:rFonts w:ascii="Calibri Light" w:eastAsia="Calibri Light" w:hAnsi="Calibri Light" w:cs="Calibri Light"/>
                <w:i/>
                <w:iCs/>
                <w:color w:val="000000" w:themeColor="text1"/>
                <w:sz w:val="20"/>
                <w:szCs w:val="20"/>
              </w:rPr>
              <w:t>Care times: the data on inequality, FPI Women Count.</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50B3607D" w14:textId="1BABA773"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UN Women with DANE</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6270B34" w14:textId="59320041"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07/ 2020</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2ABD6B" w14:textId="77777777"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Non-core</w:t>
            </w:r>
          </w:p>
          <w:p w14:paraId="7C7E0AE9" w14:textId="7E236430" w:rsidR="37F2F935" w:rsidRDefault="37F2F935" w:rsidP="0B68CFBF">
            <w:pPr>
              <w:pStyle w:val="NoSpacing"/>
            </w:pPr>
            <w:r w:rsidRPr="0B68CFBF">
              <w:rPr>
                <w:rFonts w:ascii="Calibri Light" w:eastAsia="Calibri Light" w:hAnsi="Calibri Light" w:cs="Calibri Light"/>
                <w:i/>
                <w:iCs/>
                <w:sz w:val="20"/>
                <w:szCs w:val="20"/>
              </w:rPr>
              <w:t>(Sweden)</w:t>
            </w:r>
          </w:p>
          <w:p w14:paraId="6A2685E1" w14:textId="1D029021"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FPI Women Count</w:t>
            </w:r>
          </w:p>
          <w:p w14:paraId="28F38274" w14:textId="7FAAE4F7" w:rsidR="0B68CFBF" w:rsidRDefault="0B68CFBF" w:rsidP="0B68CFBF">
            <w:pPr>
              <w:pStyle w:val="NoSpacing"/>
              <w:rPr>
                <w:rFonts w:ascii="Calibri Light" w:eastAsia="Calibri Light" w:hAnsi="Calibri Light" w:cs="Calibri Light"/>
                <w:i/>
                <w:iCs/>
                <w:sz w:val="20"/>
                <w:szCs w:val="20"/>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D2E3FF" w14:textId="0178645C"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20,000</w:t>
            </w:r>
          </w:p>
        </w:tc>
      </w:tr>
      <w:tr w:rsidR="0B68CFBF" w14:paraId="47F33E4E" w14:textId="77777777" w:rsidTr="0B68CFBF">
        <w:trPr>
          <w:trHeight w:val="169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A0A0C6" w14:textId="2EE4C882" w:rsidR="37F2F935" w:rsidRDefault="37F2F935" w:rsidP="0B68CFBF">
            <w:pPr>
              <w:pStyle w:val="NoSpacing"/>
              <w:spacing w:line="259" w:lineRule="auto"/>
              <w:rPr>
                <w:rFonts w:ascii="Calibri Light" w:eastAsia="Calibri Light" w:hAnsi="Calibri Light" w:cs="Calibri Light"/>
                <w:i/>
                <w:iCs/>
                <w:sz w:val="20"/>
                <w:szCs w:val="20"/>
              </w:rPr>
            </w:pPr>
            <w:r w:rsidRPr="0B68CFBF">
              <w:rPr>
                <w:rFonts w:ascii="Calibri Light" w:eastAsia="Calibri Light" w:hAnsi="Calibri Light" w:cs="Calibri Light"/>
                <w:i/>
                <w:iCs/>
                <w:color w:val="000000" w:themeColor="text1"/>
                <w:sz w:val="20"/>
                <w:szCs w:val="20"/>
              </w:rPr>
              <w:t>Ten-year analysis and trends of gender related killings of women and feminicides in Colombia, FPI Women Count.</w:t>
            </w:r>
          </w:p>
          <w:p w14:paraId="2C3DA84A" w14:textId="28945953" w:rsidR="0B68CFBF" w:rsidRDefault="0B68CFBF" w:rsidP="0B68CFBF">
            <w:pPr>
              <w:pStyle w:val="NoSpacing"/>
              <w:spacing w:line="259" w:lineRule="auto"/>
              <w:rPr>
                <w:rFonts w:ascii="Calibri Light" w:eastAsia="Calibri Light" w:hAnsi="Calibri Light" w:cs="Calibri Light"/>
                <w:i/>
                <w:iCs/>
                <w:color w:val="000000" w:themeColor="text1"/>
                <w:sz w:val="20"/>
                <w:szCs w:val="20"/>
              </w:rPr>
            </w:pPr>
          </w:p>
          <w:p w14:paraId="22A0DE0A" w14:textId="2568B0FD" w:rsidR="0B68CFBF" w:rsidRDefault="0B68CFBF" w:rsidP="0B68CFBF">
            <w:pPr>
              <w:pStyle w:val="NoSpacing"/>
              <w:rPr>
                <w:rFonts w:ascii="Calibri Light" w:eastAsia="Calibri Light" w:hAnsi="Calibri Light" w:cs="Calibri Light"/>
                <w:i/>
                <w:iCs/>
                <w:color w:val="000000" w:themeColor="text1"/>
                <w:sz w:val="20"/>
                <w:szCs w:val="20"/>
              </w:rPr>
            </w:pP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20376CF8" w14:textId="2F7F8C8A" w:rsidR="37F2F935" w:rsidRDefault="37F2F935" w:rsidP="0B68CFBF">
            <w:pPr>
              <w:pStyle w:val="NoSpacing"/>
              <w:rPr>
                <w:rFonts w:ascii="Calibri Light" w:eastAsia="Calibri Light" w:hAnsi="Calibri Light" w:cs="Calibri Light"/>
                <w:i/>
                <w:iCs/>
                <w:color w:val="000000" w:themeColor="text1"/>
                <w:sz w:val="20"/>
                <w:szCs w:val="20"/>
              </w:rPr>
            </w:pPr>
            <w:r w:rsidRPr="0B68CFBF">
              <w:rPr>
                <w:rFonts w:ascii="Calibri Light" w:eastAsia="Calibri Light" w:hAnsi="Calibri Light" w:cs="Calibri Light"/>
                <w:i/>
                <w:iCs/>
                <w:color w:val="000000" w:themeColor="text1"/>
                <w:sz w:val="20"/>
                <w:szCs w:val="20"/>
              </w:rPr>
              <w:t>UN Women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BC862E2" w14:textId="6B4F8982"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06/2021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674BEC" w14:textId="77777777"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Non-core</w:t>
            </w:r>
          </w:p>
          <w:p w14:paraId="2478447B" w14:textId="7E236430" w:rsidR="37F2F935" w:rsidRDefault="37F2F935" w:rsidP="0B68CFBF">
            <w:pPr>
              <w:pStyle w:val="NoSpacing"/>
            </w:pPr>
            <w:r w:rsidRPr="0B68CFBF">
              <w:rPr>
                <w:rFonts w:ascii="Calibri Light" w:eastAsia="Calibri Light" w:hAnsi="Calibri Light" w:cs="Calibri Light"/>
                <w:i/>
                <w:iCs/>
                <w:sz w:val="20"/>
                <w:szCs w:val="20"/>
              </w:rPr>
              <w:t>(Sweden)</w:t>
            </w:r>
          </w:p>
          <w:p w14:paraId="6A4DAFD1" w14:textId="5AD0D10F"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FPI Women Count</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19E456" w14:textId="7F26EDC8" w:rsidR="37F2F935" w:rsidRDefault="37F2F935" w:rsidP="0B68CFBF">
            <w:pPr>
              <w:pStyle w:val="NoSpacing"/>
              <w:rPr>
                <w:rFonts w:ascii="Calibri Light" w:eastAsia="Calibri Light" w:hAnsi="Calibri Light" w:cs="Calibri Light"/>
                <w:i/>
                <w:iCs/>
                <w:sz w:val="20"/>
                <w:szCs w:val="20"/>
              </w:rPr>
            </w:pPr>
            <w:r w:rsidRPr="0B68CFBF">
              <w:rPr>
                <w:rFonts w:ascii="Calibri Light" w:eastAsia="Calibri Light" w:hAnsi="Calibri Light" w:cs="Calibri Light"/>
                <w:i/>
                <w:iCs/>
                <w:sz w:val="20"/>
                <w:szCs w:val="20"/>
              </w:rPr>
              <w:t>15,000</w:t>
            </w:r>
          </w:p>
        </w:tc>
      </w:tr>
      <w:tr w:rsidR="00E022CA" w:rsidRPr="00EE6B95" w14:paraId="555F5DC1" w14:textId="77777777" w:rsidTr="0B68CFBF">
        <w:trPr>
          <w:trHeight w:val="1690"/>
          <w:jc w:val="center"/>
        </w:trPr>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981396" w14:textId="77777777" w:rsidR="00E022CA" w:rsidRDefault="00F70E33">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Quantitative data collection: </w:t>
            </w:r>
            <w:r w:rsidR="00E022CA">
              <w:rPr>
                <w:rFonts w:ascii="Calibri Light" w:eastAsia="Calibri Light" w:hAnsi="Calibri Light" w:cs="Calibri Light"/>
                <w:i/>
                <w:iCs/>
                <w:sz w:val="20"/>
                <w:szCs w:val="20"/>
              </w:rPr>
              <w:t xml:space="preserve">Quantitative endline and Tolerance to GBV study </w:t>
            </w:r>
            <w:r w:rsidR="009631CE">
              <w:rPr>
                <w:rFonts w:ascii="Calibri Light" w:eastAsia="Calibri Light" w:hAnsi="Calibri Light" w:cs="Calibri Light"/>
                <w:i/>
                <w:iCs/>
                <w:sz w:val="20"/>
                <w:szCs w:val="20"/>
              </w:rPr>
              <w:t>– USAID GBV programme</w:t>
            </w:r>
          </w:p>
          <w:p w14:paraId="53B6FDEA" w14:textId="399FC0CD" w:rsidR="00012EFE" w:rsidRPr="00EE6B95" w:rsidRDefault="00012EFE">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COVID surveys</w:t>
            </w:r>
          </w:p>
        </w:tc>
        <w:tc>
          <w:tcPr>
            <w:tcW w:w="4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2E37E1A3" w14:textId="320572F1" w:rsidR="00E022CA" w:rsidRDefault="009631CE">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UN Women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D2C6F9D" w14:textId="3A213D5B" w:rsidR="00E022CA" w:rsidRDefault="00CD1923">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10</w:t>
            </w:r>
            <w:r w:rsidR="00FD710B">
              <w:rPr>
                <w:rFonts w:ascii="Calibri Light" w:eastAsia="Calibri Light" w:hAnsi="Calibri Light" w:cs="Calibri Light"/>
                <w:i/>
                <w:iCs/>
                <w:sz w:val="20"/>
                <w:szCs w:val="20"/>
              </w:rPr>
              <w:t>/</w:t>
            </w:r>
            <w:r w:rsidR="00012EFE">
              <w:rPr>
                <w:rFonts w:ascii="Calibri Light" w:eastAsia="Calibri Light" w:hAnsi="Calibri Light" w:cs="Calibri Light"/>
                <w:i/>
                <w:iCs/>
                <w:sz w:val="20"/>
                <w:szCs w:val="20"/>
              </w:rPr>
              <w:t>20</w:t>
            </w:r>
            <w:r w:rsidR="00FD710B">
              <w:rPr>
                <w:rFonts w:ascii="Calibri Light" w:eastAsia="Calibri Light" w:hAnsi="Calibri Light" w:cs="Calibri Light"/>
                <w:i/>
                <w:iCs/>
                <w:sz w:val="20"/>
                <w:szCs w:val="20"/>
              </w:rPr>
              <w:t xml:space="preserve"> – </w:t>
            </w:r>
            <w:r w:rsidR="00012EFE">
              <w:rPr>
                <w:rFonts w:ascii="Calibri Light" w:eastAsia="Calibri Light" w:hAnsi="Calibri Light" w:cs="Calibri Light"/>
                <w:i/>
                <w:iCs/>
                <w:sz w:val="20"/>
                <w:szCs w:val="20"/>
              </w:rPr>
              <w:t>2</w:t>
            </w:r>
            <w:r w:rsidR="00FD710B">
              <w:rPr>
                <w:rFonts w:ascii="Calibri Light" w:eastAsia="Calibri Light" w:hAnsi="Calibri Light" w:cs="Calibri Light"/>
                <w:i/>
                <w:iCs/>
                <w:sz w:val="20"/>
                <w:szCs w:val="20"/>
              </w:rPr>
              <w:t>/2</w:t>
            </w:r>
            <w:r>
              <w:rPr>
                <w:rFonts w:ascii="Calibri Light" w:eastAsia="Calibri Light" w:hAnsi="Calibri Light" w:cs="Calibri Light"/>
                <w:i/>
                <w:iCs/>
                <w:sz w:val="20"/>
                <w:szCs w:val="20"/>
              </w:rPr>
              <w:t>1</w:t>
            </w:r>
            <w:r w:rsidR="00FD710B">
              <w:rPr>
                <w:rFonts w:ascii="Calibri Light" w:eastAsia="Calibri Light" w:hAnsi="Calibri Light" w:cs="Calibri Light"/>
                <w:i/>
                <w:iCs/>
                <w:sz w:val="20"/>
                <w:szCs w:val="20"/>
              </w:rPr>
              <w:t xml:space="preserve"> (Tolerance to GBV study)</w:t>
            </w:r>
          </w:p>
          <w:p w14:paraId="0598B0CD" w14:textId="0E21C34A" w:rsidR="00012EFE" w:rsidRDefault="00CD1923">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10/20-1/21 (Covid survey)</w:t>
            </w:r>
          </w:p>
          <w:p w14:paraId="1CB3987D" w14:textId="77777777" w:rsidR="00012EFE" w:rsidRDefault="00012EFE">
            <w:pPr>
              <w:pStyle w:val="NoSpacing"/>
              <w:rPr>
                <w:rFonts w:ascii="Calibri Light" w:eastAsia="Calibri Light" w:hAnsi="Calibri Light" w:cs="Calibri Light"/>
                <w:i/>
                <w:iCs/>
                <w:sz w:val="20"/>
                <w:szCs w:val="20"/>
              </w:rPr>
            </w:pPr>
          </w:p>
          <w:p w14:paraId="30D7E5B6" w14:textId="790B8D31" w:rsidR="00FD710B" w:rsidRDefault="00FD710B">
            <w:pPr>
              <w:pStyle w:val="NoSpacing"/>
              <w:rPr>
                <w:rFonts w:ascii="Calibri Light" w:eastAsia="Calibri Light" w:hAnsi="Calibri Light" w:cs="Calibri Light"/>
                <w:i/>
                <w:iCs/>
                <w:sz w:val="20"/>
                <w:szCs w:val="20"/>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16B6FA" w14:textId="77777777" w:rsidR="00E022CA" w:rsidRDefault="00650232">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Non-core</w:t>
            </w:r>
          </w:p>
          <w:p w14:paraId="35E9342C" w14:textId="77777777" w:rsidR="00650232" w:rsidRDefault="00650232">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USAID</w:t>
            </w:r>
          </w:p>
          <w:p w14:paraId="65943322" w14:textId="4E833FB8" w:rsidR="00012EFE" w:rsidRDefault="00012EFE">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FPI Women Count</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7A8C27" w14:textId="23158080" w:rsidR="00E022CA" w:rsidRDefault="00650232">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130,000</w:t>
            </w:r>
          </w:p>
        </w:tc>
      </w:tr>
    </w:tbl>
    <w:p w14:paraId="01830291" w14:textId="77777777" w:rsidR="001870DB" w:rsidRDefault="001870DB">
      <w:pPr>
        <w:pStyle w:val="Cuerpo"/>
        <w:widowControl w:val="0"/>
        <w:jc w:val="both"/>
        <w:rPr>
          <w:rFonts w:ascii="Calibri Light" w:eastAsia="Calibri Light" w:hAnsi="Calibri Light" w:cs="Calibri Light"/>
          <w:i/>
          <w:iCs/>
          <w:sz w:val="20"/>
          <w:szCs w:val="20"/>
        </w:rPr>
        <w:sectPr w:rsidR="001870DB">
          <w:headerReference w:type="default" r:id="rId8"/>
          <w:footerReference w:type="default" r:id="rId9"/>
          <w:pgSz w:w="15840" w:h="12240" w:orient="landscape"/>
          <w:pgMar w:top="1440" w:right="1440" w:bottom="1440" w:left="1440" w:header="720" w:footer="720" w:gutter="0"/>
          <w:cols w:space="720"/>
        </w:sectPr>
      </w:pPr>
    </w:p>
    <w:p w14:paraId="7D3CA562" w14:textId="6C292526" w:rsidR="00B4721F" w:rsidRPr="00EE6B95" w:rsidRDefault="00B4721F">
      <w:pPr>
        <w:pStyle w:val="Cuerpo"/>
        <w:widowControl w:val="0"/>
        <w:jc w:val="both"/>
        <w:rPr>
          <w:rFonts w:ascii="Calibri Light" w:eastAsia="Calibri Light" w:hAnsi="Calibri Light" w:cs="Calibri Light"/>
          <w:i/>
          <w:iCs/>
          <w:sz w:val="20"/>
          <w:szCs w:val="20"/>
        </w:rPr>
      </w:pPr>
    </w:p>
    <w:p w14:paraId="1AA1A6BA" w14:textId="6734A46C" w:rsidR="00B4721F" w:rsidRDefault="009C68B8">
      <w:pPr>
        <w:pStyle w:val="Cuerpo"/>
        <w:widowControl w:val="0"/>
        <w:spacing w:after="160" w:line="259" w:lineRule="auto"/>
        <w:rPr>
          <w:rFonts w:ascii="Calibri Light" w:eastAsia="Calibri Light" w:hAnsi="Calibri Light" w:cs="Calibri Light"/>
          <w:b/>
          <w:bCs/>
          <w:sz w:val="28"/>
          <w:szCs w:val="28"/>
        </w:rPr>
      </w:pPr>
      <w:r>
        <w:rPr>
          <w:rFonts w:ascii="Calibri Light" w:eastAsia="Calibri Light" w:hAnsi="Calibri Light" w:cs="Calibri Light"/>
          <w:b/>
          <w:bCs/>
          <w:sz w:val="28"/>
          <w:szCs w:val="28"/>
        </w:rPr>
        <w:t>Evaluation Plan 2017-20</w:t>
      </w:r>
      <w:r w:rsidR="00767BAA">
        <w:rPr>
          <w:rFonts w:ascii="Calibri Light" w:eastAsia="Calibri Light" w:hAnsi="Calibri Light" w:cs="Calibri Light"/>
          <w:b/>
          <w:bCs/>
          <w:sz w:val="28"/>
          <w:szCs w:val="28"/>
        </w:rPr>
        <w:t>21</w:t>
      </w:r>
      <w:r>
        <w:rPr>
          <w:rFonts w:ascii="Calibri Light" w:eastAsia="Calibri Light" w:hAnsi="Calibri Light" w:cs="Calibri Light"/>
          <w:b/>
          <w:bCs/>
          <w:sz w:val="28"/>
          <w:szCs w:val="28"/>
          <w:vertAlign w:val="superscript"/>
        </w:rPr>
        <w:footnoteReference w:id="2"/>
      </w:r>
      <w:r>
        <w:rPr>
          <w:rFonts w:ascii="Calibri Light" w:eastAsia="Calibri Light" w:hAnsi="Calibri Light" w:cs="Calibri Light"/>
          <w:b/>
          <w:bCs/>
          <w:sz w:val="28"/>
          <w:szCs w:val="28"/>
        </w:rPr>
        <w:t xml:space="preserve"> </w:t>
      </w:r>
      <w:r>
        <w:rPr>
          <w:rFonts w:ascii="Calibri Light" w:eastAsia="Calibri Light" w:hAnsi="Calibri Light" w:cs="Calibri Light"/>
          <w:b/>
          <w:bCs/>
          <w:sz w:val="28"/>
          <w:szCs w:val="28"/>
          <w:vertAlign w:val="superscript"/>
        </w:rPr>
        <w:footnoteReference w:id="3"/>
      </w:r>
    </w:p>
    <w:tbl>
      <w:tblPr>
        <w:tblW w:w="13483" w:type="dxa"/>
        <w:tblInd w:w="-2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727"/>
        <w:gridCol w:w="1245"/>
        <w:gridCol w:w="1771"/>
        <w:gridCol w:w="947"/>
        <w:gridCol w:w="921"/>
        <w:gridCol w:w="921"/>
        <w:gridCol w:w="754"/>
        <w:gridCol w:w="1304"/>
        <w:gridCol w:w="877"/>
        <w:gridCol w:w="807"/>
        <w:gridCol w:w="1176"/>
        <w:gridCol w:w="1033"/>
      </w:tblGrid>
      <w:tr w:rsidR="00B4721F" w14:paraId="3ABE6E82" w14:textId="77777777" w:rsidTr="00DE7C39">
        <w:trPr>
          <w:trHeight w:val="1570"/>
          <w:tblHeader/>
        </w:trPr>
        <w:tc>
          <w:tcPr>
            <w:tcW w:w="1727" w:type="dxa"/>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4685E671" w14:textId="77777777" w:rsidR="00B4721F" w:rsidRDefault="009C68B8">
            <w:pPr>
              <w:pStyle w:val="Cuerpo"/>
            </w:pPr>
            <w:r>
              <w:rPr>
                <w:rFonts w:ascii="Calibri Light" w:eastAsia="Calibri Light" w:hAnsi="Calibri Light" w:cs="Calibri Light"/>
                <w:b/>
                <w:bCs/>
                <w:sz w:val="22"/>
                <w:szCs w:val="22"/>
              </w:rPr>
              <w:t>Evaluation name</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19E651B9" w14:textId="77777777" w:rsidR="00B4721F" w:rsidRDefault="009C68B8">
            <w:pPr>
              <w:pStyle w:val="Cuerpo"/>
              <w:rPr>
                <w:rFonts w:ascii="Calibri Light" w:eastAsia="Calibri Light" w:hAnsi="Calibri Light" w:cs="Calibri Light"/>
                <w:b/>
                <w:bCs/>
                <w:sz w:val="22"/>
                <w:szCs w:val="22"/>
              </w:rPr>
            </w:pPr>
            <w:r>
              <w:rPr>
                <w:rFonts w:ascii="Calibri Light" w:eastAsia="Calibri Light" w:hAnsi="Calibri Light" w:cs="Calibri Light"/>
                <w:b/>
                <w:bCs/>
                <w:sz w:val="22"/>
                <w:szCs w:val="22"/>
              </w:rPr>
              <w:t>Mandatory?</w:t>
            </w:r>
          </w:p>
          <w:p w14:paraId="33D9E36D" w14:textId="77777777" w:rsidR="00B4721F" w:rsidRDefault="009C68B8">
            <w:pPr>
              <w:pStyle w:val="Cuerpo"/>
            </w:pPr>
            <w:r>
              <w:rPr>
                <w:rFonts w:ascii="Calibri Light" w:eastAsia="Calibri Light" w:hAnsi="Calibri Light" w:cs="Calibri Light"/>
                <w:b/>
                <w:bCs/>
                <w:sz w:val="22"/>
                <w:szCs w:val="22"/>
              </w:rPr>
              <w:t>(Y/N)</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48F68F6F" w14:textId="77777777" w:rsidR="00B4721F" w:rsidRDefault="009C68B8">
            <w:pPr>
              <w:pStyle w:val="Cuerpo"/>
            </w:pPr>
            <w:r>
              <w:rPr>
                <w:rFonts w:ascii="Calibri Light" w:eastAsia="Calibri Light" w:hAnsi="Calibri Light" w:cs="Calibri Light"/>
                <w:b/>
                <w:bCs/>
                <w:sz w:val="22"/>
                <w:szCs w:val="22"/>
              </w:rPr>
              <w:t xml:space="preserve">UNDAF Outcome/ UN Women SP Goal, Outcome  </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35E97010" w14:textId="77777777" w:rsidR="00B4721F" w:rsidRDefault="009C68B8">
            <w:pPr>
              <w:pStyle w:val="Cuerpo"/>
            </w:pPr>
            <w:r>
              <w:rPr>
                <w:rFonts w:ascii="Calibri Light" w:eastAsia="Calibri Light" w:hAnsi="Calibri Light" w:cs="Calibri Light"/>
                <w:b/>
                <w:bCs/>
                <w:sz w:val="22"/>
                <w:szCs w:val="22"/>
              </w:rPr>
              <w:t>Country/ MCO/ RO AWP Output</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577CEE60" w14:textId="77777777" w:rsidR="00B4721F" w:rsidRDefault="009C68B8">
            <w:pPr>
              <w:pStyle w:val="Cuerpo"/>
            </w:pPr>
            <w:r>
              <w:rPr>
                <w:rFonts w:ascii="Calibri Light" w:eastAsia="Calibri Light" w:hAnsi="Calibri Light" w:cs="Calibri Light"/>
                <w:b/>
                <w:bCs/>
                <w:sz w:val="22"/>
                <w:szCs w:val="22"/>
              </w:rPr>
              <w:t>Office in charge</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6ED1CD89" w14:textId="77777777" w:rsidR="00B4721F" w:rsidRDefault="009C68B8">
            <w:pPr>
              <w:pStyle w:val="Cuerpo"/>
            </w:pPr>
            <w:r>
              <w:rPr>
                <w:rFonts w:ascii="Calibri Light" w:eastAsia="Calibri Light" w:hAnsi="Calibri Light" w:cs="Calibri Light"/>
                <w:b/>
                <w:bCs/>
                <w:sz w:val="22"/>
                <w:szCs w:val="22"/>
              </w:rPr>
              <w:t>Region/ country</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01C6F9DC" w14:textId="77777777" w:rsidR="00B4721F" w:rsidRDefault="009C68B8">
            <w:pPr>
              <w:pStyle w:val="Default"/>
              <w:spacing w:line="276" w:lineRule="auto"/>
              <w:rPr>
                <w:rFonts w:ascii="Calibri Light" w:eastAsia="Calibri Light" w:hAnsi="Calibri Light" w:cs="Calibri Light"/>
                <w:b/>
                <w:bCs/>
                <w:sz w:val="16"/>
                <w:szCs w:val="16"/>
              </w:rPr>
            </w:pPr>
            <w:r>
              <w:rPr>
                <w:rFonts w:ascii="Calibri Light" w:eastAsia="Calibri Light" w:hAnsi="Calibri Light" w:cs="Calibri Light"/>
                <w:b/>
                <w:bCs/>
                <w:sz w:val="16"/>
                <w:szCs w:val="16"/>
              </w:rPr>
              <w:t xml:space="preserve">Joint activity </w:t>
            </w:r>
          </w:p>
          <w:p w14:paraId="496C0E6A" w14:textId="77777777" w:rsidR="00B4721F" w:rsidRDefault="009C68B8">
            <w:pPr>
              <w:pStyle w:val="Cuerpo"/>
            </w:pPr>
            <w:r>
              <w:rPr>
                <w:rFonts w:ascii="Calibri Light" w:eastAsia="Calibri Light" w:hAnsi="Calibri Light" w:cs="Calibri Light"/>
                <w:b/>
                <w:bCs/>
                <w:sz w:val="16"/>
                <w:szCs w:val="16"/>
              </w:rPr>
              <w:t>(Y/ N, indicate partners)</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5171D9C4" w14:textId="77777777" w:rsidR="00B4721F" w:rsidRDefault="009C68B8">
            <w:pPr>
              <w:pStyle w:val="Cuerpo"/>
            </w:pPr>
            <w:r>
              <w:rPr>
                <w:rFonts w:ascii="Calibri Light" w:eastAsia="Calibri Light" w:hAnsi="Calibri Light" w:cs="Calibri Light"/>
                <w:b/>
                <w:bCs/>
                <w:sz w:val="22"/>
                <w:szCs w:val="22"/>
              </w:rPr>
              <w:t>Key Stakeholders</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17BC1C35" w14:textId="77777777" w:rsidR="00B4721F" w:rsidRDefault="009C68B8">
            <w:pPr>
              <w:pStyle w:val="Default"/>
              <w:spacing w:line="276" w:lineRule="auto"/>
              <w:rPr>
                <w:rFonts w:ascii="Calibri Light" w:eastAsia="Calibri Light" w:hAnsi="Calibri Light" w:cs="Calibri Light"/>
                <w:b/>
                <w:bCs/>
                <w:sz w:val="22"/>
                <w:szCs w:val="22"/>
              </w:rPr>
            </w:pPr>
            <w:r>
              <w:rPr>
                <w:rFonts w:ascii="Calibri Light" w:eastAsia="Calibri Light" w:hAnsi="Calibri Light" w:cs="Calibri Light"/>
                <w:b/>
                <w:bCs/>
                <w:sz w:val="22"/>
                <w:szCs w:val="22"/>
              </w:rPr>
              <w:t xml:space="preserve">Planned Dates </w:t>
            </w:r>
          </w:p>
          <w:p w14:paraId="2692D53A" w14:textId="77777777" w:rsidR="00B4721F" w:rsidRDefault="009C68B8">
            <w:pPr>
              <w:pStyle w:val="Cuerpo"/>
            </w:pPr>
            <w:r>
              <w:rPr>
                <w:rFonts w:ascii="Calibri Light" w:eastAsia="Calibri Light" w:hAnsi="Calibri Light" w:cs="Calibri Light"/>
                <w:b/>
                <w:bCs/>
                <w:sz w:val="22"/>
                <w:szCs w:val="22"/>
              </w:rPr>
              <w:t>(start-end)</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6A0ADFD8" w14:textId="77777777" w:rsidR="00B4721F" w:rsidRDefault="009C68B8">
            <w:pPr>
              <w:pStyle w:val="Cuerpo"/>
            </w:pPr>
            <w:r>
              <w:rPr>
                <w:rFonts w:ascii="Calibri Light" w:eastAsia="Calibri Light" w:hAnsi="Calibri Light" w:cs="Calibri Light"/>
                <w:b/>
                <w:bCs/>
                <w:sz w:val="20"/>
                <w:szCs w:val="20"/>
              </w:rPr>
              <w:t>Budget (US$) / Sources of Funding</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3E3A5023" w14:textId="77777777" w:rsidR="00B4721F" w:rsidRDefault="009C68B8">
            <w:pPr>
              <w:pStyle w:val="Cuerpo"/>
            </w:pPr>
            <w:r>
              <w:rPr>
                <w:rFonts w:ascii="Calibri Light" w:eastAsia="Calibri Light" w:hAnsi="Calibri Light" w:cs="Calibri Light"/>
                <w:b/>
                <w:bCs/>
                <w:sz w:val="22"/>
                <w:szCs w:val="22"/>
              </w:rPr>
              <w:t>Status (pending/ initiated/ ongoing/ completed)</w:t>
            </w:r>
          </w:p>
        </w:tc>
        <w:tc>
          <w:tcPr>
            <w:tcW w:w="1033" w:type="dxa"/>
            <w:tcBorders>
              <w:top w:val="single" w:sz="4" w:space="0" w:color="000000"/>
              <w:left w:val="single" w:sz="4" w:space="0" w:color="000000"/>
              <w:bottom w:val="single" w:sz="4" w:space="0" w:color="000000"/>
              <w:right w:val="single" w:sz="4" w:space="0" w:color="000000"/>
            </w:tcBorders>
            <w:shd w:val="clear" w:color="auto" w:fill="ACB9CA"/>
            <w:tcMar>
              <w:top w:w="80" w:type="dxa"/>
              <w:left w:w="80" w:type="dxa"/>
              <w:bottom w:w="80" w:type="dxa"/>
              <w:right w:w="80" w:type="dxa"/>
            </w:tcMar>
          </w:tcPr>
          <w:p w14:paraId="5E21336B" w14:textId="77777777" w:rsidR="00B4721F" w:rsidRDefault="009C68B8">
            <w:pPr>
              <w:pStyle w:val="Cuerpo"/>
            </w:pPr>
            <w:r>
              <w:rPr>
                <w:rFonts w:ascii="Calibri Light" w:eastAsia="Calibri Light" w:hAnsi="Calibri Light" w:cs="Calibri Light"/>
                <w:b/>
                <w:bCs/>
                <w:sz w:val="22"/>
                <w:szCs w:val="22"/>
              </w:rPr>
              <w:t>Remarks</w:t>
            </w:r>
          </w:p>
        </w:tc>
      </w:tr>
      <w:tr w:rsidR="00B4721F" w14:paraId="3A918922" w14:textId="77777777" w:rsidTr="00725089">
        <w:tblPrEx>
          <w:shd w:val="clear" w:color="auto" w:fill="auto"/>
        </w:tblPrEx>
        <w:trPr>
          <w:trHeight w:val="290"/>
        </w:trPr>
        <w:tc>
          <w:tcPr>
            <w:tcW w:w="12450"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6A23483" w14:textId="77777777" w:rsidR="00B4721F" w:rsidRDefault="009C68B8">
            <w:pPr>
              <w:pStyle w:val="NoSpacing"/>
              <w:spacing w:line="276" w:lineRule="auto"/>
            </w:pPr>
            <w:r>
              <w:rPr>
                <w:rFonts w:ascii="Calibri Light" w:eastAsia="Calibri Light" w:hAnsi="Calibri Light" w:cs="Calibri Light"/>
                <w:b/>
                <w:bCs/>
                <w:i/>
                <w:iCs/>
              </w:rPr>
              <w:t>Evaluations managed by the office</w:t>
            </w:r>
          </w:p>
        </w:tc>
        <w:tc>
          <w:tcPr>
            <w:tcW w:w="10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7C563C7" w14:textId="77777777" w:rsidR="00B4721F" w:rsidRDefault="00B4721F"/>
        </w:tc>
      </w:tr>
      <w:tr w:rsidR="00B4721F" w14:paraId="70510D7C" w14:textId="77777777" w:rsidTr="00DE7C39">
        <w:tblPrEx>
          <w:shd w:val="clear" w:color="auto" w:fill="auto"/>
        </w:tblPrEx>
        <w:trPr>
          <w:trHeight w:val="1467"/>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6ADE5" w14:textId="77777777" w:rsidR="00B4721F" w:rsidRDefault="009C68B8">
            <w:pPr>
              <w:pStyle w:val="NoSpacing"/>
              <w:spacing w:line="276" w:lineRule="auto"/>
            </w:pPr>
            <w:r>
              <w:rPr>
                <w:rFonts w:ascii="Calibri Light" w:eastAsia="Calibri Light" w:hAnsi="Calibri Light" w:cs="Calibri Light"/>
                <w:sz w:val="20"/>
                <w:szCs w:val="20"/>
              </w:rPr>
              <w:t>Final Evaluation SWEDEN Project: Women’s citizenship for peace, justice and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3482" w14:textId="77777777" w:rsidR="00B4721F" w:rsidRDefault="009C68B8">
            <w:pPr>
              <w:pStyle w:val="NoSpacing"/>
              <w:spacing w:line="276" w:lineRule="auto"/>
            </w:pPr>
            <w:r>
              <w:rPr>
                <w:rFonts w:ascii="Calibri Light" w:eastAsia="Calibri Light" w:hAnsi="Calibri Light" w:cs="Calibri Light"/>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D450E" w14:textId="77777777" w:rsidR="00B4721F" w:rsidRDefault="009C68B8">
            <w:pPr>
              <w:pStyle w:val="NoSpacing"/>
              <w:spacing w:line="276" w:lineRule="auto"/>
            </w:pPr>
            <w:r>
              <w:rPr>
                <w:rFonts w:ascii="Calibri Light" w:eastAsia="Calibri Light" w:hAnsi="Calibri Light" w:cs="Calibri Light"/>
                <w:sz w:val="20"/>
                <w:szCs w:val="20"/>
              </w:rPr>
              <w:t>UN WOMEN Impact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FE28" w14:textId="77777777" w:rsidR="00B4721F" w:rsidRDefault="009C68B8">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Colombia</w:t>
            </w:r>
          </w:p>
          <w:p w14:paraId="470916BA" w14:textId="77777777" w:rsidR="00B4721F" w:rsidRDefault="009C68B8">
            <w:pPr>
              <w:pStyle w:val="NoSpacing"/>
              <w:spacing w:line="276" w:lineRule="auto"/>
            </w:pPr>
            <w:r>
              <w:rPr>
                <w:rFonts w:ascii="Calibri Light" w:eastAsia="Calibri Light" w:hAnsi="Calibri Light" w:cs="Calibri Light"/>
                <w:sz w:val="20"/>
                <w:szCs w:val="20"/>
              </w:rPr>
              <w:t>Impact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9C160" w14:textId="77777777" w:rsidR="00B4721F" w:rsidRDefault="009C68B8">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C579D" w14:textId="77777777" w:rsidR="00B4721F" w:rsidRDefault="009C68B8">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A16C7" w14:textId="77777777" w:rsidR="00B4721F" w:rsidRDefault="009C68B8">
            <w:pPr>
              <w:pStyle w:val="NoSpacing"/>
              <w:spacing w:line="276" w:lineRule="auto"/>
            </w:pPr>
            <w:r>
              <w:rPr>
                <w:rFonts w:ascii="Calibri Light" w:eastAsia="Calibri Light" w:hAnsi="Calibri Light" w:cs="Calibri Light"/>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883C6" w14:textId="77777777" w:rsidR="00B4721F" w:rsidRDefault="009C68B8">
            <w:pPr>
              <w:pStyle w:val="NoSpacing"/>
              <w:spacing w:line="276" w:lineRule="auto"/>
            </w:pPr>
            <w:r>
              <w:rPr>
                <w:rFonts w:ascii="Calibri Light" w:eastAsia="Calibri Light" w:hAnsi="Calibri Light" w:cs="Calibri Light"/>
                <w:sz w:val="20"/>
                <w:szCs w:val="20"/>
              </w:rPr>
              <w:t>Government of Sweden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3EE3D" w14:textId="3E755490" w:rsidR="00B4721F" w:rsidRDefault="00CF7959">
            <w:pPr>
              <w:pStyle w:val="NoSpacing"/>
              <w:spacing w:line="276" w:lineRule="auto"/>
            </w:pPr>
            <w:r>
              <w:rPr>
                <w:rFonts w:ascii="Calibri Light" w:eastAsia="Calibri Light" w:hAnsi="Calibri Light" w:cs="Calibri Light"/>
                <w:sz w:val="20"/>
                <w:szCs w:val="20"/>
              </w:rPr>
              <w:t>11/17-</w:t>
            </w:r>
            <w:r w:rsidR="001977A6">
              <w:rPr>
                <w:rFonts w:ascii="Calibri Light" w:eastAsia="Calibri Light" w:hAnsi="Calibri Light" w:cs="Calibri Light"/>
                <w:sz w:val="20"/>
                <w:szCs w:val="20"/>
              </w:rPr>
              <w:t>4</w:t>
            </w:r>
            <w:r>
              <w:rPr>
                <w:rFonts w:ascii="Calibri Light" w:eastAsia="Calibri Light" w:hAnsi="Calibri Light" w:cs="Calibri Light"/>
                <w:sz w:val="20"/>
                <w:szCs w:val="2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7738D" w14:textId="77777777" w:rsidR="00B4721F" w:rsidRDefault="00D568D0">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16</w:t>
            </w:r>
            <w:r w:rsidR="009C68B8">
              <w:rPr>
                <w:rFonts w:ascii="Calibri Light" w:eastAsia="Calibri Light" w:hAnsi="Calibri Light" w:cs="Calibri Light"/>
                <w:sz w:val="20"/>
                <w:szCs w:val="20"/>
              </w:rPr>
              <w:t>,000</w:t>
            </w:r>
          </w:p>
          <w:p w14:paraId="02E8B674" w14:textId="77777777" w:rsidR="00B4721F" w:rsidRDefault="009C68B8">
            <w:pPr>
              <w:pStyle w:val="NoSpacing"/>
              <w:spacing w:line="276" w:lineRule="auto"/>
            </w:pPr>
            <w:r>
              <w:rPr>
                <w:rFonts w:ascii="Calibri Light" w:eastAsia="Calibri Light" w:hAnsi="Calibri Light" w:cs="Calibri Light"/>
                <w:sz w:val="20"/>
                <w:szCs w:val="20"/>
              </w:rPr>
              <w:t>Non-Core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2588" w14:textId="0E9EBADE" w:rsidR="00B4721F" w:rsidRPr="007E27F0" w:rsidRDefault="001977A6">
            <w:pPr>
              <w:pStyle w:val="NoSpacing"/>
              <w:spacing w:line="276" w:lineRule="auto"/>
              <w:rPr>
                <w:color w:val="auto"/>
              </w:rPr>
            </w:pPr>
            <w:r w:rsidRPr="007E27F0">
              <w:rPr>
                <w:rFonts w:ascii="Calibri Light" w:eastAsia="Calibri Light" w:hAnsi="Calibri Light" w:cs="Calibri Light"/>
                <w:color w:val="auto"/>
                <w:sz w:val="20"/>
                <w:szCs w:val="20"/>
              </w:rPr>
              <w:t xml:space="preserve">Finalized </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89E63" w14:textId="77777777" w:rsidR="00B4721F" w:rsidRDefault="009C68B8">
            <w:pPr>
              <w:pStyle w:val="NoSpacing"/>
              <w:spacing w:line="276" w:lineRule="auto"/>
            </w:pPr>
            <w:r>
              <w:rPr>
                <w:rFonts w:ascii="Calibri Light" w:eastAsia="Calibri Light" w:hAnsi="Calibri Light" w:cs="Calibri Light"/>
                <w:sz w:val="20"/>
                <w:szCs w:val="20"/>
              </w:rPr>
              <w:t>None</w:t>
            </w:r>
          </w:p>
        </w:tc>
      </w:tr>
      <w:tr w:rsidR="00B4721F" w14:paraId="1F6C4426" w14:textId="77777777" w:rsidTr="00DE7C39">
        <w:tblPrEx>
          <w:shd w:val="clear" w:color="auto" w:fill="auto"/>
        </w:tblPrEx>
        <w:trPr>
          <w:trHeight w:val="1078"/>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F3FDC" w14:textId="77777777" w:rsidR="00B4721F" w:rsidRDefault="00431E19">
            <w:pPr>
              <w:pStyle w:val="NoSpacing"/>
              <w:spacing w:line="276" w:lineRule="auto"/>
            </w:pPr>
            <w:r>
              <w:rPr>
                <w:rFonts w:ascii="Calibri Light" w:eastAsia="Calibri Light" w:hAnsi="Calibri Light" w:cs="Calibri Light"/>
                <w:sz w:val="20"/>
                <w:szCs w:val="20"/>
              </w:rPr>
              <w:t>Mid term</w:t>
            </w:r>
            <w:r w:rsidR="009C68B8">
              <w:rPr>
                <w:rFonts w:ascii="Calibri Light" w:eastAsia="Calibri Light" w:hAnsi="Calibri Light" w:cs="Calibri Light"/>
                <w:sz w:val="20"/>
                <w:szCs w:val="20"/>
              </w:rPr>
              <w:t xml:space="preserve"> Evaluation USAID project: End GBV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1D7D3" w14:textId="77777777" w:rsidR="00B4721F" w:rsidRDefault="009C68B8">
            <w:pPr>
              <w:pStyle w:val="NoSpacing"/>
              <w:spacing w:line="276" w:lineRule="auto"/>
            </w:pPr>
            <w:r>
              <w:rPr>
                <w:rFonts w:ascii="Calibri Light" w:eastAsia="Calibri Light" w:hAnsi="Calibri Light" w:cs="Calibri Light"/>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1B211" w14:textId="77777777" w:rsidR="00B4721F" w:rsidRDefault="009C68B8">
            <w:pPr>
              <w:pStyle w:val="NoSpacing"/>
              <w:spacing w:line="276" w:lineRule="auto"/>
            </w:pPr>
            <w:r>
              <w:rPr>
                <w:rFonts w:ascii="Calibri Light" w:eastAsia="Calibri Light" w:hAnsi="Calibri Light" w:cs="Calibri Light"/>
                <w:sz w:val="20"/>
                <w:szCs w:val="20"/>
              </w:rPr>
              <w:t>UN WOMEN Impact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8E5AD" w14:textId="77777777" w:rsidR="00B4721F" w:rsidRDefault="009C68B8">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Colombia</w:t>
            </w:r>
          </w:p>
          <w:p w14:paraId="11B02432" w14:textId="77777777" w:rsidR="00B4721F" w:rsidRDefault="009C68B8">
            <w:pPr>
              <w:pStyle w:val="NoSpacing"/>
              <w:spacing w:line="276" w:lineRule="auto"/>
            </w:pPr>
            <w:r>
              <w:rPr>
                <w:rFonts w:ascii="Calibri Light" w:eastAsia="Calibri Light" w:hAnsi="Calibri Light" w:cs="Calibri Light"/>
                <w:sz w:val="20"/>
                <w:szCs w:val="20"/>
              </w:rPr>
              <w:t>Impact 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95FDE" w14:textId="77777777" w:rsidR="00B4721F" w:rsidRDefault="009C68B8">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F88FC" w14:textId="77777777" w:rsidR="00B4721F" w:rsidRDefault="009C68B8">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71460" w14:textId="77777777" w:rsidR="00B4721F" w:rsidRDefault="009C68B8">
            <w:pPr>
              <w:pStyle w:val="NoSpacing"/>
              <w:spacing w:line="276" w:lineRule="auto"/>
            </w:pPr>
            <w:r>
              <w:rPr>
                <w:rFonts w:ascii="Calibri Light" w:eastAsia="Calibri Light" w:hAnsi="Calibri Light" w:cs="Calibri Light"/>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55EC6" w14:textId="77777777" w:rsidR="00B4721F" w:rsidRDefault="009C68B8">
            <w:pPr>
              <w:pStyle w:val="NoSpacing"/>
              <w:spacing w:line="276" w:lineRule="auto"/>
            </w:pPr>
            <w:r>
              <w:rPr>
                <w:rFonts w:ascii="Calibri Light" w:eastAsia="Calibri Light" w:hAnsi="Calibri Light" w:cs="Calibri Light"/>
                <w:sz w:val="20"/>
                <w:szCs w:val="20"/>
              </w:rPr>
              <w:t>USAID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198BE" w14:textId="421ECB80" w:rsidR="00B4721F" w:rsidRDefault="00CF7959">
            <w:pPr>
              <w:pStyle w:val="NoSpacing"/>
              <w:spacing w:line="276" w:lineRule="auto"/>
            </w:pPr>
            <w:r>
              <w:rPr>
                <w:rFonts w:ascii="Calibri Light" w:eastAsia="Calibri Light" w:hAnsi="Calibri Light" w:cs="Calibri Light"/>
                <w:sz w:val="20"/>
                <w:szCs w:val="20"/>
              </w:rPr>
              <w:t>11/17-</w:t>
            </w:r>
            <w:r w:rsidR="009A6EC8">
              <w:rPr>
                <w:rFonts w:ascii="Calibri Light" w:eastAsia="Calibri Light" w:hAnsi="Calibri Light" w:cs="Calibri Light"/>
                <w:sz w:val="20"/>
                <w:szCs w:val="20"/>
              </w:rPr>
              <w:t>3</w:t>
            </w:r>
            <w:r>
              <w:rPr>
                <w:rFonts w:ascii="Calibri Light" w:eastAsia="Calibri Light" w:hAnsi="Calibri Light" w:cs="Calibri Light"/>
                <w:sz w:val="20"/>
                <w:szCs w:val="2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D5717" w14:textId="77777777" w:rsidR="00B4721F" w:rsidRDefault="00D568D0">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22</w:t>
            </w:r>
            <w:r w:rsidR="009C68B8">
              <w:rPr>
                <w:rFonts w:ascii="Calibri Light" w:eastAsia="Calibri Light" w:hAnsi="Calibri Light" w:cs="Calibri Light"/>
                <w:sz w:val="20"/>
                <w:szCs w:val="20"/>
              </w:rPr>
              <w:t>,000</w:t>
            </w:r>
          </w:p>
          <w:p w14:paraId="4842CB52" w14:textId="77777777" w:rsidR="00B4721F" w:rsidRDefault="009C68B8">
            <w:pPr>
              <w:pStyle w:val="NoSpacing"/>
              <w:spacing w:line="276" w:lineRule="auto"/>
            </w:pPr>
            <w:r>
              <w:rPr>
                <w:rFonts w:ascii="Calibri Light" w:eastAsia="Calibri Light" w:hAnsi="Calibri Light" w:cs="Calibri Light"/>
                <w:sz w:val="20"/>
                <w:szCs w:val="20"/>
              </w:rPr>
              <w:t>Non-Core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EEAF2" w14:textId="4BD24247" w:rsidR="00B4721F" w:rsidRPr="007E27F0" w:rsidRDefault="001977A6">
            <w:pPr>
              <w:pStyle w:val="NoSpacing"/>
              <w:spacing w:line="276" w:lineRule="auto"/>
              <w:rPr>
                <w:color w:val="auto"/>
              </w:rPr>
            </w:pPr>
            <w:r w:rsidRPr="007E27F0">
              <w:rPr>
                <w:rFonts w:ascii="Calibri Light" w:eastAsia="Calibri Light" w:hAnsi="Calibri Light" w:cs="Calibri Light"/>
                <w:color w:val="auto"/>
                <w:sz w:val="20"/>
                <w:szCs w:val="20"/>
              </w:rPr>
              <w:t>Finalized</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1DCE" w14:textId="77777777" w:rsidR="00B4721F" w:rsidRDefault="009C68B8">
            <w:pPr>
              <w:pStyle w:val="NoSpacing"/>
              <w:spacing w:line="276" w:lineRule="auto"/>
            </w:pPr>
            <w:r>
              <w:rPr>
                <w:rFonts w:ascii="Calibri Light" w:eastAsia="Calibri Light" w:hAnsi="Calibri Light" w:cs="Calibri Light"/>
                <w:sz w:val="20"/>
                <w:szCs w:val="20"/>
              </w:rPr>
              <w:t>None</w:t>
            </w:r>
          </w:p>
        </w:tc>
      </w:tr>
      <w:tr w:rsidR="00431E19" w14:paraId="432C6B6B"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F3741" w14:textId="6E275EB4" w:rsidR="00431E19" w:rsidRDefault="00431E19"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Final Evaluation USAID project: End GBV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77D1A" w14:textId="77777777" w:rsidR="00431E19" w:rsidRDefault="00431E19" w:rsidP="00431E19">
            <w:pPr>
              <w:pStyle w:val="NoSpacing"/>
              <w:spacing w:line="276" w:lineRule="auto"/>
            </w:pPr>
            <w:r>
              <w:rPr>
                <w:rFonts w:ascii="Calibri Light" w:eastAsia="Calibri Light" w:hAnsi="Calibri Light" w:cs="Calibri Light"/>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702AC" w14:textId="77777777" w:rsidR="00431E19" w:rsidRDefault="00431E19" w:rsidP="00431E19">
            <w:pPr>
              <w:pStyle w:val="NoSpacing"/>
              <w:spacing w:line="276" w:lineRule="auto"/>
            </w:pPr>
            <w:r>
              <w:rPr>
                <w:rFonts w:ascii="Calibri Light" w:eastAsia="Calibri Light" w:hAnsi="Calibri Light" w:cs="Calibri Light"/>
                <w:sz w:val="20"/>
                <w:szCs w:val="20"/>
              </w:rPr>
              <w:t>UN WOMEN Impact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E4B1C" w14:textId="77777777" w:rsidR="00431E19" w:rsidRDefault="00431E19"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Colombia</w:t>
            </w:r>
          </w:p>
          <w:p w14:paraId="5A946E13" w14:textId="77777777" w:rsidR="00431E19" w:rsidRDefault="00431E19" w:rsidP="00431E19">
            <w:pPr>
              <w:pStyle w:val="NoSpacing"/>
              <w:spacing w:line="276" w:lineRule="auto"/>
            </w:pPr>
            <w:r>
              <w:rPr>
                <w:rFonts w:ascii="Calibri Light" w:eastAsia="Calibri Light" w:hAnsi="Calibri Light" w:cs="Calibri Light"/>
                <w:sz w:val="20"/>
                <w:szCs w:val="20"/>
              </w:rPr>
              <w:t>Impact 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FC751" w14:textId="77777777" w:rsidR="00431E19" w:rsidRDefault="00431E19" w:rsidP="00431E19">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E1DEF" w14:textId="77777777" w:rsidR="00431E19" w:rsidRDefault="00431E19" w:rsidP="00431E19">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F1371" w14:textId="77777777" w:rsidR="00431E19" w:rsidRDefault="00431E19" w:rsidP="00431E19">
            <w:pPr>
              <w:pStyle w:val="NoSpacing"/>
              <w:spacing w:line="276" w:lineRule="auto"/>
            </w:pPr>
            <w:r>
              <w:rPr>
                <w:rFonts w:ascii="Calibri Light" w:eastAsia="Calibri Light" w:hAnsi="Calibri Light" w:cs="Calibri Light"/>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9CA0B" w14:textId="77777777" w:rsidR="00431E19" w:rsidRDefault="00431E19" w:rsidP="00431E19">
            <w:pPr>
              <w:pStyle w:val="NoSpacing"/>
              <w:spacing w:line="276" w:lineRule="auto"/>
            </w:pPr>
            <w:r>
              <w:rPr>
                <w:rFonts w:ascii="Calibri Light" w:eastAsia="Calibri Light" w:hAnsi="Calibri Light" w:cs="Calibri Light"/>
                <w:sz w:val="20"/>
                <w:szCs w:val="20"/>
              </w:rPr>
              <w:t>USAID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8C25E" w14:textId="08B3E7E3" w:rsidR="00431E19" w:rsidRDefault="00431E19" w:rsidP="00431E19">
            <w:pPr>
              <w:pStyle w:val="NoSpacing"/>
              <w:spacing w:line="276" w:lineRule="auto"/>
            </w:pPr>
            <w:r>
              <w:rPr>
                <w:rFonts w:ascii="Calibri Light" w:eastAsia="Calibri Light" w:hAnsi="Calibri Light" w:cs="Calibri Light"/>
                <w:sz w:val="20"/>
                <w:szCs w:val="20"/>
              </w:rPr>
              <w:t>0</w:t>
            </w:r>
            <w:r w:rsidR="00EF2880">
              <w:rPr>
                <w:rFonts w:ascii="Calibri Light" w:eastAsia="Calibri Light" w:hAnsi="Calibri Light" w:cs="Calibri Light"/>
                <w:sz w:val="20"/>
                <w:szCs w:val="20"/>
              </w:rPr>
              <w:t>2</w:t>
            </w:r>
            <w:r>
              <w:rPr>
                <w:rFonts w:ascii="Calibri Light" w:eastAsia="Calibri Light" w:hAnsi="Calibri Light" w:cs="Calibri Light"/>
                <w:sz w:val="20"/>
                <w:szCs w:val="20"/>
              </w:rPr>
              <w:t>-</w:t>
            </w:r>
            <w:r w:rsidR="00622BB4">
              <w:rPr>
                <w:rFonts w:ascii="Calibri Light" w:eastAsia="Calibri Light" w:hAnsi="Calibri Light" w:cs="Calibri Light"/>
                <w:sz w:val="20"/>
                <w:szCs w:val="20"/>
              </w:rPr>
              <w:t>2</w:t>
            </w:r>
            <w:r w:rsidR="00EF2880">
              <w:rPr>
                <w:rFonts w:ascii="Calibri Light" w:eastAsia="Calibri Light" w:hAnsi="Calibri Light" w:cs="Calibri Light"/>
                <w:sz w:val="20"/>
                <w:szCs w:val="20"/>
              </w:rPr>
              <w:t>1</w:t>
            </w:r>
            <w:r>
              <w:rPr>
                <w:rFonts w:ascii="Calibri Light" w:eastAsia="Calibri Light" w:hAnsi="Calibri Light" w:cs="Calibri Light"/>
                <w:sz w:val="20"/>
                <w:szCs w:val="20"/>
              </w:rPr>
              <w:t xml:space="preserve"> to </w:t>
            </w:r>
            <w:r w:rsidR="00EF2880">
              <w:rPr>
                <w:rFonts w:ascii="Calibri Light" w:eastAsia="Calibri Light" w:hAnsi="Calibri Light" w:cs="Calibri Light"/>
                <w:sz w:val="20"/>
                <w:szCs w:val="20"/>
              </w:rPr>
              <w:t>05</w:t>
            </w:r>
            <w:r>
              <w:rPr>
                <w:rFonts w:ascii="Calibri Light" w:eastAsia="Calibri Light" w:hAnsi="Calibri Light" w:cs="Calibri Light"/>
                <w:sz w:val="20"/>
                <w:szCs w:val="20"/>
              </w:rPr>
              <w:t>-</w:t>
            </w:r>
            <w:r w:rsidR="00622BB4">
              <w:rPr>
                <w:rFonts w:ascii="Calibri Light" w:eastAsia="Calibri Light" w:hAnsi="Calibri Light" w:cs="Calibri Light"/>
                <w:sz w:val="20"/>
                <w:szCs w:val="20"/>
              </w:rPr>
              <w:t>2</w:t>
            </w:r>
            <w:r w:rsidR="00EF2880">
              <w:rPr>
                <w:rFonts w:ascii="Calibri Light" w:eastAsia="Calibri Light" w:hAnsi="Calibri Light" w:cs="Calibri Light"/>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556BC" w14:textId="41FB0B08" w:rsidR="00431E19" w:rsidRDefault="00EF2880"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25</w:t>
            </w:r>
            <w:r w:rsidR="00431E19">
              <w:rPr>
                <w:rFonts w:ascii="Calibri Light" w:eastAsia="Calibri Light" w:hAnsi="Calibri Light" w:cs="Calibri Light"/>
                <w:sz w:val="20"/>
                <w:szCs w:val="20"/>
              </w:rPr>
              <w:t>,000</w:t>
            </w:r>
          </w:p>
          <w:p w14:paraId="3B7D21D2" w14:textId="77777777" w:rsidR="00431E19" w:rsidRDefault="00431E19" w:rsidP="00431E19">
            <w:pPr>
              <w:pStyle w:val="NoSpacing"/>
              <w:spacing w:line="276" w:lineRule="auto"/>
            </w:pPr>
            <w:r>
              <w:rPr>
                <w:rFonts w:ascii="Calibri Light" w:eastAsia="Calibri Light" w:hAnsi="Calibri Light" w:cs="Calibri Light"/>
                <w:sz w:val="20"/>
                <w:szCs w:val="20"/>
              </w:rPr>
              <w:t>Non-Core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73F9E" w14:textId="0BDFD2B5" w:rsidR="00431E19" w:rsidRDefault="00431E19" w:rsidP="00431E19">
            <w:pPr>
              <w:pStyle w:val="NoSpacing"/>
              <w:spacing w:line="276" w:lineRule="auto"/>
            </w:pPr>
            <w:r>
              <w:rPr>
                <w:rFonts w:ascii="Calibri Light" w:eastAsia="Calibri Light" w:hAnsi="Calibri Light" w:cs="Calibri Light"/>
                <w:sz w:val="20"/>
                <w:szCs w:val="20"/>
              </w:rPr>
              <w:t>Pending</w:t>
            </w:r>
            <w:r w:rsidR="00694BBD">
              <w:rPr>
                <w:rFonts w:ascii="Calibri Light" w:eastAsia="Calibri Light" w:hAnsi="Calibri Light" w:cs="Calibri Light"/>
                <w:sz w:val="20"/>
                <w:szCs w:val="20"/>
              </w:rPr>
              <w:t xml:space="preserve"> (draft tor)</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0716E" w14:textId="77777777" w:rsidR="00431E19" w:rsidRDefault="00431E19" w:rsidP="00431E19">
            <w:pPr>
              <w:pStyle w:val="NoSpacing"/>
              <w:spacing w:line="276" w:lineRule="auto"/>
            </w:pPr>
            <w:r>
              <w:rPr>
                <w:rFonts w:ascii="Calibri Light" w:eastAsia="Calibri Light" w:hAnsi="Calibri Light" w:cs="Calibri Light"/>
                <w:sz w:val="20"/>
                <w:szCs w:val="20"/>
              </w:rPr>
              <w:t>None</w:t>
            </w:r>
          </w:p>
        </w:tc>
      </w:tr>
      <w:tr w:rsidR="00431E19" w14:paraId="6452FA7C"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5B7DF" w14:textId="77777777" w:rsidR="00431E19" w:rsidRDefault="00431E19"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 xml:space="preserve">Final Evaluation SN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BA6D3" w14:textId="60865595" w:rsidR="00431E19" w:rsidRDefault="00DA0F29" w:rsidP="00431E19">
            <w:pPr>
              <w:pStyle w:val="NoSpacing"/>
              <w:spacing w:line="276" w:lineRule="auto"/>
            </w:pPr>
            <w:r w:rsidRPr="00DA0F29">
              <w:rPr>
                <w:rFonts w:ascii="Calibri Light" w:eastAsia="Calibri Light" w:hAnsi="Calibri Light" w:cs="Calibri Light"/>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CB11" w14:textId="77777777" w:rsidR="00431E19" w:rsidRDefault="00431E19" w:rsidP="00431E19">
            <w:pPr>
              <w:pStyle w:val="NoSpacing"/>
              <w:spacing w:line="276" w:lineRule="auto"/>
            </w:pPr>
            <w:r>
              <w:rPr>
                <w:rFonts w:ascii="Calibri Light" w:eastAsia="Calibri Light" w:hAnsi="Calibri Light" w:cs="Calibri Light"/>
                <w:sz w:val="20"/>
                <w:szCs w:val="20"/>
              </w:rPr>
              <w:t>UN WOMEN SP Goal 1, 2, 3 and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9F98F" w14:textId="77777777" w:rsidR="00431E19" w:rsidRDefault="00431E19"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 xml:space="preserve">Colombia </w:t>
            </w:r>
          </w:p>
          <w:p w14:paraId="7247A722" w14:textId="77777777" w:rsidR="00431E19" w:rsidRDefault="00431E19" w:rsidP="00431E19">
            <w:pPr>
              <w:pStyle w:val="NoSpacing"/>
              <w:spacing w:line="276" w:lineRule="auto"/>
            </w:pPr>
            <w:r>
              <w:rPr>
                <w:rFonts w:ascii="Calibri Light" w:eastAsia="Calibri Light" w:hAnsi="Calibri Light" w:cs="Calibri Light"/>
                <w:sz w:val="20"/>
                <w:szCs w:val="20"/>
              </w:rPr>
              <w:t>Entire SN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3A86E" w14:textId="77777777" w:rsidR="00431E19" w:rsidRDefault="00431E19" w:rsidP="00431E19">
            <w:pPr>
              <w:pStyle w:val="NoSpacing"/>
              <w:spacing w:line="276" w:lineRule="auto"/>
            </w:pPr>
            <w:r>
              <w:rPr>
                <w:rFonts w:ascii="Calibri Light" w:eastAsia="Calibri Light" w:hAnsi="Calibri Light" w:cs="Calibri Light"/>
                <w:sz w:val="20"/>
                <w:szCs w:val="20"/>
              </w:rPr>
              <w:t xml:space="preserve">Colombia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15F26" w14:textId="77777777" w:rsidR="00431E19" w:rsidRDefault="00431E19" w:rsidP="00431E19">
            <w:pPr>
              <w:pStyle w:val="NoSpacing"/>
              <w:spacing w:line="276" w:lineRule="auto"/>
            </w:pPr>
            <w:r>
              <w:rPr>
                <w:rFonts w:ascii="Calibri Light" w:eastAsia="Calibri Light" w:hAnsi="Calibri Light" w:cs="Calibri Light"/>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C10D0" w14:textId="77777777" w:rsidR="00431E19" w:rsidRDefault="00431E19" w:rsidP="00431E19">
            <w:pPr>
              <w:pStyle w:val="NoSpacing"/>
              <w:spacing w:line="276" w:lineRule="auto"/>
            </w:pPr>
            <w:r>
              <w:rPr>
                <w:rFonts w:ascii="Calibri Light" w:eastAsia="Calibri Light" w:hAnsi="Calibri Light" w:cs="Calibri Light"/>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0DC54" w14:textId="10E6F775" w:rsidR="00431E19" w:rsidRPr="00913870" w:rsidRDefault="00431E19"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Main counterparts</w:t>
            </w:r>
            <w:r w:rsidR="00913870">
              <w:rPr>
                <w:rFonts w:ascii="Calibri Light" w:eastAsia="Calibri Light" w:hAnsi="Calibri Light" w:cs="Calibri Light"/>
                <w:sz w:val="20"/>
                <w:szCs w:val="20"/>
              </w:rPr>
              <w:t xml:space="preserve"> o</w:t>
            </w:r>
            <w:r>
              <w:rPr>
                <w:rFonts w:ascii="Calibri Light" w:eastAsia="Calibri Light" w:hAnsi="Calibri Light" w:cs="Calibri Light"/>
                <w:sz w:val="20"/>
                <w:szCs w:val="20"/>
              </w:rPr>
              <w:t xml:space="preserve">f the SN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6293" w14:textId="7D250676" w:rsidR="00431E19" w:rsidRDefault="008C78A1" w:rsidP="00431E19">
            <w:pPr>
              <w:pStyle w:val="NoSpacing"/>
              <w:spacing w:line="276" w:lineRule="auto"/>
            </w:pPr>
            <w:r>
              <w:rPr>
                <w:rFonts w:ascii="Calibri Light" w:eastAsia="Calibri Light" w:hAnsi="Calibri Light" w:cs="Calibri Light"/>
                <w:sz w:val="20"/>
                <w:szCs w:val="20"/>
              </w:rPr>
              <w:t>5</w:t>
            </w:r>
            <w:r w:rsidR="00431E19">
              <w:rPr>
                <w:rFonts w:ascii="Calibri Light" w:eastAsia="Calibri Light" w:hAnsi="Calibri Light" w:cs="Calibri Light"/>
                <w:sz w:val="20"/>
                <w:szCs w:val="20"/>
              </w:rPr>
              <w:t>-1</w:t>
            </w:r>
            <w:r>
              <w:rPr>
                <w:rFonts w:ascii="Calibri Light" w:eastAsia="Calibri Light" w:hAnsi="Calibri Light" w:cs="Calibri Light"/>
                <w:sz w:val="20"/>
                <w:szCs w:val="20"/>
              </w:rPr>
              <w:t>9</w:t>
            </w:r>
            <w:r w:rsidR="00431E19">
              <w:rPr>
                <w:rFonts w:ascii="Calibri Light" w:eastAsia="Calibri Light" w:hAnsi="Calibri Light" w:cs="Calibri Light"/>
                <w:sz w:val="20"/>
                <w:szCs w:val="20"/>
              </w:rPr>
              <w:t xml:space="preserve"> to</w:t>
            </w:r>
            <w:r w:rsidR="00DA0F29">
              <w:rPr>
                <w:rFonts w:ascii="Calibri Light" w:eastAsia="Calibri Light" w:hAnsi="Calibri Light" w:cs="Calibri Light"/>
                <w:sz w:val="20"/>
                <w:szCs w:val="20"/>
              </w:rPr>
              <w:t xml:space="preserve"> 10</w:t>
            </w:r>
            <w:r w:rsidR="00431E19">
              <w:rPr>
                <w:rFonts w:ascii="Calibri Light" w:eastAsia="Calibri Light" w:hAnsi="Calibri Light" w:cs="Calibri Light"/>
                <w:sz w:val="20"/>
                <w:szCs w:val="2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F7600" w14:textId="67508A58" w:rsidR="00431E19" w:rsidRDefault="008C78A1" w:rsidP="00431E1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25</w:t>
            </w:r>
            <w:r w:rsidR="00431E19">
              <w:rPr>
                <w:rFonts w:ascii="Calibri Light" w:eastAsia="Calibri Light" w:hAnsi="Calibri Light" w:cs="Calibri Light"/>
                <w:sz w:val="20"/>
                <w:szCs w:val="20"/>
              </w:rPr>
              <w:t>,000</w:t>
            </w:r>
          </w:p>
          <w:p w14:paraId="6A2E943F" w14:textId="77777777" w:rsidR="00431E19" w:rsidRDefault="00431E19" w:rsidP="00431E19">
            <w:pPr>
              <w:pStyle w:val="NoSpacing"/>
              <w:spacing w:line="276" w:lineRule="auto"/>
            </w:pPr>
            <w:r>
              <w:rPr>
                <w:rFonts w:ascii="Calibri Light" w:eastAsia="Calibri Light" w:hAnsi="Calibri Light" w:cs="Calibri Light"/>
                <w:sz w:val="20"/>
                <w:szCs w:val="20"/>
              </w:rPr>
              <w:t>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A2236" w14:textId="2C13F8FE" w:rsidR="00431E19" w:rsidRDefault="008C78A1" w:rsidP="00431E19">
            <w:pPr>
              <w:pStyle w:val="NoSpacing"/>
              <w:spacing w:line="276" w:lineRule="auto"/>
            </w:pPr>
            <w:r>
              <w:rPr>
                <w:rFonts w:ascii="Calibri Light" w:eastAsia="Calibri Light" w:hAnsi="Calibri Light" w:cs="Calibri Light"/>
                <w:sz w:val="20"/>
                <w:szCs w:val="20"/>
              </w:rPr>
              <w:t>Finalized</w:t>
            </w:r>
            <w:r w:rsidR="00DA0F29">
              <w:rPr>
                <w:rFonts w:ascii="Calibri Light" w:eastAsia="Calibri Light" w:hAnsi="Calibri Light" w:cs="Calibri Light"/>
                <w:sz w:val="20"/>
                <w:szCs w:val="20"/>
              </w:rPr>
              <w:t xml:space="preserve"> </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F259D" w14:textId="77777777" w:rsidR="00431E19" w:rsidRDefault="00431E19" w:rsidP="00431E19">
            <w:pPr>
              <w:pStyle w:val="NoSpacing"/>
              <w:spacing w:line="276" w:lineRule="auto"/>
            </w:pPr>
            <w:r>
              <w:rPr>
                <w:rFonts w:ascii="Calibri Light" w:eastAsia="Calibri Light" w:hAnsi="Calibri Light" w:cs="Calibri Light"/>
                <w:sz w:val="20"/>
                <w:szCs w:val="20"/>
              </w:rPr>
              <w:t>None</w:t>
            </w:r>
          </w:p>
        </w:tc>
      </w:tr>
      <w:tr w:rsidR="00F8688F" w14:paraId="340C21D9"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B4D13" w14:textId="69000486"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Final </w:t>
            </w:r>
            <w:r w:rsidR="003F2C0D">
              <w:rPr>
                <w:rFonts w:ascii="Calibri Light" w:eastAsia="Calibri Light" w:hAnsi="Calibri Light" w:cs="Calibri Light"/>
                <w:color w:val="auto"/>
                <w:sz w:val="20"/>
                <w:szCs w:val="20"/>
              </w:rPr>
              <w:t xml:space="preserve">internal review </w:t>
            </w:r>
            <w:r w:rsidRPr="00B04788">
              <w:rPr>
                <w:rFonts w:ascii="Calibri Light" w:eastAsia="Calibri Light" w:hAnsi="Calibri Light" w:cs="Calibri Light"/>
                <w:color w:val="auto"/>
                <w:sz w:val="20"/>
                <w:szCs w:val="20"/>
              </w:rPr>
              <w:t xml:space="preserve">USAID project: </w:t>
            </w:r>
            <w:r w:rsidR="00CC2979" w:rsidRPr="00B04788">
              <w:rPr>
                <w:rFonts w:ascii="Calibri Light" w:eastAsia="Calibri Light" w:hAnsi="Calibri Light" w:cs="Calibri Light"/>
                <w:color w:val="auto"/>
                <w:sz w:val="20"/>
                <w:szCs w:val="20"/>
              </w:rPr>
              <w:t xml:space="preserve">Gender sensitive response to migration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89D5B" w14:textId="12F7B9B7" w:rsidR="00F8688F" w:rsidRPr="00B04788" w:rsidRDefault="00DA0F29" w:rsidP="00F8688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98288" w14:textId="4603141E"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UN WOMEN </w:t>
            </w:r>
            <w:r w:rsidR="0063291C">
              <w:rPr>
                <w:rFonts w:ascii="Calibri Light" w:eastAsia="Calibri Light" w:hAnsi="Calibri Light" w:cs="Calibri Light"/>
                <w:color w:val="auto"/>
                <w:sz w:val="20"/>
                <w:szCs w:val="20"/>
              </w:rPr>
              <w:t>SP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355E0" w14:textId="77777777"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p w14:paraId="2151400C" w14:textId="269DB8EE"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Impact 3</w:t>
            </w:r>
            <w:r w:rsidR="00032DC7" w:rsidRPr="00B04788">
              <w:rPr>
                <w:rFonts w:ascii="Calibri Light" w:eastAsia="Calibri Light" w:hAnsi="Calibri Light" w:cs="Calibri Light"/>
                <w:color w:val="auto"/>
                <w:sz w:val="20"/>
                <w:szCs w:val="20"/>
              </w:rPr>
              <w:t xml:space="preserve"> and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2DF61" w14:textId="43A20E3E"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06FF9" w14:textId="3B092E00"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44DDF" w14:textId="6A3688CB"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C1025" w14:textId="492AC8EF"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USAID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44269" w14:textId="588F9D94"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0</w:t>
            </w:r>
            <w:r w:rsidR="00DA0F29">
              <w:rPr>
                <w:rFonts w:ascii="Calibri Light" w:eastAsia="Calibri Light" w:hAnsi="Calibri Light" w:cs="Calibri Light"/>
                <w:color w:val="auto"/>
                <w:sz w:val="20"/>
                <w:szCs w:val="20"/>
              </w:rPr>
              <w:t>9</w:t>
            </w:r>
            <w:r w:rsidRPr="00B04788">
              <w:rPr>
                <w:rFonts w:ascii="Calibri Light" w:eastAsia="Calibri Light" w:hAnsi="Calibri Light" w:cs="Calibri Light"/>
                <w:color w:val="auto"/>
                <w:sz w:val="20"/>
                <w:szCs w:val="20"/>
              </w:rPr>
              <w:t>-</w:t>
            </w:r>
            <w:r w:rsidR="00F31923">
              <w:rPr>
                <w:rFonts w:ascii="Calibri Light" w:eastAsia="Calibri Light" w:hAnsi="Calibri Light" w:cs="Calibri Light"/>
                <w:color w:val="auto"/>
                <w:sz w:val="20"/>
                <w:szCs w:val="20"/>
              </w:rPr>
              <w:t>20</w:t>
            </w:r>
            <w:r w:rsidRPr="00B04788">
              <w:rPr>
                <w:rFonts w:ascii="Calibri Light" w:eastAsia="Calibri Light" w:hAnsi="Calibri Light" w:cs="Calibri Light"/>
                <w:color w:val="auto"/>
                <w:sz w:val="20"/>
                <w:szCs w:val="20"/>
              </w:rPr>
              <w:t xml:space="preserve"> to </w:t>
            </w:r>
            <w:r w:rsidR="00DA0F29">
              <w:rPr>
                <w:rFonts w:ascii="Calibri Light" w:eastAsia="Calibri Light" w:hAnsi="Calibri Light" w:cs="Calibri Light"/>
                <w:color w:val="auto"/>
                <w:sz w:val="20"/>
                <w:szCs w:val="20"/>
              </w:rPr>
              <w:t>12</w:t>
            </w:r>
            <w:r w:rsidRPr="00B04788">
              <w:rPr>
                <w:rFonts w:ascii="Calibri Light" w:eastAsia="Calibri Light" w:hAnsi="Calibri Light" w:cs="Calibri Light"/>
                <w:color w:val="auto"/>
                <w:sz w:val="20"/>
                <w:szCs w:val="20"/>
              </w:rPr>
              <w:t>-</w:t>
            </w:r>
            <w:r w:rsidR="00F31923">
              <w:rPr>
                <w:rFonts w:ascii="Calibri Light" w:eastAsia="Calibri Light" w:hAnsi="Calibri Light" w:cs="Calibri Light"/>
                <w:color w:val="auto"/>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D8FBD" w14:textId="7243CF4B" w:rsidR="00F8688F" w:rsidRPr="00B04788" w:rsidRDefault="003F2C0D" w:rsidP="00F8688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10</w:t>
            </w:r>
            <w:r w:rsidR="00F8688F" w:rsidRPr="00B04788">
              <w:rPr>
                <w:rFonts w:ascii="Calibri Light" w:eastAsia="Calibri Light" w:hAnsi="Calibri Light" w:cs="Calibri Light"/>
                <w:color w:val="auto"/>
                <w:sz w:val="20"/>
                <w:szCs w:val="20"/>
              </w:rPr>
              <w:t>,000</w:t>
            </w:r>
          </w:p>
          <w:p w14:paraId="60449E25" w14:textId="6A10298A"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Non-Core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3CFC7" w14:textId="6C4999FB" w:rsidR="00F8688F" w:rsidRPr="00B04788" w:rsidRDefault="003F2C0D" w:rsidP="00F8688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Ongoing (internal final review to feed final report)</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6D311" w14:textId="3D1D1598" w:rsidR="00F8688F" w:rsidRPr="00B04788" w:rsidRDefault="00F8688F" w:rsidP="00F8688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None</w:t>
            </w:r>
          </w:p>
        </w:tc>
      </w:tr>
      <w:tr w:rsidR="00BB0D5F" w14:paraId="050C280C"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CE62" w14:textId="38AFA356" w:rsidR="00BB0D5F" w:rsidRPr="00B04788" w:rsidRDefault="00BB0D5F"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Mid</w:t>
            </w:r>
            <w:r w:rsidR="008E2D56">
              <w:rPr>
                <w:rFonts w:ascii="Calibri Light" w:eastAsia="Calibri Light" w:hAnsi="Calibri Light" w:cs="Calibri Light"/>
                <w:color w:val="auto"/>
                <w:sz w:val="20"/>
                <w:szCs w:val="20"/>
              </w:rPr>
              <w:t>-</w:t>
            </w:r>
            <w:r>
              <w:rPr>
                <w:rFonts w:ascii="Calibri Light" w:eastAsia="Calibri Light" w:hAnsi="Calibri Light" w:cs="Calibri Light"/>
                <w:color w:val="auto"/>
                <w:sz w:val="20"/>
                <w:szCs w:val="20"/>
              </w:rPr>
              <w:t>term evaluation safecities</w:t>
            </w:r>
            <w:r w:rsidR="008E2D56">
              <w:rPr>
                <w:rFonts w:ascii="Calibri Light" w:eastAsia="Calibri Light" w:hAnsi="Calibri Light" w:cs="Calibri Light"/>
                <w:color w:val="auto"/>
                <w:sz w:val="20"/>
                <w:szCs w:val="20"/>
              </w:rPr>
              <w:t xml:space="preserve"> (Medellín and other city TBC)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041C6" w14:textId="4E41ACC9" w:rsidR="00BB0D5F" w:rsidRPr="00B04788" w:rsidRDefault="00BB0D5F"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7F6EF" w14:textId="2D55433F" w:rsidR="00BB0D5F" w:rsidRPr="00B04788" w:rsidRDefault="00BB0D5F" w:rsidP="00BB0D5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UN WOMEN </w:t>
            </w:r>
            <w:r w:rsidR="0063291C">
              <w:rPr>
                <w:rFonts w:ascii="Calibri Light" w:eastAsia="Calibri Light" w:hAnsi="Calibri Light" w:cs="Calibri Light"/>
                <w:color w:val="auto"/>
                <w:sz w:val="20"/>
                <w:szCs w:val="20"/>
              </w:rPr>
              <w:t>SP 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24FD3" w14:textId="77777777" w:rsidR="00BB0D5F" w:rsidRPr="00B04788" w:rsidRDefault="00BB0D5F" w:rsidP="00BB0D5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p w14:paraId="51C91CE5" w14:textId="350D1F47" w:rsidR="00BB0D5F" w:rsidRPr="00B04788" w:rsidRDefault="00BB0D5F" w:rsidP="00BB0D5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Impact 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65083" w14:textId="154F5622" w:rsidR="00BB0D5F" w:rsidRPr="00B04788" w:rsidRDefault="00BB0D5F" w:rsidP="00BB0D5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B8AD5" w14:textId="1FA8063C" w:rsidR="00BB0D5F" w:rsidRPr="00B04788" w:rsidRDefault="00BB0D5F" w:rsidP="00BB0D5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9CDAC" w14:textId="0C03F8E7" w:rsidR="00BB0D5F" w:rsidRPr="00B04788" w:rsidRDefault="00BB0D5F" w:rsidP="00BB0D5F">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3ED1E" w14:textId="30C21587" w:rsidR="00BB0D5F" w:rsidRPr="00B04788" w:rsidRDefault="00BB0D5F"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 xml:space="preserve">AECID and local governments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C6321" w14:textId="573B6BE2" w:rsidR="00BB0D5F" w:rsidRPr="00B04788" w:rsidRDefault="00BB0D5F"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3-2</w:t>
            </w:r>
            <w:r w:rsidR="00B84CBF">
              <w:rPr>
                <w:rFonts w:ascii="Calibri Light" w:eastAsia="Calibri Light" w:hAnsi="Calibri Light" w:cs="Calibri Light"/>
                <w:color w:val="auto"/>
                <w:sz w:val="20"/>
                <w:szCs w:val="20"/>
              </w:rPr>
              <w:t>1</w:t>
            </w:r>
            <w:r w:rsidR="008E2D56">
              <w:rPr>
                <w:rFonts w:ascii="Calibri Light" w:eastAsia="Calibri Light" w:hAnsi="Calibri Light" w:cs="Calibri Light"/>
                <w:color w:val="auto"/>
                <w:sz w:val="20"/>
                <w:szCs w:val="20"/>
              </w:rPr>
              <w:t xml:space="preserve"> to 7-2</w:t>
            </w:r>
            <w:r w:rsidR="00B84CBF">
              <w:rPr>
                <w:rFonts w:ascii="Calibri Light" w:eastAsia="Calibri Light" w:hAnsi="Calibri Light" w:cs="Calibri Light"/>
                <w:color w:val="auto"/>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3AA8D" w14:textId="77755725" w:rsidR="00BB0D5F" w:rsidRPr="00B04788" w:rsidRDefault="00B84CBF"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15</w:t>
            </w:r>
            <w:r w:rsidR="008E2D56">
              <w:rPr>
                <w:rFonts w:ascii="Calibri Light" w:eastAsia="Calibri Light" w:hAnsi="Calibri Light" w:cs="Calibri Light"/>
                <w:color w:val="auto"/>
                <w:sz w:val="20"/>
                <w:szCs w:val="20"/>
              </w:rPr>
              <w:t>,000 non-core</w:t>
            </w:r>
            <w:r>
              <w:rPr>
                <w:rFonts w:ascii="Calibri Light" w:eastAsia="Calibri Light" w:hAnsi="Calibri Light" w:cs="Calibri Light"/>
                <w:color w:val="auto"/>
                <w:sz w:val="20"/>
                <w:szCs w:val="20"/>
              </w:rPr>
              <w:t xml:space="preserve"> TBM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2BA97" w14:textId="71D76F9A" w:rsidR="00BB0D5F" w:rsidRPr="00B04788" w:rsidRDefault="008E2D56"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Pending</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D04C0" w14:textId="1D5F67C3" w:rsidR="00BB0D5F" w:rsidRPr="00B04788" w:rsidRDefault="00B84CBF" w:rsidP="00BB0D5F">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Depending on funds availabilitY</w:t>
            </w:r>
          </w:p>
        </w:tc>
      </w:tr>
      <w:tr w:rsidR="008E2D56" w14:paraId="4D97640D"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D8558" w14:textId="68410E71" w:rsidR="008E2D56"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Final Evaluation </w:t>
            </w:r>
            <w:r w:rsidR="00B42FB8">
              <w:rPr>
                <w:rFonts w:ascii="Calibri Light" w:eastAsia="Calibri Light" w:hAnsi="Calibri Light" w:cs="Calibri Light"/>
                <w:color w:val="auto"/>
                <w:sz w:val="20"/>
                <w:szCs w:val="20"/>
              </w:rPr>
              <w:t>PBF GYPI project</w:t>
            </w:r>
            <w:r w:rsidRPr="00B04788">
              <w:rPr>
                <w:rFonts w:ascii="Calibri Light" w:eastAsia="Calibri Light" w:hAnsi="Calibri Light" w:cs="Calibri Light"/>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16260" w14:textId="300C1AC4" w:rsidR="008E2D56" w:rsidRDefault="008E2D56" w:rsidP="008E2D56">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7DBCF" w14:textId="3C72046D" w:rsidR="008E2D56" w:rsidRPr="00B04788"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UN WOMEN </w:t>
            </w:r>
            <w:r w:rsidR="0063291C">
              <w:rPr>
                <w:rFonts w:ascii="Calibri Light" w:eastAsia="Calibri Light" w:hAnsi="Calibri Light" w:cs="Calibri Light"/>
                <w:color w:val="auto"/>
                <w:sz w:val="20"/>
                <w:szCs w:val="20"/>
              </w:rPr>
              <w:t>SP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A1F76" w14:textId="77777777" w:rsidR="008E2D56" w:rsidRPr="00B04788"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p w14:paraId="3068735C" w14:textId="3814AF06" w:rsidR="008E2D56" w:rsidRPr="00B04788"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and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E5E20" w14:textId="5AB3DD07" w:rsidR="008E2D56" w:rsidRPr="00B04788"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DB2F6" w14:textId="41332A96" w:rsidR="008E2D56" w:rsidRPr="00B04788"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77030" w14:textId="62F59C8C" w:rsidR="008E2D56" w:rsidRPr="00B04788"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7E610" w14:textId="7D2013EB" w:rsidR="008E2D56" w:rsidRDefault="0063291C" w:rsidP="008E2D56">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PBF GYPI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1BAC5" w14:textId="6BE3AB89" w:rsidR="008E2D56"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0</w:t>
            </w:r>
            <w:r>
              <w:rPr>
                <w:rFonts w:ascii="Calibri Light" w:eastAsia="Calibri Light" w:hAnsi="Calibri Light" w:cs="Calibri Light"/>
                <w:color w:val="auto"/>
                <w:sz w:val="20"/>
                <w:szCs w:val="20"/>
              </w:rPr>
              <w:t>9</w:t>
            </w:r>
            <w:r w:rsidRPr="00B04788">
              <w:rPr>
                <w:rFonts w:ascii="Calibri Light" w:eastAsia="Calibri Light" w:hAnsi="Calibri Light" w:cs="Calibri Light"/>
                <w:color w:val="auto"/>
                <w:sz w:val="20"/>
                <w:szCs w:val="20"/>
              </w:rPr>
              <w:t>-</w:t>
            </w:r>
            <w:r>
              <w:rPr>
                <w:rFonts w:ascii="Calibri Light" w:eastAsia="Calibri Light" w:hAnsi="Calibri Light" w:cs="Calibri Light"/>
                <w:color w:val="auto"/>
                <w:sz w:val="20"/>
                <w:szCs w:val="20"/>
              </w:rPr>
              <w:t>20</w:t>
            </w:r>
            <w:r w:rsidRPr="00B04788">
              <w:rPr>
                <w:rFonts w:ascii="Calibri Light" w:eastAsia="Calibri Light" w:hAnsi="Calibri Light" w:cs="Calibri Light"/>
                <w:color w:val="auto"/>
                <w:sz w:val="20"/>
                <w:szCs w:val="20"/>
              </w:rPr>
              <w:t xml:space="preserve"> to </w:t>
            </w:r>
            <w:r>
              <w:rPr>
                <w:rFonts w:ascii="Calibri Light" w:eastAsia="Calibri Light" w:hAnsi="Calibri Light" w:cs="Calibri Light"/>
                <w:color w:val="auto"/>
                <w:sz w:val="20"/>
                <w:szCs w:val="20"/>
              </w:rPr>
              <w:t>12</w:t>
            </w:r>
            <w:r w:rsidRPr="00B04788">
              <w:rPr>
                <w:rFonts w:ascii="Calibri Light" w:eastAsia="Calibri Light" w:hAnsi="Calibri Light" w:cs="Calibri Light"/>
                <w:color w:val="auto"/>
                <w:sz w:val="20"/>
                <w:szCs w:val="20"/>
              </w:rPr>
              <w:t>-</w:t>
            </w:r>
            <w:r>
              <w:rPr>
                <w:rFonts w:ascii="Calibri Light" w:eastAsia="Calibri Light" w:hAnsi="Calibri Light" w:cs="Calibri Light"/>
                <w:color w:val="auto"/>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89418" w14:textId="1195A3E8" w:rsidR="008E2D56" w:rsidRPr="00B04788" w:rsidRDefault="0043667D" w:rsidP="008E2D56">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15</w:t>
            </w:r>
            <w:r w:rsidR="008E2D56" w:rsidRPr="00B04788">
              <w:rPr>
                <w:rFonts w:ascii="Calibri Light" w:eastAsia="Calibri Light" w:hAnsi="Calibri Light" w:cs="Calibri Light"/>
                <w:color w:val="auto"/>
                <w:sz w:val="20"/>
                <w:szCs w:val="20"/>
              </w:rPr>
              <w:t>,000</w:t>
            </w:r>
          </w:p>
          <w:p w14:paraId="0566F1EF" w14:textId="4D9610CB" w:rsidR="008E2D56"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Non-Core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C138C" w14:textId="1CCBDAB2" w:rsidR="008E2D56" w:rsidRDefault="00B84CBF" w:rsidP="008E2D56">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Ongoing</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6C4C4" w14:textId="0C1D7D43" w:rsidR="008E2D56" w:rsidRDefault="008E2D56" w:rsidP="008E2D56">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None</w:t>
            </w:r>
          </w:p>
        </w:tc>
      </w:tr>
      <w:tr w:rsidR="00725089" w14:paraId="1FEC130D"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83AB8" w14:textId="5CE02511" w:rsidR="00725089" w:rsidRPr="00B04788" w:rsidRDefault="00725089"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Final evaluation PBF binational programme (joint with UNW Ecuador. Procurement process led by UNW Ecuador)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17B3D" w14:textId="1DFAE1A8" w:rsidR="00725089" w:rsidRDefault="00725089"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19732" w14:textId="64DA7DA0" w:rsidR="00725089" w:rsidRPr="00B04788" w:rsidRDefault="00725089" w:rsidP="0072508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UN WOMEN </w:t>
            </w:r>
            <w:r>
              <w:rPr>
                <w:rFonts w:ascii="Calibri Light" w:eastAsia="Calibri Light" w:hAnsi="Calibri Light" w:cs="Calibri Light"/>
                <w:color w:val="auto"/>
                <w:sz w:val="20"/>
                <w:szCs w:val="20"/>
              </w:rPr>
              <w:t>SP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257F1" w14:textId="77777777" w:rsidR="00725089" w:rsidRPr="00B04788" w:rsidRDefault="00725089" w:rsidP="0072508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p w14:paraId="21D2304F" w14:textId="33C472D9" w:rsidR="00725089" w:rsidRPr="00B04788" w:rsidRDefault="00725089" w:rsidP="0072508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and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403B2" w14:textId="1276AE73" w:rsidR="00725089" w:rsidRPr="00B04788" w:rsidRDefault="00725089" w:rsidP="0072508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E7199" w14:textId="6E0F2D6B" w:rsidR="00725089" w:rsidRPr="00B04788" w:rsidRDefault="00725089" w:rsidP="0072508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8BB52" w14:textId="7BA94519" w:rsidR="00725089" w:rsidRPr="00B04788" w:rsidRDefault="00725089"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7103B" w14:textId="249E2F89" w:rsidR="00725089" w:rsidRDefault="00725089"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PBF, UNW, UNICEF, UNHCR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6804C" w14:textId="5DAE23FD" w:rsidR="00725089" w:rsidRPr="00B04788" w:rsidRDefault="009D6EA3"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12/20-2/21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4CDC8" w14:textId="0B254619" w:rsidR="00725089" w:rsidRDefault="00D87B89"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5</w:t>
            </w:r>
            <w:r w:rsidR="009D6EA3">
              <w:rPr>
                <w:rFonts w:ascii="Calibri Light" w:eastAsia="Calibri Light" w:hAnsi="Calibri Light" w:cs="Calibri Light"/>
                <w:color w:val="auto"/>
                <w:sz w:val="20"/>
                <w:szCs w:val="20"/>
              </w:rPr>
              <w:t>,000 non</w:t>
            </w:r>
            <w:r>
              <w:rPr>
                <w:rFonts w:ascii="Calibri Light" w:eastAsia="Calibri Light" w:hAnsi="Calibri Light" w:cs="Calibri Light"/>
                <w:color w:val="auto"/>
                <w:sz w:val="20"/>
                <w:szCs w:val="20"/>
              </w:rPr>
              <w:t>-core (UNW Col part)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5A42" w14:textId="6669F436" w:rsidR="00725089" w:rsidRDefault="00CA1927"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 xml:space="preserve">Ongoing recruitment </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E5F54" w14:textId="7548AE7F" w:rsidR="00725089" w:rsidRPr="00B04788" w:rsidRDefault="00CA1927" w:rsidP="0072508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None</w:t>
            </w:r>
          </w:p>
        </w:tc>
      </w:tr>
      <w:tr w:rsidR="00803E2A" w14:paraId="405C42E7"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00E0D" w14:textId="660BAFE7" w:rsidR="00803E2A" w:rsidRDefault="00CF32D4" w:rsidP="00803E2A">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 xml:space="preserve">Final evaluation of Women’s peacebuilders programme (before </w:t>
            </w:r>
            <w:r w:rsidR="00803E2A">
              <w:rPr>
                <w:rFonts w:ascii="Calibri Light" w:eastAsia="Calibri Light" w:hAnsi="Calibri Light" w:cs="Calibri Light"/>
                <w:color w:val="auto"/>
                <w:sz w:val="20"/>
                <w:szCs w:val="20"/>
              </w:rPr>
              <w:t>Thematic evaluation on women human rights defenders</w:t>
            </w:r>
            <w:r>
              <w:rPr>
                <w:rFonts w:ascii="Calibri Light" w:eastAsia="Calibri Light" w:hAnsi="Calibri Light" w:cs="Calibri Light"/>
                <w:color w:val="auto"/>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7E556" w14:textId="3B900F7D" w:rsidR="00803E2A" w:rsidRDefault="00D15B2C" w:rsidP="00803E2A">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5DB33" w14:textId="415369F5" w:rsidR="00803E2A" w:rsidRPr="00B04788"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 xml:space="preserve">UN WOMEN </w:t>
            </w:r>
            <w:r>
              <w:rPr>
                <w:rFonts w:ascii="Calibri Light" w:eastAsia="Calibri Light" w:hAnsi="Calibri Light" w:cs="Calibri Light"/>
                <w:color w:val="auto"/>
                <w:sz w:val="20"/>
                <w:szCs w:val="20"/>
              </w:rPr>
              <w:t>SP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C79C2" w14:textId="77777777" w:rsidR="00803E2A" w:rsidRPr="00B04788"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p w14:paraId="4E970DE4" w14:textId="7E07B973" w:rsidR="00803E2A" w:rsidRPr="00B04788"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and 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CBFEB" w14:textId="096276E7" w:rsidR="00803E2A" w:rsidRPr="00B04788"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B56E9" w14:textId="217834CA" w:rsidR="00803E2A" w:rsidRPr="00B04788"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21FDA" w14:textId="1B8DFE0E" w:rsidR="00803E2A" w:rsidRPr="00B04788"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CEE05" w14:textId="4027FA1D" w:rsidR="00803E2A" w:rsidRDefault="00803E2A" w:rsidP="00803E2A">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Norway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4315F" w14:textId="1047E6B5" w:rsidR="00803E2A" w:rsidRDefault="003A6163" w:rsidP="00803E2A">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6</w:t>
            </w:r>
            <w:r w:rsidR="00803E2A">
              <w:rPr>
                <w:rFonts w:ascii="Calibri Light" w:eastAsia="Calibri Light" w:hAnsi="Calibri Light" w:cs="Calibri Light"/>
                <w:color w:val="auto"/>
                <w:sz w:val="20"/>
                <w:szCs w:val="20"/>
              </w:rPr>
              <w:t>-</w:t>
            </w:r>
            <w:r>
              <w:rPr>
                <w:rFonts w:ascii="Calibri Light" w:eastAsia="Calibri Light" w:hAnsi="Calibri Light" w:cs="Calibri Light"/>
                <w:color w:val="auto"/>
                <w:sz w:val="20"/>
                <w:szCs w:val="20"/>
              </w:rPr>
              <w:t>21</w:t>
            </w:r>
            <w:r w:rsidR="00803E2A">
              <w:rPr>
                <w:rFonts w:ascii="Calibri Light" w:eastAsia="Calibri Light" w:hAnsi="Calibri Light" w:cs="Calibri Light"/>
                <w:color w:val="auto"/>
                <w:sz w:val="20"/>
                <w:szCs w:val="20"/>
              </w:rPr>
              <w:t xml:space="preserve"> to </w:t>
            </w:r>
            <w:r>
              <w:rPr>
                <w:rFonts w:ascii="Calibri Light" w:eastAsia="Calibri Light" w:hAnsi="Calibri Light" w:cs="Calibri Light"/>
                <w:color w:val="auto"/>
                <w:sz w:val="20"/>
                <w:szCs w:val="20"/>
              </w:rPr>
              <w:t>10</w:t>
            </w:r>
            <w:r w:rsidR="00803E2A">
              <w:rPr>
                <w:rFonts w:ascii="Calibri Light" w:eastAsia="Calibri Light" w:hAnsi="Calibri Light" w:cs="Calibri Light"/>
                <w:color w:val="auto"/>
                <w:sz w:val="20"/>
                <w:szCs w:val="20"/>
              </w:rPr>
              <w:t>/2</w:t>
            </w:r>
            <w:r>
              <w:rPr>
                <w:rFonts w:ascii="Calibri Light" w:eastAsia="Calibri Light" w:hAnsi="Calibri Light" w:cs="Calibri Light"/>
                <w:color w:val="auto"/>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3FCAC" w14:textId="77777777" w:rsidR="00803E2A" w:rsidRDefault="00803E2A" w:rsidP="00803E2A">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 xml:space="preserve">20,000 </w:t>
            </w:r>
          </w:p>
          <w:p w14:paraId="4AD6F782" w14:textId="44919921" w:rsidR="00803E2A" w:rsidRDefault="00803E2A" w:rsidP="00803E2A">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Non-core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20294" w14:textId="1C51D8CC" w:rsidR="00803E2A"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Pending</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9C521" w14:textId="0AF6B81E" w:rsidR="00803E2A" w:rsidRDefault="00803E2A" w:rsidP="00803E2A">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None</w:t>
            </w:r>
          </w:p>
        </w:tc>
      </w:tr>
      <w:tr w:rsidR="00DE7C39" w14:paraId="28138A93" w14:textId="77777777" w:rsidTr="00DE7C39">
        <w:tblPrEx>
          <w:shd w:val="clear" w:color="auto" w:fill="auto"/>
        </w:tblPrEx>
        <w:trPr>
          <w:trHeight w:val="80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916D2" w14:textId="76782C61" w:rsidR="00DE7C39" w:rsidRDefault="00DE7C3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Final evaluation of the new bilateral cooperation framework with the government of Colombia 2021-24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D584B" w14:textId="7B4B8BA8" w:rsidR="00DE7C39" w:rsidRDefault="00DE7C3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12590" w14:textId="53DB5A6C" w:rsidR="00DE7C39" w:rsidRPr="00B04788" w:rsidRDefault="00DE7C3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i/>
                <w:iCs/>
                <w:sz w:val="20"/>
                <w:szCs w:val="20"/>
              </w:rPr>
              <w:t>ALL framework/UNSDCF outcomes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AE9DF" w14:textId="7CCBF379" w:rsidR="00DE7C39" w:rsidRPr="00DE7C39" w:rsidRDefault="00DE7C39" w:rsidP="00DE7C39">
            <w:pPr>
              <w:pStyle w:val="NoSpacing"/>
              <w:spacing w:line="276" w:lineRule="auto"/>
              <w:rPr>
                <w:rFonts w:ascii="Calibri Light" w:eastAsia="Calibri Light" w:hAnsi="Calibri Light" w:cs="Calibri Light"/>
                <w:i/>
                <w:iCs/>
                <w:color w:val="auto"/>
                <w:sz w:val="20"/>
                <w:szCs w:val="20"/>
              </w:rPr>
            </w:pPr>
            <w:r w:rsidRPr="00DE7C39">
              <w:rPr>
                <w:rFonts w:ascii="Calibri Light" w:eastAsia="Calibri Light" w:hAnsi="Calibri Light" w:cs="Calibri Light"/>
                <w:i/>
                <w:iCs/>
                <w:color w:val="auto"/>
                <w:sz w:val="20"/>
                <w:szCs w:val="20"/>
              </w:rPr>
              <w:t>All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ABA58" w14:textId="4C2DECAE" w:rsidR="00DE7C39" w:rsidRPr="00B04788" w:rsidRDefault="00DE7C39" w:rsidP="00DE7C3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BB3DD" w14:textId="18DD9D37" w:rsidR="00DE7C39" w:rsidRPr="00B04788" w:rsidRDefault="00DE7C39" w:rsidP="00DE7C3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Colombia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DC5B" w14:textId="08E4FDD5" w:rsidR="00DE7C39" w:rsidRPr="00B04788" w:rsidRDefault="00DE7C39" w:rsidP="00DE7C39">
            <w:pPr>
              <w:pStyle w:val="NoSpacing"/>
              <w:spacing w:line="276" w:lineRule="auto"/>
              <w:rPr>
                <w:rFonts w:ascii="Calibri Light" w:eastAsia="Calibri Light" w:hAnsi="Calibri Light" w:cs="Calibri Light"/>
                <w:color w:val="auto"/>
                <w:sz w:val="20"/>
                <w:szCs w:val="20"/>
              </w:rPr>
            </w:pPr>
            <w:r w:rsidRPr="00B04788">
              <w:rPr>
                <w:rFonts w:ascii="Calibri Light" w:eastAsia="Calibri Light" w:hAnsi="Calibri Light" w:cs="Calibri Light"/>
                <w:color w:val="auto"/>
                <w:sz w:val="20"/>
                <w:szCs w:val="20"/>
              </w:rPr>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57C4E" w14:textId="174E3595" w:rsidR="00DE7C39" w:rsidRDefault="00DE7C3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sz w:val="20"/>
                <w:szCs w:val="20"/>
              </w:rPr>
              <w:t>MOFA, Main counterparts of the Framework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E8FBB" w14:textId="750BA726" w:rsidR="00DE7C39" w:rsidRDefault="00DE7C3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2023</w:t>
            </w:r>
            <w:r w:rsidR="00B96D29">
              <w:rPr>
                <w:rFonts w:ascii="Calibri Light" w:eastAsia="Calibri Light" w:hAnsi="Calibri Light" w:cs="Calibri Light"/>
                <w:color w:val="auto"/>
                <w:sz w:val="20"/>
                <w:szCs w:val="20"/>
              </w:rPr>
              <w:t>/24 TBD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CD924" w14:textId="62E84640" w:rsidR="00DE7C39" w:rsidRDefault="00B96D2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30,000 core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31C9D" w14:textId="704C620F" w:rsidR="00DE7C39" w:rsidRPr="00B04788" w:rsidRDefault="00B96D29" w:rsidP="00DE7C39">
            <w:pPr>
              <w:pStyle w:val="NoSpacing"/>
              <w:spacing w:line="276" w:lineRule="auto"/>
              <w:rPr>
                <w:rFonts w:ascii="Calibri Light" w:eastAsia="Calibri Light" w:hAnsi="Calibri Light" w:cs="Calibri Light"/>
                <w:color w:val="auto"/>
                <w:sz w:val="20"/>
                <w:szCs w:val="20"/>
              </w:rPr>
            </w:pPr>
            <w:r>
              <w:rPr>
                <w:rFonts w:ascii="Calibri Light" w:eastAsia="Calibri Light" w:hAnsi="Calibri Light" w:cs="Calibri Light"/>
                <w:color w:val="auto"/>
                <w:sz w:val="20"/>
                <w:szCs w:val="20"/>
              </w:rPr>
              <w:t xml:space="preserve">Pending </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D611D" w14:textId="77777777" w:rsidR="00DE7C39" w:rsidRPr="00B04788" w:rsidRDefault="00DE7C39" w:rsidP="00DE7C39">
            <w:pPr>
              <w:pStyle w:val="NoSpacing"/>
              <w:spacing w:line="276" w:lineRule="auto"/>
              <w:rPr>
                <w:rFonts w:ascii="Calibri Light" w:eastAsia="Calibri Light" w:hAnsi="Calibri Light" w:cs="Calibri Light"/>
                <w:color w:val="auto"/>
                <w:sz w:val="20"/>
                <w:szCs w:val="20"/>
              </w:rPr>
            </w:pPr>
          </w:p>
        </w:tc>
      </w:tr>
      <w:tr w:rsidR="00431E19" w14:paraId="653A8CC3" w14:textId="77777777" w:rsidTr="00725089">
        <w:tblPrEx>
          <w:shd w:val="clear" w:color="auto" w:fill="auto"/>
        </w:tblPrEx>
        <w:trPr>
          <w:trHeight w:val="270"/>
        </w:trPr>
        <w:tc>
          <w:tcPr>
            <w:tcW w:w="12450"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E604A07" w14:textId="77777777" w:rsidR="00431E19" w:rsidRDefault="00431E19" w:rsidP="00431E19">
            <w:pPr>
              <w:pStyle w:val="NoSpacing"/>
              <w:spacing w:line="276" w:lineRule="auto"/>
            </w:pPr>
            <w:r>
              <w:rPr>
                <w:rFonts w:ascii="Calibri Light" w:eastAsia="Calibri Light" w:hAnsi="Calibri Light" w:cs="Calibri Light"/>
                <w:b/>
                <w:bCs/>
                <w:i/>
                <w:iCs/>
                <w:sz w:val="22"/>
                <w:szCs w:val="22"/>
              </w:rPr>
              <w:t>Evaluations in which the office participates</w:t>
            </w:r>
          </w:p>
        </w:tc>
        <w:tc>
          <w:tcPr>
            <w:tcW w:w="103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F04C65C" w14:textId="77777777" w:rsidR="00431E19" w:rsidRDefault="00431E19" w:rsidP="00431E19"/>
        </w:tc>
      </w:tr>
      <w:tr w:rsidR="00431E19" w14:paraId="0058DFF6" w14:textId="77777777" w:rsidTr="00DE7C39">
        <w:tblPrEx>
          <w:shd w:val="clear" w:color="auto" w:fill="auto"/>
        </w:tblPrEx>
        <w:trPr>
          <w:trHeight w:val="128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710C6" w14:textId="77777777" w:rsidR="00431E19" w:rsidRDefault="00431E19" w:rsidP="00431E19">
            <w:pPr>
              <w:pStyle w:val="NoSpacing"/>
              <w:spacing w:line="276" w:lineRule="auto"/>
            </w:pPr>
            <w:r>
              <w:rPr>
                <w:rFonts w:ascii="Calibri Light" w:eastAsia="Calibri Light" w:hAnsi="Calibri Light" w:cs="Calibri Light"/>
                <w:sz w:val="20"/>
                <w:szCs w:val="20"/>
              </w:rPr>
              <w:t xml:space="preserve">UNDAF Evaluation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B400A" w14:textId="77777777" w:rsidR="00431E19" w:rsidRDefault="00431E19" w:rsidP="00431E19">
            <w:pPr>
              <w:pStyle w:val="NoSpacing"/>
              <w:spacing w:line="276" w:lineRule="auto"/>
            </w:pPr>
            <w:r>
              <w:rPr>
                <w:rFonts w:ascii="Calibri Light" w:eastAsia="Calibri Light" w:hAnsi="Calibri Light" w:cs="Calibri Light"/>
                <w:i/>
                <w:iCs/>
                <w:sz w:val="20"/>
                <w:szCs w:val="20"/>
              </w:rPr>
              <w:t xml:space="preserve">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49DBF" w14:textId="77777777" w:rsidR="00431E19" w:rsidRDefault="00431E19" w:rsidP="00431E19">
            <w:pPr>
              <w:pStyle w:val="NoSpacing"/>
              <w:spacing w:line="276" w:lineRule="auto"/>
            </w:pPr>
            <w:r>
              <w:rPr>
                <w:rFonts w:ascii="Calibri Light" w:eastAsia="Calibri Light" w:hAnsi="Calibri Light" w:cs="Calibri Light"/>
                <w:i/>
                <w:iCs/>
                <w:sz w:val="20"/>
                <w:szCs w:val="20"/>
              </w:rPr>
              <w:t>ALL UNDAF AN SP Goal-Outcome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46142" w14:textId="77777777" w:rsidR="00431E19" w:rsidRDefault="00431E19" w:rsidP="00431E19">
            <w:pPr>
              <w:pStyle w:val="NoSpacing"/>
              <w:spacing w:line="276" w:lineRule="auto"/>
            </w:pPr>
            <w:r>
              <w:rPr>
                <w:rFonts w:ascii="Calibri Light" w:eastAsia="Calibri Light" w:hAnsi="Calibri Light" w:cs="Calibri Light"/>
                <w:i/>
                <w:iCs/>
                <w:sz w:val="20"/>
                <w:szCs w:val="20"/>
              </w:rPr>
              <w:t xml:space="preserve">All UNDAF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3F5A5" w14:textId="790FD3E6" w:rsidR="00431E19" w:rsidRDefault="001A24EC" w:rsidP="00431E19">
            <w:pPr>
              <w:pStyle w:val="NoSpacing"/>
              <w:spacing w:line="276" w:lineRule="auto"/>
            </w:pPr>
            <w:r>
              <w:rPr>
                <w:rFonts w:ascii="Calibri Light" w:eastAsia="Calibri Light" w:hAnsi="Calibri Light" w:cs="Calibri Light"/>
                <w:i/>
                <w:iCs/>
                <w:sz w:val="20"/>
                <w:szCs w:val="20"/>
              </w:rPr>
              <w:t>RCO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39E86" w14:textId="77777777" w:rsidR="00431E19" w:rsidRDefault="00431E19" w:rsidP="00431E19">
            <w:pPr>
              <w:pStyle w:val="NoSpacing"/>
              <w:spacing w:line="276" w:lineRule="auto"/>
            </w:pPr>
            <w:r>
              <w:rPr>
                <w:rFonts w:ascii="Calibri Light" w:eastAsia="Calibri Light" w:hAnsi="Calibri Light" w:cs="Calibri Light"/>
                <w:i/>
                <w:iCs/>
                <w:sz w:val="20"/>
                <w:szCs w:val="20"/>
              </w:rPr>
              <w:t xml:space="preserve">Country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53D83" w14:textId="77777777" w:rsidR="00431E19" w:rsidRDefault="00431E19" w:rsidP="00431E19">
            <w:pPr>
              <w:pStyle w:val="NoSpacing"/>
              <w:spacing w:line="276" w:lineRule="auto"/>
            </w:pPr>
            <w:r>
              <w:rPr>
                <w:rFonts w:ascii="Calibri Light" w:eastAsia="Calibri Light" w:hAnsi="Calibri Light" w:cs="Calibri Light"/>
                <w:i/>
                <w:iCs/>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5CBB0" w14:textId="77777777" w:rsidR="00431E19" w:rsidRDefault="00431E19" w:rsidP="00431E1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SNU </w:t>
            </w:r>
          </w:p>
          <w:p w14:paraId="15941DF2" w14:textId="77777777" w:rsidR="00431E19" w:rsidRDefault="00431E19" w:rsidP="00431E1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APC</w:t>
            </w:r>
          </w:p>
          <w:p w14:paraId="6E4D7BD1" w14:textId="77777777" w:rsidR="00431E19" w:rsidRDefault="00431E19" w:rsidP="00431E19">
            <w:pPr>
              <w:pStyle w:val="NoSpacing"/>
              <w:spacing w:line="276" w:lineRule="auto"/>
            </w:pPr>
            <w:r>
              <w:rPr>
                <w:rFonts w:ascii="Calibri Light" w:eastAsia="Calibri Light" w:hAnsi="Calibri Light" w:cs="Calibri Light"/>
                <w:i/>
                <w:iCs/>
                <w:sz w:val="20"/>
                <w:szCs w:val="20"/>
              </w:rPr>
              <w:t>Ministry of Foreign Affairs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3F5E4" w14:textId="5AC0BE35" w:rsidR="00431E19" w:rsidRDefault="00431E19" w:rsidP="00431E19">
            <w:pPr>
              <w:pStyle w:val="NoSpacing"/>
              <w:spacing w:line="276" w:lineRule="auto"/>
            </w:pPr>
            <w:r>
              <w:rPr>
                <w:rFonts w:ascii="Calibri Light" w:eastAsia="Calibri Light" w:hAnsi="Calibri Light" w:cs="Calibri Light"/>
                <w:sz w:val="20"/>
                <w:szCs w:val="20"/>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CF423" w14:textId="7790AF81" w:rsidR="00431E19" w:rsidRDefault="00136F66" w:rsidP="00431E1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5</w:t>
            </w:r>
            <w:r w:rsidR="00431E19">
              <w:rPr>
                <w:rFonts w:ascii="Calibri Light" w:eastAsia="Calibri Light" w:hAnsi="Calibri Light" w:cs="Calibri Light"/>
                <w:i/>
                <w:iCs/>
                <w:sz w:val="20"/>
                <w:szCs w:val="20"/>
              </w:rPr>
              <w:t>,000</w:t>
            </w:r>
          </w:p>
          <w:p w14:paraId="433EA10E" w14:textId="77777777" w:rsidR="00431E19" w:rsidRDefault="00431E19" w:rsidP="00431E19">
            <w:pPr>
              <w:pStyle w:val="NoSpacing"/>
              <w:spacing w:line="276" w:lineRule="auto"/>
            </w:pPr>
            <w:r>
              <w:rPr>
                <w:rFonts w:ascii="Calibri Light" w:eastAsia="Calibri Light" w:hAnsi="Calibri Light" w:cs="Calibri Light"/>
                <w:i/>
                <w:iCs/>
                <w:sz w:val="20"/>
                <w:szCs w:val="20"/>
              </w:rPr>
              <w:t xml:space="preserve">Core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574B8" w14:textId="6ED7E7A7" w:rsidR="00431E19" w:rsidRDefault="00582E5C" w:rsidP="00431E19">
            <w:pPr>
              <w:pStyle w:val="NoSpacing"/>
              <w:spacing w:line="276" w:lineRule="auto"/>
            </w:pPr>
            <w:r>
              <w:rPr>
                <w:rFonts w:ascii="Calibri Light" w:eastAsia="Calibri Light" w:hAnsi="Calibri Light" w:cs="Calibri Light"/>
                <w:i/>
                <w:iCs/>
                <w:sz w:val="20"/>
                <w:szCs w:val="20"/>
              </w:rPr>
              <w:t>Finalized</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BA07E" w14:textId="77777777" w:rsidR="00431E19" w:rsidRDefault="00431E19" w:rsidP="00431E19"/>
        </w:tc>
      </w:tr>
      <w:tr w:rsidR="004C2D79" w14:paraId="61997AC7" w14:textId="77777777" w:rsidTr="00DE7C39">
        <w:tblPrEx>
          <w:shd w:val="clear" w:color="auto" w:fill="auto"/>
        </w:tblPrEx>
        <w:trPr>
          <w:trHeight w:val="128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FE3E7" w14:textId="614492D6" w:rsidR="004C2D79" w:rsidRDefault="004C2D79" w:rsidP="004C2D7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UNSDCF Final evaluation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6E385" w14:textId="1EC1FDAD" w:rsidR="004C2D79" w:rsidRDefault="004C2D79"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32D8C" w14:textId="1297659E" w:rsidR="004C2D79" w:rsidRDefault="004C2D79"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ALL UNSDCF </w:t>
            </w:r>
            <w:r w:rsidR="001A24EC">
              <w:rPr>
                <w:rFonts w:ascii="Calibri Light" w:eastAsia="Calibri Light" w:hAnsi="Calibri Light" w:cs="Calibri Light"/>
                <w:i/>
                <w:iCs/>
                <w:sz w:val="20"/>
                <w:szCs w:val="20"/>
              </w:rPr>
              <w:t>outcomes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73198" w14:textId="379F2AAB" w:rsidR="004C2D79" w:rsidRDefault="004C2D79"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All </w:t>
            </w:r>
            <w:r w:rsidR="001A24EC">
              <w:rPr>
                <w:rFonts w:ascii="Calibri Light" w:eastAsia="Calibri Light" w:hAnsi="Calibri Light" w:cs="Calibri Light"/>
                <w:i/>
                <w:iCs/>
                <w:sz w:val="20"/>
                <w:szCs w:val="20"/>
              </w:rPr>
              <w:t>UNSDCF</w:t>
            </w:r>
            <w:r>
              <w:rPr>
                <w:rFonts w:ascii="Calibri Light" w:eastAsia="Calibri Light" w:hAnsi="Calibri Light" w:cs="Calibri Light"/>
                <w:i/>
                <w:iCs/>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676F9" w14:textId="0477CF7C" w:rsidR="004C2D79" w:rsidRDefault="001A24EC"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RCO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F17BC" w14:textId="78A3EEEF" w:rsidR="004C2D79" w:rsidRDefault="004C2D79"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Country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E42A5" w14:textId="441243E1" w:rsidR="004C2D79" w:rsidRDefault="004C2D79"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2EEBA" w14:textId="77777777" w:rsidR="004C2D79" w:rsidRDefault="004C2D79" w:rsidP="004C2D7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 xml:space="preserve">SNU </w:t>
            </w:r>
          </w:p>
          <w:p w14:paraId="504CFCD5" w14:textId="77777777" w:rsidR="004C2D79" w:rsidRDefault="004C2D79" w:rsidP="004C2D7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APC</w:t>
            </w:r>
          </w:p>
          <w:p w14:paraId="3E1F6206" w14:textId="348C581D" w:rsidR="004C2D79" w:rsidRDefault="004C2D79" w:rsidP="004C2D7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Ministry of Foreign Affairs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04EDB" w14:textId="714A3A82" w:rsidR="004C2D79" w:rsidRDefault="004C2D79" w:rsidP="004C2D79">
            <w:pPr>
              <w:pStyle w:val="NoSpacing"/>
              <w:spacing w:line="276" w:lineRule="auto"/>
              <w:rPr>
                <w:rFonts w:ascii="Calibri Light" w:eastAsia="Calibri Light" w:hAnsi="Calibri Light" w:cs="Calibri Light"/>
                <w:sz w:val="20"/>
                <w:szCs w:val="20"/>
              </w:rPr>
            </w:pPr>
            <w:r>
              <w:rPr>
                <w:rFonts w:ascii="Calibri Light" w:eastAsia="Calibri Light" w:hAnsi="Calibri Light" w:cs="Calibri Light"/>
                <w:sz w:val="20"/>
                <w:szCs w:val="20"/>
              </w:rPr>
              <w:t>20</w:t>
            </w:r>
            <w:r w:rsidR="001A24EC">
              <w:rPr>
                <w:rFonts w:ascii="Calibri Light" w:eastAsia="Calibri Light" w:hAnsi="Calibri Light" w:cs="Calibri Light"/>
                <w:sz w:val="20"/>
                <w:szCs w:val="2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E0466" w14:textId="5CC126AB" w:rsidR="004C2D79" w:rsidRDefault="001A24EC" w:rsidP="004C2D79">
            <w:pPr>
              <w:pStyle w:val="NoSpacing"/>
              <w:rPr>
                <w:rFonts w:ascii="Calibri Light" w:eastAsia="Calibri Light" w:hAnsi="Calibri Light" w:cs="Calibri Light"/>
                <w:i/>
                <w:iCs/>
                <w:sz w:val="20"/>
                <w:szCs w:val="20"/>
              </w:rPr>
            </w:pPr>
            <w:r>
              <w:rPr>
                <w:rFonts w:ascii="Calibri Light" w:eastAsia="Calibri Light" w:hAnsi="Calibri Light" w:cs="Calibri Light"/>
                <w:i/>
                <w:iCs/>
                <w:sz w:val="20"/>
                <w:szCs w:val="20"/>
              </w:rPr>
              <w:t>TBD</w:t>
            </w:r>
            <w:r w:rsidR="004C2D79">
              <w:rPr>
                <w:rFonts w:ascii="Calibri Light" w:eastAsia="Calibri Light" w:hAnsi="Calibri Light" w:cs="Calibri Light"/>
                <w:i/>
                <w:iCs/>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B728D" w14:textId="7E1AA0FD" w:rsidR="004C2D79" w:rsidRDefault="001A24EC" w:rsidP="004C2D79">
            <w:pPr>
              <w:pStyle w:val="NoSpacing"/>
              <w:spacing w:line="276" w:lineRule="auto"/>
              <w:rPr>
                <w:rFonts w:ascii="Calibri Light" w:eastAsia="Calibri Light" w:hAnsi="Calibri Light" w:cs="Calibri Light"/>
                <w:i/>
                <w:iCs/>
                <w:sz w:val="20"/>
                <w:szCs w:val="20"/>
              </w:rPr>
            </w:pPr>
            <w:r>
              <w:rPr>
                <w:rFonts w:ascii="Calibri Light" w:eastAsia="Calibri Light" w:hAnsi="Calibri Light" w:cs="Calibri Light"/>
                <w:i/>
                <w:iCs/>
                <w:sz w:val="20"/>
                <w:szCs w:val="20"/>
              </w:rPr>
              <w:t>Pending</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67F96" w14:textId="77777777" w:rsidR="004C2D79" w:rsidRDefault="004C2D79" w:rsidP="004C2D79"/>
        </w:tc>
      </w:tr>
    </w:tbl>
    <w:p w14:paraId="1CDD8ED4" w14:textId="77777777" w:rsidR="00B4721F" w:rsidRDefault="00B4721F">
      <w:pPr>
        <w:pStyle w:val="Cuerpo"/>
        <w:rPr>
          <w:rFonts w:ascii="Calibri Light" w:eastAsia="Calibri Light" w:hAnsi="Calibri Light" w:cs="Calibri Light"/>
        </w:rPr>
      </w:pPr>
    </w:p>
    <w:p w14:paraId="7ABD0AAB" w14:textId="77777777" w:rsidR="00B4721F" w:rsidRDefault="009C68B8">
      <w:pPr>
        <w:pStyle w:val="Cuerpo"/>
      </w:pPr>
      <w:r>
        <w:rPr>
          <w:rFonts w:ascii="Calibri Light" w:eastAsia="Calibri Light" w:hAnsi="Calibri Light" w:cs="Calibri Light"/>
          <w:b/>
          <w:bCs/>
          <w:sz w:val="20"/>
          <w:szCs w:val="20"/>
        </w:rPr>
        <w:br w:type="column"/>
      </w:r>
    </w:p>
    <w:p w14:paraId="414F300B" w14:textId="77777777" w:rsidR="00B4721F" w:rsidRDefault="009C68B8">
      <w:pPr>
        <w:pStyle w:val="Cuerpo"/>
        <w:widowControl w:val="0"/>
        <w:rPr>
          <w:rFonts w:ascii="Calibri Light" w:eastAsia="Calibri Light" w:hAnsi="Calibri Light" w:cs="Calibri Light"/>
          <w:b/>
          <w:bCs/>
          <w:sz w:val="20"/>
          <w:szCs w:val="20"/>
        </w:rPr>
      </w:pPr>
      <w:r>
        <w:rPr>
          <w:rFonts w:ascii="Calibri Light" w:eastAsia="Calibri Light" w:hAnsi="Calibri Light" w:cs="Calibri Light"/>
          <w:b/>
          <w:bCs/>
          <w:sz w:val="20"/>
          <w:szCs w:val="20"/>
          <w:lang w:val="fr-FR"/>
        </w:rPr>
        <w:t>Evaluation justification matrix</w:t>
      </w:r>
    </w:p>
    <w:tbl>
      <w:tblPr>
        <w:tblW w:w="137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7796"/>
        <w:gridCol w:w="2977"/>
        <w:gridCol w:w="1417"/>
      </w:tblGrid>
      <w:tr w:rsidR="00B4721F" w14:paraId="3504620B" w14:textId="77777777" w:rsidTr="00582E5C">
        <w:trPr>
          <w:trHeight w:val="97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15F2DB75" w14:textId="77777777" w:rsidR="00B4721F" w:rsidRDefault="009C68B8">
            <w:pPr>
              <w:pStyle w:val="Cuerpo"/>
            </w:pPr>
            <w:r>
              <w:rPr>
                <w:rFonts w:ascii="Calibri Light" w:eastAsia="Calibri Light" w:hAnsi="Calibri Light" w:cs="Calibri Light"/>
                <w:b/>
                <w:bCs/>
                <w:sz w:val="20"/>
                <w:szCs w:val="20"/>
              </w:rPr>
              <w:t>List of selected evaluation</w:t>
            </w:r>
          </w:p>
        </w:tc>
        <w:tc>
          <w:tcPr>
            <w:tcW w:w="7796"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20D9D998" w14:textId="77777777" w:rsidR="00B4721F" w:rsidRDefault="009C68B8">
            <w:pPr>
              <w:pStyle w:val="Cuerpo"/>
            </w:pPr>
            <w:r>
              <w:rPr>
                <w:rFonts w:ascii="Calibri Light" w:eastAsia="Calibri Light" w:hAnsi="Calibri Light" w:cs="Calibri Light"/>
                <w:b/>
                <w:bCs/>
                <w:sz w:val="20"/>
                <w:szCs w:val="20"/>
              </w:rPr>
              <w:t>Criteria used for the selection</w:t>
            </w:r>
          </w:p>
        </w:tc>
        <w:tc>
          <w:tcPr>
            <w:tcW w:w="2977"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607D57A3" w14:textId="77777777" w:rsidR="00B4721F" w:rsidRDefault="009C68B8">
            <w:pPr>
              <w:pStyle w:val="Cuerpo"/>
            </w:pPr>
            <w:r>
              <w:rPr>
                <w:rFonts w:ascii="Calibri Light" w:eastAsia="Calibri Light" w:hAnsi="Calibri Light" w:cs="Calibri Light"/>
                <w:b/>
                <w:bCs/>
                <w:sz w:val="20"/>
                <w:szCs w:val="20"/>
              </w:rPr>
              <w:t>Potential evaluability</w:t>
            </w:r>
          </w:p>
        </w:tc>
        <w:tc>
          <w:tcPr>
            <w:tcW w:w="1417"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4397E3A1" w14:textId="77777777" w:rsidR="00B4721F" w:rsidRDefault="009C68B8">
            <w:pPr>
              <w:pStyle w:val="Cuerpo"/>
            </w:pPr>
            <w:r>
              <w:rPr>
                <w:rFonts w:ascii="Calibri Light" w:eastAsia="Calibri Light" w:hAnsi="Calibri Light" w:cs="Calibri Light"/>
                <w:b/>
                <w:bCs/>
                <w:sz w:val="20"/>
                <w:szCs w:val="20"/>
              </w:rPr>
              <w:t>Intended use of evaluation findings</w:t>
            </w:r>
          </w:p>
        </w:tc>
      </w:tr>
      <w:tr w:rsidR="00B4721F" w14:paraId="6BFD9509" w14:textId="77777777" w:rsidTr="00582E5C">
        <w:trPr>
          <w:trHeight w:val="385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20F93" w14:textId="77777777" w:rsidR="00B4721F" w:rsidRDefault="009C68B8">
            <w:pPr>
              <w:pStyle w:val="Cuerpo"/>
            </w:pPr>
            <w:r>
              <w:rPr>
                <w:rFonts w:ascii="Calibri Light" w:eastAsia="Calibri Light" w:hAnsi="Calibri Light" w:cs="Calibri Light"/>
                <w:b/>
                <w:bCs/>
                <w:sz w:val="20"/>
                <w:szCs w:val="20"/>
              </w:rPr>
              <w:t>Final Evaluation SWEDEN Project: Women’s citizenship for peace, justice and development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C2A23" w14:textId="77777777" w:rsidR="00B4721F" w:rsidRDefault="009C68B8">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The evaluation of “Women’s citizenship for peace, justice and development” was prioritized based of the tree follow criteria</w:t>
            </w:r>
          </w:p>
          <w:p w14:paraId="0F3928E1" w14:textId="77777777" w:rsidR="00B4721F" w:rsidRDefault="009C68B8">
            <w:pPr>
              <w:pStyle w:val="ListParagraph"/>
              <w:numPr>
                <w:ilvl w:val="0"/>
                <w:numId w:val="3"/>
              </w:numPr>
              <w:tabs>
                <w:tab w:val="clear" w:pos="720"/>
                <w:tab w:val="num" w:pos="792"/>
              </w:tabs>
              <w:ind w:left="792" w:hanging="432"/>
              <w:rPr>
                <w:rFonts w:ascii="Helvetica" w:eastAsia="Helvetica" w:hAnsi="Helvetica" w:cs="Helvetica"/>
                <w:sz w:val="20"/>
                <w:szCs w:val="20"/>
              </w:rPr>
            </w:pPr>
            <w:r>
              <w:rPr>
                <w:rFonts w:ascii="Calibri Light" w:eastAsia="Calibri Light" w:hAnsi="Calibri Light" w:cs="Calibri Light"/>
                <w:b/>
                <w:bCs/>
                <w:sz w:val="20"/>
                <w:szCs w:val="20"/>
              </w:rPr>
              <w:t>Relevance</w:t>
            </w:r>
            <w:r>
              <w:rPr>
                <w:rFonts w:ascii="Calibri Light" w:eastAsia="Calibri Light" w:hAnsi="Calibri Light" w:cs="Calibri Light"/>
                <w:sz w:val="20"/>
                <w:szCs w:val="20"/>
              </w:rPr>
              <w:t xml:space="preserve">. Peace Process between National Government and FARC-EP: The signature of a definitive peace agreement has never been so close. The programme has been developed with the purpose of guaranteeing women’s rights and gender equality in the implementation of: a) the Law that promotes Victims’ Rights within the frame of the existing National Policy for Gender Equality; b) possible peace agreements, including their popular ratification and implementation. </w:t>
            </w:r>
          </w:p>
          <w:p w14:paraId="1EE20101" w14:textId="77777777" w:rsidR="00B4721F" w:rsidRDefault="009C68B8">
            <w:pPr>
              <w:pStyle w:val="ListParagraph"/>
              <w:numPr>
                <w:ilvl w:val="0"/>
                <w:numId w:val="3"/>
              </w:numPr>
              <w:tabs>
                <w:tab w:val="clear" w:pos="720"/>
                <w:tab w:val="num" w:pos="792"/>
              </w:tabs>
              <w:ind w:left="792" w:hanging="432"/>
              <w:rPr>
                <w:rFonts w:ascii="Helvetica" w:eastAsia="Helvetica" w:hAnsi="Helvetica" w:cs="Helvetica"/>
                <w:sz w:val="20"/>
                <w:szCs w:val="20"/>
              </w:rPr>
            </w:pPr>
            <w:r>
              <w:rPr>
                <w:rFonts w:ascii="Calibri Light" w:eastAsia="Calibri Light" w:hAnsi="Calibri Light" w:cs="Calibri Light"/>
                <w:b/>
                <w:bCs/>
                <w:sz w:val="20"/>
                <w:szCs w:val="20"/>
              </w:rPr>
              <w:t>Significant investment.</w:t>
            </w:r>
            <w:r>
              <w:rPr>
                <w:rFonts w:ascii="Calibri Light" w:eastAsia="Calibri Light" w:hAnsi="Calibri Light" w:cs="Calibri Light"/>
                <w:sz w:val="20"/>
                <w:szCs w:val="20"/>
              </w:rPr>
              <w:t xml:space="preserve"> The programme considered a significant investment in relation to the overall office portfolio (4,588,514 USD, 2014-2016), It represents the 38.5% of the non-core available Budget of the AWP 2016.</w:t>
            </w:r>
          </w:p>
          <w:p w14:paraId="5F4D3EDB" w14:textId="77777777" w:rsidR="00B4721F" w:rsidRDefault="009C68B8">
            <w:pPr>
              <w:pStyle w:val="ListParagraph"/>
              <w:numPr>
                <w:ilvl w:val="0"/>
                <w:numId w:val="3"/>
              </w:numPr>
              <w:tabs>
                <w:tab w:val="clear" w:pos="720"/>
                <w:tab w:val="num" w:pos="792"/>
              </w:tabs>
              <w:ind w:left="792" w:hanging="432"/>
              <w:rPr>
                <w:rFonts w:ascii="Helvetica" w:eastAsia="Helvetica" w:hAnsi="Helvetica" w:cs="Helvetica"/>
              </w:rPr>
            </w:pPr>
            <w:r>
              <w:rPr>
                <w:rFonts w:ascii="Calibri Light" w:eastAsia="Calibri Light" w:hAnsi="Calibri Light" w:cs="Calibri Light"/>
                <w:b/>
                <w:bCs/>
                <w:sz w:val="20"/>
                <w:szCs w:val="20"/>
              </w:rPr>
              <w:t xml:space="preserve">Demands for accountability from stakeholders. </w:t>
            </w:r>
            <w:r>
              <w:rPr>
                <w:rFonts w:ascii="Calibri Light" w:eastAsia="Calibri Light" w:hAnsi="Calibri Light" w:cs="Calibri Light"/>
                <w:sz w:val="20"/>
                <w:szCs w:val="20"/>
              </w:rPr>
              <w:t xml:space="preserve">The Embassy of Sweden in Colombia specifically requesting the evaluation in the agreement.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139F1" w14:textId="77777777" w:rsidR="00B4721F" w:rsidRDefault="009C68B8">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This final evaluation will be conducted at the end of an intervention’s life cycle.</w:t>
            </w:r>
          </w:p>
          <w:p w14:paraId="5FC898FB" w14:textId="77777777" w:rsidR="00B4721F" w:rsidRDefault="00B4721F">
            <w:pPr>
              <w:pStyle w:val="Cuerpo"/>
              <w:rPr>
                <w:rFonts w:ascii="Calibri Light" w:eastAsia="Calibri Light" w:hAnsi="Calibri Light" w:cs="Calibri Light"/>
                <w:sz w:val="20"/>
                <w:szCs w:val="20"/>
              </w:rPr>
            </w:pPr>
          </w:p>
          <w:p w14:paraId="2DA1CB7F" w14:textId="77777777" w:rsidR="00B4721F" w:rsidRDefault="009C68B8">
            <w:pPr>
              <w:pStyle w:val="Cuerpo"/>
            </w:pPr>
            <w:r>
              <w:rPr>
                <w:rFonts w:ascii="Calibri Light" w:eastAsia="Calibri Light" w:hAnsi="Calibri Light" w:cs="Calibri Light"/>
                <w:sz w:val="20"/>
                <w:szCs w:val="20"/>
              </w:rPr>
              <w:t>It will focus on the assessment of outcome -level results, and also capture lessons learned from the implementation of the intervention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899B5" w14:textId="77777777" w:rsidR="00B4721F" w:rsidRDefault="009C68B8">
            <w:pPr>
              <w:pStyle w:val="Cuerpo"/>
            </w:pPr>
            <w:r>
              <w:rPr>
                <w:rFonts w:ascii="Calibri Light" w:eastAsia="Calibri Light" w:hAnsi="Calibri Light" w:cs="Calibri Light"/>
                <w:sz w:val="20"/>
                <w:szCs w:val="20"/>
              </w:rPr>
              <w:t>To support the formulation of new programmatic activities and to generate accountability.</w:t>
            </w:r>
          </w:p>
        </w:tc>
      </w:tr>
      <w:tr w:rsidR="00584F18" w14:paraId="1E8CA2A2" w14:textId="77777777" w:rsidTr="00582E5C">
        <w:trPr>
          <w:trHeight w:val="241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B63C4" w14:textId="77777777" w:rsidR="00584F18" w:rsidRDefault="00584F18" w:rsidP="00584F18">
            <w:pPr>
              <w:pStyle w:val="Cuerpo"/>
            </w:pPr>
            <w:r>
              <w:rPr>
                <w:rFonts w:ascii="Calibri Light" w:eastAsia="Calibri Light" w:hAnsi="Calibri Light" w:cs="Calibri Light"/>
                <w:b/>
                <w:bCs/>
                <w:sz w:val="20"/>
                <w:szCs w:val="20"/>
              </w:rPr>
              <w:t>Mid Term Evaluation USAID project: End GBV</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F4CD1" w14:textId="77777777" w:rsidR="00584F18" w:rsidRDefault="00584F18" w:rsidP="00584F18">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This evaluation was prioritized based of the tree follow criteria</w:t>
            </w:r>
          </w:p>
          <w:p w14:paraId="4C72B615" w14:textId="77777777" w:rsidR="00584F18" w:rsidRDefault="00584F18" w:rsidP="00584F18">
            <w:pPr>
              <w:pStyle w:val="ListParagraph"/>
              <w:numPr>
                <w:ilvl w:val="0"/>
                <w:numId w:val="6"/>
              </w:numPr>
              <w:tabs>
                <w:tab w:val="clear" w:pos="720"/>
                <w:tab w:val="num" w:pos="792"/>
              </w:tabs>
              <w:ind w:left="792" w:hanging="432"/>
              <w:rPr>
                <w:rFonts w:ascii="Helvetica" w:eastAsia="Helvetica" w:hAnsi="Helvetica" w:cs="Helvetica"/>
                <w:sz w:val="20"/>
                <w:szCs w:val="20"/>
              </w:rPr>
            </w:pPr>
            <w:r>
              <w:rPr>
                <w:rFonts w:ascii="Calibri Light" w:eastAsia="Calibri Light" w:hAnsi="Calibri Light" w:cs="Calibri Light"/>
                <w:b/>
                <w:bCs/>
                <w:sz w:val="20"/>
                <w:szCs w:val="20"/>
              </w:rPr>
              <w:t>Relevance</w:t>
            </w:r>
            <w:r>
              <w:rPr>
                <w:rFonts w:ascii="Calibri Light" w:eastAsia="Calibri Light" w:hAnsi="Calibri Light" w:cs="Calibri Light"/>
                <w:sz w:val="20"/>
                <w:szCs w:val="20"/>
              </w:rPr>
              <w:t xml:space="preserve">. The programme contributes to eradicate all forms of violence against women and girls in Colombia, this subject is a key priority of the strategic plan. </w:t>
            </w:r>
          </w:p>
          <w:p w14:paraId="67C01A65" w14:textId="6DAC01F2" w:rsidR="00584F18" w:rsidRPr="00584F18" w:rsidRDefault="00584F18" w:rsidP="00584F18">
            <w:pPr>
              <w:pStyle w:val="ListParagraph"/>
              <w:numPr>
                <w:ilvl w:val="0"/>
                <w:numId w:val="6"/>
              </w:numPr>
              <w:tabs>
                <w:tab w:val="clear" w:pos="720"/>
                <w:tab w:val="num" w:pos="792"/>
              </w:tabs>
              <w:ind w:left="792" w:hanging="432"/>
              <w:rPr>
                <w:rFonts w:ascii="Helvetica" w:eastAsia="Helvetica" w:hAnsi="Helvetica" w:cs="Helvetica"/>
              </w:rPr>
            </w:pPr>
            <w:r>
              <w:rPr>
                <w:rFonts w:ascii="Calibri Light" w:eastAsia="Calibri Light" w:hAnsi="Calibri Light" w:cs="Calibri Light"/>
                <w:b/>
                <w:bCs/>
                <w:sz w:val="20"/>
                <w:szCs w:val="20"/>
              </w:rPr>
              <w:t>Significant investment</w:t>
            </w:r>
            <w:r>
              <w:rPr>
                <w:rFonts w:ascii="Calibri Light" w:eastAsia="Calibri Light" w:hAnsi="Calibri Light" w:cs="Calibri Light"/>
                <w:sz w:val="20"/>
                <w:szCs w:val="20"/>
              </w:rPr>
              <w:t xml:space="preserve"> The programme considered a significant investment in relation to the overall office portfolio </w:t>
            </w:r>
            <w:r w:rsidR="0068551D">
              <w:rPr>
                <w:rFonts w:ascii="Calibri Light" w:eastAsia="Calibri Light" w:hAnsi="Calibri Light" w:cs="Calibri Light"/>
                <w:sz w:val="20"/>
                <w:szCs w:val="20"/>
              </w:rPr>
              <w:t>(total budget of the programme almost US$ 8 million).</w:t>
            </w:r>
          </w:p>
          <w:p w14:paraId="4FC17B91" w14:textId="77777777" w:rsidR="00584F18" w:rsidRDefault="00584F18" w:rsidP="00584F18">
            <w:pPr>
              <w:pStyle w:val="ListParagraph"/>
              <w:numPr>
                <w:ilvl w:val="0"/>
                <w:numId w:val="6"/>
              </w:numPr>
              <w:tabs>
                <w:tab w:val="clear" w:pos="720"/>
                <w:tab w:val="num" w:pos="792"/>
              </w:tabs>
              <w:ind w:left="792" w:hanging="432"/>
              <w:rPr>
                <w:rFonts w:ascii="Helvetica" w:eastAsia="Helvetica" w:hAnsi="Helvetica" w:cs="Helvetica"/>
              </w:rPr>
            </w:pPr>
            <w:r>
              <w:rPr>
                <w:rFonts w:ascii="Calibri Light" w:eastAsia="Calibri Light" w:hAnsi="Calibri Light" w:cs="Calibri Light"/>
                <w:b/>
                <w:bCs/>
                <w:sz w:val="20"/>
                <w:szCs w:val="20"/>
              </w:rPr>
              <w:t xml:space="preserve">Demands for accountability from stakeholders. </w:t>
            </w:r>
            <w:r>
              <w:rPr>
                <w:rFonts w:ascii="Calibri Light" w:eastAsia="Calibri Light" w:hAnsi="Calibri Light" w:cs="Calibri Light"/>
                <w:sz w:val="20"/>
                <w:szCs w:val="20"/>
              </w:rPr>
              <w:t>USAID as the donor requires a final evaluation of the results is carried out in the project.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E5293" w14:textId="77777777" w:rsidR="00584F18" w:rsidRDefault="00584F18" w:rsidP="00584F18">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This mid term evaluation will be conducted at the end of the first phase of implementation.</w:t>
            </w:r>
          </w:p>
          <w:p w14:paraId="56A2B6A1" w14:textId="77777777" w:rsidR="00584F18" w:rsidRDefault="00584F18" w:rsidP="00584F18">
            <w:pPr>
              <w:pStyle w:val="Cuerpo"/>
              <w:rPr>
                <w:rFonts w:ascii="Calibri Light" w:eastAsia="Calibri Light" w:hAnsi="Calibri Light" w:cs="Calibri Light"/>
                <w:sz w:val="20"/>
                <w:szCs w:val="20"/>
              </w:rPr>
            </w:pPr>
          </w:p>
          <w:p w14:paraId="3B45278A" w14:textId="77777777" w:rsidR="00584F18" w:rsidRDefault="00584F18" w:rsidP="00584F18">
            <w:pPr>
              <w:pStyle w:val="Cuerpo"/>
            </w:pPr>
            <w:r>
              <w:rPr>
                <w:rFonts w:ascii="Calibri Light" w:eastAsia="Calibri Light" w:hAnsi="Calibri Light" w:cs="Calibri Light"/>
                <w:sz w:val="20"/>
                <w:szCs w:val="20"/>
              </w:rPr>
              <w:t>It will focus on the assessment of outcome -level results, and also capture lessons learned from the implementation of the intervention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AA5EF" w14:textId="77777777" w:rsidR="00584F18" w:rsidRDefault="00584F18" w:rsidP="00584F18">
            <w:pPr>
              <w:pStyle w:val="Cuerpo"/>
            </w:pPr>
            <w:r>
              <w:rPr>
                <w:rFonts w:ascii="Calibri Light" w:eastAsia="Calibri Light" w:hAnsi="Calibri Light" w:cs="Calibri Light"/>
                <w:sz w:val="20"/>
                <w:szCs w:val="20"/>
              </w:rPr>
              <w:t>To support the formulation of new programmatic activities and to generate accountability.</w:t>
            </w:r>
          </w:p>
        </w:tc>
      </w:tr>
      <w:tr w:rsidR="00584F18" w14:paraId="7AEF4106" w14:textId="77777777" w:rsidTr="00582E5C">
        <w:trPr>
          <w:trHeight w:val="241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7EE68" w14:textId="77777777" w:rsidR="00584F18" w:rsidRDefault="00584F18" w:rsidP="00584F18">
            <w:pPr>
              <w:pStyle w:val="Cuerpo"/>
            </w:pPr>
            <w:r>
              <w:rPr>
                <w:rFonts w:ascii="Calibri Light" w:eastAsia="Calibri Light" w:hAnsi="Calibri Light" w:cs="Calibri Light"/>
                <w:b/>
                <w:bCs/>
                <w:sz w:val="20"/>
                <w:szCs w:val="20"/>
              </w:rPr>
              <w:t>Final Evaluation USAID project: End GBV</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1BF2F" w14:textId="77777777" w:rsidR="00584F18" w:rsidRDefault="00584F18" w:rsidP="00584F18">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This evaluation was prioritized based of the tree follow criteria</w:t>
            </w:r>
          </w:p>
          <w:p w14:paraId="406038C7" w14:textId="77777777" w:rsidR="00584F18" w:rsidRDefault="00584F18" w:rsidP="00036206">
            <w:pPr>
              <w:pStyle w:val="ListParagraph"/>
              <w:numPr>
                <w:ilvl w:val="0"/>
                <w:numId w:val="7"/>
              </w:numPr>
              <w:rPr>
                <w:rFonts w:ascii="Helvetica" w:eastAsia="Helvetica" w:hAnsi="Helvetica" w:cs="Helvetica"/>
                <w:sz w:val="20"/>
                <w:szCs w:val="20"/>
              </w:rPr>
            </w:pPr>
            <w:r>
              <w:rPr>
                <w:rFonts w:ascii="Calibri Light" w:eastAsia="Calibri Light" w:hAnsi="Calibri Light" w:cs="Calibri Light"/>
                <w:b/>
                <w:bCs/>
                <w:sz w:val="20"/>
                <w:szCs w:val="20"/>
              </w:rPr>
              <w:t>Relevance</w:t>
            </w:r>
            <w:r>
              <w:rPr>
                <w:rFonts w:ascii="Calibri Light" w:eastAsia="Calibri Light" w:hAnsi="Calibri Light" w:cs="Calibri Light"/>
                <w:sz w:val="20"/>
                <w:szCs w:val="20"/>
              </w:rPr>
              <w:t xml:space="preserve">. The programme contributes to eradicate all forms of violence against women and girls in Colombia, this subject is a key priority of the strategic plan. </w:t>
            </w:r>
          </w:p>
          <w:p w14:paraId="466F07CE" w14:textId="5CB6A072" w:rsidR="00584F18" w:rsidRDefault="00584F18" w:rsidP="00036206">
            <w:pPr>
              <w:pStyle w:val="ListParagraph"/>
              <w:numPr>
                <w:ilvl w:val="0"/>
                <w:numId w:val="7"/>
              </w:numPr>
              <w:ind w:left="792" w:hanging="432"/>
              <w:rPr>
                <w:rFonts w:ascii="Helvetica" w:eastAsia="Helvetica" w:hAnsi="Helvetica" w:cs="Helvetica"/>
                <w:sz w:val="20"/>
                <w:szCs w:val="20"/>
              </w:rPr>
            </w:pPr>
            <w:r>
              <w:rPr>
                <w:rFonts w:ascii="Calibri Light" w:eastAsia="Calibri Light" w:hAnsi="Calibri Light" w:cs="Calibri Light"/>
                <w:b/>
                <w:bCs/>
                <w:sz w:val="20"/>
                <w:szCs w:val="20"/>
              </w:rPr>
              <w:t>Significant investment</w:t>
            </w:r>
            <w:r w:rsidR="00DF6546">
              <w:rPr>
                <w:rFonts w:ascii="Calibri Light" w:eastAsia="Calibri Light" w:hAnsi="Calibri Light" w:cs="Calibri Light"/>
                <w:b/>
                <w:bCs/>
                <w:sz w:val="20"/>
                <w:szCs w:val="20"/>
              </w:rPr>
              <w:t>.</w:t>
            </w:r>
            <w:r>
              <w:rPr>
                <w:rFonts w:ascii="Calibri Light" w:eastAsia="Calibri Light" w:hAnsi="Calibri Light" w:cs="Calibri Light"/>
                <w:sz w:val="20"/>
                <w:szCs w:val="20"/>
              </w:rPr>
              <w:t xml:space="preserve"> The programme considered a significant investment in relation to the overall office portfolio (</w:t>
            </w:r>
            <w:r w:rsidR="0068551D">
              <w:rPr>
                <w:rFonts w:ascii="Calibri Light" w:eastAsia="Calibri Light" w:hAnsi="Calibri Light" w:cs="Calibri Light"/>
                <w:sz w:val="20"/>
                <w:szCs w:val="20"/>
              </w:rPr>
              <w:t xml:space="preserve">total budget of the programme </w:t>
            </w:r>
            <w:r w:rsidR="009F7982">
              <w:rPr>
                <w:rFonts w:ascii="Calibri Light" w:eastAsia="Calibri Light" w:hAnsi="Calibri Light" w:cs="Calibri Light"/>
                <w:sz w:val="20"/>
                <w:szCs w:val="20"/>
              </w:rPr>
              <w:t>almost US$ 8 million).</w:t>
            </w:r>
          </w:p>
          <w:p w14:paraId="2C8B37B0" w14:textId="77777777" w:rsidR="00584F18" w:rsidRDefault="00584F18" w:rsidP="00036206">
            <w:pPr>
              <w:pStyle w:val="ListParagraph"/>
              <w:numPr>
                <w:ilvl w:val="0"/>
                <w:numId w:val="7"/>
              </w:numPr>
              <w:ind w:left="792" w:hanging="432"/>
              <w:rPr>
                <w:rFonts w:ascii="Helvetica" w:eastAsia="Helvetica" w:hAnsi="Helvetica" w:cs="Helvetica"/>
              </w:rPr>
            </w:pPr>
            <w:r>
              <w:rPr>
                <w:rFonts w:ascii="Calibri Light" w:eastAsia="Calibri Light" w:hAnsi="Calibri Light" w:cs="Calibri Light"/>
                <w:b/>
                <w:bCs/>
                <w:sz w:val="20"/>
                <w:szCs w:val="20"/>
              </w:rPr>
              <w:t xml:space="preserve">Demands for accountability from stakeholders. </w:t>
            </w:r>
            <w:r>
              <w:rPr>
                <w:rFonts w:ascii="Calibri Light" w:eastAsia="Calibri Light" w:hAnsi="Calibri Light" w:cs="Calibri Light"/>
                <w:sz w:val="20"/>
                <w:szCs w:val="20"/>
              </w:rPr>
              <w:t>USAID as the donor requires a final evaluation of the results is carried out in the project.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42A35" w14:textId="77777777" w:rsidR="00584F18" w:rsidRDefault="00584F18" w:rsidP="00584F18">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This final evaluation will be conducted at the end of an intervention’s life cycle.</w:t>
            </w:r>
          </w:p>
          <w:p w14:paraId="13343A34" w14:textId="77777777" w:rsidR="00584F18" w:rsidRDefault="00584F18" w:rsidP="00584F18">
            <w:pPr>
              <w:pStyle w:val="Cuerpo"/>
              <w:rPr>
                <w:rFonts w:ascii="Calibri Light" w:eastAsia="Calibri Light" w:hAnsi="Calibri Light" w:cs="Calibri Light"/>
                <w:sz w:val="20"/>
                <w:szCs w:val="20"/>
              </w:rPr>
            </w:pPr>
          </w:p>
          <w:p w14:paraId="55A9959C" w14:textId="77777777" w:rsidR="00584F18" w:rsidRDefault="00584F18" w:rsidP="00584F18">
            <w:pPr>
              <w:pStyle w:val="Cuerpo"/>
            </w:pPr>
            <w:r>
              <w:rPr>
                <w:rFonts w:ascii="Calibri Light" w:eastAsia="Calibri Light" w:hAnsi="Calibri Light" w:cs="Calibri Light"/>
                <w:sz w:val="20"/>
                <w:szCs w:val="20"/>
              </w:rPr>
              <w:t>It will focus on the assessment of outcome -level results, and also capture lessons learned from the implementation of the intervention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D6EC4" w14:textId="77777777" w:rsidR="00584F18" w:rsidRDefault="00584F18" w:rsidP="00584F18">
            <w:pPr>
              <w:pStyle w:val="Cuerpo"/>
            </w:pPr>
            <w:r>
              <w:rPr>
                <w:rFonts w:ascii="Calibri Light" w:eastAsia="Calibri Light" w:hAnsi="Calibri Light" w:cs="Calibri Light"/>
                <w:sz w:val="20"/>
                <w:szCs w:val="20"/>
              </w:rPr>
              <w:t>To support the formulation of new programmatic activities and to generate accountability.</w:t>
            </w:r>
          </w:p>
        </w:tc>
      </w:tr>
      <w:tr w:rsidR="00036206" w14:paraId="28D74400" w14:textId="77777777" w:rsidTr="00582E5C">
        <w:trPr>
          <w:trHeight w:val="289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9E6BA1" w14:textId="77777777" w:rsidR="00036206" w:rsidRDefault="00036206" w:rsidP="00036206">
            <w:pPr>
              <w:pStyle w:val="NoSpacing"/>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Final Evaluation SN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63850" w14:textId="62D85059" w:rsidR="00913870" w:rsidRDefault="00913870" w:rsidP="00913870">
            <w:pPr>
              <w:pStyle w:val="Cuerpo"/>
              <w:rPr>
                <w:rFonts w:ascii="Calibri Light" w:eastAsia="Calibri Light" w:hAnsi="Calibri Light" w:cs="Calibri Light"/>
                <w:sz w:val="20"/>
                <w:szCs w:val="20"/>
              </w:rPr>
            </w:pPr>
            <w:r>
              <w:rPr>
                <w:rFonts w:ascii="Calibri Light" w:eastAsia="Calibri Light" w:hAnsi="Calibri Light" w:cs="Calibri Light"/>
                <w:sz w:val="20"/>
                <w:szCs w:val="20"/>
              </w:rPr>
              <w:t>This evaluation was prioritized based of the tree follow criteria</w:t>
            </w:r>
          </w:p>
          <w:p w14:paraId="02DB3E1E" w14:textId="4AD3D117" w:rsidR="00913870" w:rsidRDefault="00913870" w:rsidP="00913870">
            <w:pPr>
              <w:pStyle w:val="ListParagraph"/>
              <w:numPr>
                <w:ilvl w:val="0"/>
                <w:numId w:val="9"/>
              </w:numPr>
              <w:rPr>
                <w:rFonts w:ascii="Helvetica" w:eastAsia="Helvetica" w:hAnsi="Helvetica" w:cs="Helvetica"/>
                <w:sz w:val="20"/>
                <w:szCs w:val="20"/>
              </w:rPr>
            </w:pPr>
            <w:r>
              <w:rPr>
                <w:rFonts w:ascii="Calibri Light" w:eastAsia="Calibri Light" w:hAnsi="Calibri Light" w:cs="Calibri Light"/>
                <w:b/>
                <w:bCs/>
                <w:sz w:val="20"/>
                <w:szCs w:val="20"/>
              </w:rPr>
              <w:t>Relevance</w:t>
            </w:r>
            <w:r>
              <w:rPr>
                <w:rFonts w:ascii="Calibri Light" w:eastAsia="Calibri Light" w:hAnsi="Calibri Light" w:cs="Calibri Light"/>
                <w:sz w:val="20"/>
                <w:szCs w:val="20"/>
              </w:rPr>
              <w:t>. Information from this evaluation will strengthen our support to improve resources allocation for gender equality. The evaluation will also serve as accountability measure to evaluate the Cooperation Framework signed between UNW and the National Government.</w:t>
            </w:r>
          </w:p>
          <w:p w14:paraId="6DFC4F7C" w14:textId="0009625F" w:rsidR="00913870" w:rsidRPr="00913870" w:rsidRDefault="00913870" w:rsidP="00913870">
            <w:pPr>
              <w:pStyle w:val="ListParagraph"/>
              <w:numPr>
                <w:ilvl w:val="0"/>
                <w:numId w:val="9"/>
              </w:numPr>
              <w:ind w:left="792" w:hanging="432"/>
              <w:rPr>
                <w:rFonts w:ascii="Helvetica" w:eastAsia="Helvetica" w:hAnsi="Helvetica" w:cs="Helvetica"/>
                <w:sz w:val="20"/>
                <w:szCs w:val="20"/>
              </w:rPr>
            </w:pPr>
            <w:r>
              <w:rPr>
                <w:rFonts w:ascii="Calibri Light" w:eastAsia="Calibri Light" w:hAnsi="Calibri Light" w:cs="Calibri Light"/>
                <w:b/>
                <w:bCs/>
                <w:sz w:val="20"/>
                <w:szCs w:val="20"/>
              </w:rPr>
              <w:t>Significant investment.</w:t>
            </w:r>
            <w:r>
              <w:rPr>
                <w:rFonts w:ascii="Calibri Light" w:eastAsia="Calibri Light" w:hAnsi="Calibri Light" w:cs="Calibri Light"/>
                <w:sz w:val="20"/>
                <w:szCs w:val="20"/>
              </w:rPr>
              <w:t xml:space="preserve"> The programme in Colombia considered a significant investment in relation to the portfolio of UN Women in the Region. </w:t>
            </w:r>
          </w:p>
          <w:p w14:paraId="2393E16C" w14:textId="04866D79" w:rsidR="00913870" w:rsidRPr="00913870" w:rsidRDefault="00913870" w:rsidP="00913870">
            <w:pPr>
              <w:pStyle w:val="ListParagraph"/>
              <w:numPr>
                <w:ilvl w:val="0"/>
                <w:numId w:val="9"/>
              </w:numPr>
              <w:ind w:left="792" w:hanging="432"/>
              <w:rPr>
                <w:rFonts w:ascii="Helvetica" w:eastAsia="Helvetica" w:hAnsi="Helvetica" w:cs="Helvetica"/>
                <w:sz w:val="20"/>
                <w:szCs w:val="20"/>
              </w:rPr>
            </w:pPr>
            <w:r w:rsidRPr="00913870">
              <w:rPr>
                <w:rFonts w:ascii="Calibri Light" w:eastAsia="Calibri Light" w:hAnsi="Calibri Light" w:cs="Calibri Light"/>
                <w:b/>
                <w:bCs/>
                <w:sz w:val="20"/>
                <w:szCs w:val="20"/>
              </w:rPr>
              <w:t xml:space="preserve">Demands for accountability from stakeholders. </w:t>
            </w:r>
            <w:r>
              <w:rPr>
                <w:rFonts w:ascii="Calibri Light" w:eastAsia="Calibri Light" w:hAnsi="Calibri Light" w:cs="Calibri Light"/>
                <w:sz w:val="20"/>
                <w:szCs w:val="20"/>
              </w:rPr>
              <w:t xml:space="preserve">UN Women and the Colombian Government </w:t>
            </w:r>
            <w:r w:rsidRPr="00913870">
              <w:rPr>
                <w:rFonts w:ascii="Calibri Light" w:eastAsia="Calibri Light" w:hAnsi="Calibri Light" w:cs="Calibri Light"/>
                <w:sz w:val="20"/>
                <w:szCs w:val="20"/>
              </w:rPr>
              <w:t xml:space="preserve">require a final evaluation of the results </w:t>
            </w:r>
            <w:r>
              <w:rPr>
                <w:rFonts w:ascii="Calibri Light" w:eastAsia="Calibri Light" w:hAnsi="Calibri Light" w:cs="Calibri Light"/>
                <w:sz w:val="20"/>
                <w:szCs w:val="20"/>
              </w:rPr>
              <w:t>to be</w:t>
            </w:r>
            <w:r w:rsidRPr="00913870">
              <w:rPr>
                <w:rFonts w:ascii="Calibri Light" w:eastAsia="Calibri Light" w:hAnsi="Calibri Light" w:cs="Calibri Light"/>
                <w:sz w:val="20"/>
                <w:szCs w:val="20"/>
              </w:rPr>
              <w:t xml:space="preserve"> carried out </w:t>
            </w:r>
            <w:r>
              <w:rPr>
                <w:rFonts w:ascii="Calibri Light" w:eastAsia="Calibri Light" w:hAnsi="Calibri Light" w:cs="Calibri Light"/>
                <w:sz w:val="20"/>
                <w:szCs w:val="20"/>
              </w:rPr>
              <w:t xml:space="preserve">at the end of implementation period.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3BAF38" w14:textId="77777777" w:rsidR="00036206" w:rsidRDefault="00036206" w:rsidP="00036206">
            <w:pPr>
              <w:pStyle w:val="Cuerpo"/>
              <w:rPr>
                <w:rFonts w:ascii="Calibri Light" w:eastAsia="Calibri Light" w:hAnsi="Calibri Light" w:cs="Calibri Light"/>
                <w:sz w:val="20"/>
                <w:szCs w:val="20"/>
              </w:rPr>
            </w:pPr>
            <w:r>
              <w:rPr>
                <w:rFonts w:ascii="Calibri Light" w:eastAsia="Calibri Light" w:hAnsi="Calibri Light" w:cs="Calibri Light"/>
                <w:sz w:val="20"/>
                <w:szCs w:val="20"/>
              </w:rPr>
              <w:t>Results and information gathered will allow us to evaluate the pertinence of our intervention.</w:t>
            </w:r>
          </w:p>
          <w:p w14:paraId="3BBDE005" w14:textId="735D4896" w:rsidR="00036206" w:rsidRDefault="00036206" w:rsidP="00036206">
            <w:pPr>
              <w:pStyle w:val="Cuerpo"/>
            </w:pPr>
            <w:r>
              <w:rPr>
                <w:rFonts w:ascii="Calibri Light" w:eastAsia="Calibri Light" w:hAnsi="Calibri Light" w:cs="Calibri Light"/>
                <w:sz w:val="20"/>
                <w:szCs w:val="20"/>
              </w:rPr>
              <w:t>Also</w:t>
            </w:r>
            <w:r w:rsidR="00DF6546">
              <w:rPr>
                <w:rFonts w:ascii="Calibri Light" w:eastAsia="Calibri Light" w:hAnsi="Calibri Light" w:cs="Calibri Light"/>
                <w:sz w:val="20"/>
                <w:szCs w:val="20"/>
              </w:rPr>
              <w:t>,</w:t>
            </w:r>
            <w:r>
              <w:rPr>
                <w:rFonts w:ascii="Calibri Light" w:eastAsia="Calibri Light" w:hAnsi="Calibri Light" w:cs="Calibri Light"/>
                <w:sz w:val="20"/>
                <w:szCs w:val="20"/>
              </w:rPr>
              <w:t xml:space="preserve"> the results of this evaluation will be an evaluation of an organization’s capacity to efficiently manage its assets for the achievements of results and its capacity for innovation and change.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F036" w14:textId="38FD20BD" w:rsidR="00036206" w:rsidRDefault="00036206" w:rsidP="00036206">
            <w:pPr>
              <w:pStyle w:val="Cuerpo"/>
            </w:pPr>
            <w:r>
              <w:rPr>
                <w:rFonts w:ascii="Calibri Light" w:eastAsia="Calibri Light" w:hAnsi="Calibri Light" w:cs="Calibri Light"/>
                <w:sz w:val="20"/>
                <w:szCs w:val="20"/>
              </w:rPr>
              <w:t>Reorient our interventions at country level</w:t>
            </w:r>
            <w:r w:rsidR="006574C6">
              <w:rPr>
                <w:rFonts w:ascii="Calibri Light" w:eastAsia="Calibri Light" w:hAnsi="Calibri Light" w:cs="Calibri Light"/>
                <w:sz w:val="20"/>
                <w:szCs w:val="20"/>
              </w:rPr>
              <w:t xml:space="preserve"> and to generate accountability.</w:t>
            </w:r>
          </w:p>
        </w:tc>
      </w:tr>
    </w:tbl>
    <w:p w14:paraId="65587B8E" w14:textId="77777777" w:rsidR="00B4721F" w:rsidRDefault="00B4721F">
      <w:pPr>
        <w:pStyle w:val="Cuerpo"/>
        <w:widowControl w:val="0"/>
      </w:pPr>
    </w:p>
    <w:p w14:paraId="0E88E256" w14:textId="77777777" w:rsidR="00B4721F" w:rsidRDefault="00B4721F">
      <w:pPr>
        <w:pStyle w:val="Cuerpo"/>
        <w:widowControl w:val="0"/>
      </w:pPr>
    </w:p>
    <w:sectPr w:rsidR="00B4721F">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45FE5" w14:textId="77777777" w:rsidR="009B6F75" w:rsidRDefault="009B6F75">
      <w:r>
        <w:separator/>
      </w:r>
    </w:p>
  </w:endnote>
  <w:endnote w:type="continuationSeparator" w:id="0">
    <w:p w14:paraId="663D77AD" w14:textId="77777777" w:rsidR="009B6F75" w:rsidRDefault="009B6F75">
      <w:r>
        <w:continuationSeparator/>
      </w:r>
    </w:p>
  </w:endnote>
  <w:endnote w:type="continuationNotice" w:id="1">
    <w:p w14:paraId="24076942" w14:textId="77777777" w:rsidR="009431D6" w:rsidRDefault="00943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88E7" w14:textId="77777777" w:rsidR="00B4721F" w:rsidRDefault="00B4721F">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E728B" w14:textId="77777777" w:rsidR="009B6F75" w:rsidRDefault="009B6F75">
      <w:r>
        <w:separator/>
      </w:r>
    </w:p>
  </w:footnote>
  <w:footnote w:type="continuationSeparator" w:id="0">
    <w:p w14:paraId="6C1BE94A" w14:textId="77777777" w:rsidR="009B6F75" w:rsidRDefault="009B6F75">
      <w:r>
        <w:continuationSeparator/>
      </w:r>
    </w:p>
  </w:footnote>
  <w:footnote w:type="continuationNotice" w:id="1">
    <w:p w14:paraId="5A0CAB08" w14:textId="77777777" w:rsidR="009B6F75" w:rsidRDefault="009B6F75"/>
  </w:footnote>
  <w:footnote w:id="2">
    <w:p w14:paraId="44B7AF34" w14:textId="77777777" w:rsidR="00B4721F" w:rsidRDefault="009C68B8">
      <w:pPr>
        <w:pStyle w:val="FootnoteText"/>
      </w:pPr>
      <w:r>
        <w:rPr>
          <w:rFonts w:ascii="Calibri Light" w:eastAsia="Calibri Light" w:hAnsi="Calibri Light" w:cs="Calibri Light"/>
          <w:b/>
          <w:bCs/>
          <w:sz w:val="28"/>
          <w:szCs w:val="28"/>
          <w:vertAlign w:val="superscript"/>
        </w:rPr>
        <w:footnoteRef/>
      </w:r>
      <w:r>
        <w:rPr>
          <w:rFonts w:eastAsia="Arial Unicode MS" w:hAnsi="Arial Unicode MS" w:cs="Arial Unicode MS"/>
        </w:rPr>
        <w:t xml:space="preserve"> </w:t>
      </w:r>
      <w:r>
        <w:rPr>
          <w:rFonts w:ascii="Calibri" w:eastAsia="Calibri" w:hAnsi="Calibri" w:cs="Calibri"/>
          <w:sz w:val="18"/>
          <w:szCs w:val="18"/>
        </w:rPr>
        <w:t xml:space="preserve">Please see Guidance on Decentralized Evaluations, </w:t>
      </w:r>
      <w:hyperlink r:id="rId1" w:history="1">
        <w:r>
          <w:rPr>
            <w:rStyle w:val="Hyperlink0"/>
          </w:rPr>
          <w:t>link</w:t>
        </w:r>
      </w:hyperlink>
      <w:r>
        <w:rPr>
          <w:rFonts w:ascii="Calibri" w:eastAsia="Calibri" w:hAnsi="Calibri" w:cs="Calibri"/>
          <w:sz w:val="18"/>
          <w:szCs w:val="18"/>
        </w:rPr>
        <w:t>.</w:t>
      </w:r>
    </w:p>
  </w:footnote>
  <w:footnote w:id="3">
    <w:p w14:paraId="55C93EFF" w14:textId="77777777" w:rsidR="00B4721F" w:rsidRDefault="009C68B8">
      <w:pPr>
        <w:pStyle w:val="FootnoteText"/>
      </w:pPr>
      <w:r>
        <w:rPr>
          <w:rFonts w:ascii="Calibri Light" w:eastAsia="Calibri Light" w:hAnsi="Calibri Light" w:cs="Calibri Light"/>
          <w:b/>
          <w:bCs/>
          <w:sz w:val="28"/>
          <w:szCs w:val="28"/>
          <w:vertAlign w:val="superscript"/>
        </w:rPr>
        <w:footnoteRef/>
      </w:r>
      <w:r>
        <w:rPr>
          <w:rFonts w:ascii="Calibri" w:eastAsia="Calibri" w:hAnsi="Calibri" w:cs="Calibri"/>
          <w:sz w:val="18"/>
          <w:szCs w:val="18"/>
        </w:rPr>
        <w:t xml:space="preserve"> Please fill out a separate row for each evaluation.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09C88" w14:textId="77777777" w:rsidR="00B4721F" w:rsidRDefault="00B4721F">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DE9"/>
    <w:multiLevelType w:val="multilevel"/>
    <w:tmpl w:val="1AA6BB06"/>
    <w:styleLink w:val="List1"/>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 w15:restartNumberingAfterBreak="0">
    <w:nsid w:val="281616D8"/>
    <w:multiLevelType w:val="multilevel"/>
    <w:tmpl w:val="37844AD8"/>
    <w:lvl w:ilvl="0">
      <w:start w:val="1"/>
      <w:numFmt w:val="decimal"/>
      <w:lvlText w:val="%1."/>
      <w:lvlJc w:val="left"/>
      <w:pPr>
        <w:tabs>
          <w:tab w:val="num" w:pos="720"/>
        </w:tabs>
        <w:ind w:left="720" w:hanging="36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2" w15:restartNumberingAfterBreak="0">
    <w:nsid w:val="34FC6315"/>
    <w:multiLevelType w:val="multilevel"/>
    <w:tmpl w:val="D6B0C51A"/>
    <w:styleLink w:val="List0"/>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3" w15:restartNumberingAfterBreak="0">
    <w:nsid w:val="35831A1E"/>
    <w:multiLevelType w:val="multilevel"/>
    <w:tmpl w:val="1AA6BB06"/>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4" w15:restartNumberingAfterBreak="0">
    <w:nsid w:val="51E45F05"/>
    <w:multiLevelType w:val="multilevel"/>
    <w:tmpl w:val="02163EA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5AEA1697"/>
    <w:multiLevelType w:val="multilevel"/>
    <w:tmpl w:val="8A182AE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63877C89"/>
    <w:multiLevelType w:val="multilevel"/>
    <w:tmpl w:val="1AA6BB06"/>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7" w15:restartNumberingAfterBreak="0">
    <w:nsid w:val="721152F9"/>
    <w:multiLevelType w:val="multilevel"/>
    <w:tmpl w:val="1AA6BB06"/>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8" w15:restartNumberingAfterBreak="0">
    <w:nsid w:val="7C593D76"/>
    <w:multiLevelType w:val="multilevel"/>
    <w:tmpl w:val="2EFCF20E"/>
    <w:lvl w:ilvl="0">
      <w:start w:val="1"/>
      <w:numFmt w:val="decimal"/>
      <w:lvlText w:val="%1."/>
      <w:lvlJc w:val="left"/>
      <w:pPr>
        <w:tabs>
          <w:tab w:val="num" w:pos="720"/>
        </w:tabs>
        <w:ind w:left="720" w:hanging="36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num w:numId="1">
    <w:abstractNumId w:val="1"/>
  </w:num>
  <w:num w:numId="2">
    <w:abstractNumId w:val="4"/>
  </w:num>
  <w:num w:numId="3">
    <w:abstractNumId w:val="2"/>
  </w:num>
  <w:num w:numId="4">
    <w:abstractNumId w:val="8"/>
  </w:num>
  <w:num w:numId="5">
    <w:abstractNumId w:val="5"/>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1F"/>
    <w:rsid w:val="0000330B"/>
    <w:rsid w:val="00012EFE"/>
    <w:rsid w:val="00032DC7"/>
    <w:rsid w:val="0003390B"/>
    <w:rsid w:val="00036206"/>
    <w:rsid w:val="000553FE"/>
    <w:rsid w:val="00087AD2"/>
    <w:rsid w:val="000E150C"/>
    <w:rsid w:val="000E7160"/>
    <w:rsid w:val="00130E18"/>
    <w:rsid w:val="00136F66"/>
    <w:rsid w:val="00160A65"/>
    <w:rsid w:val="001870DB"/>
    <w:rsid w:val="001977A6"/>
    <w:rsid w:val="001A24EC"/>
    <w:rsid w:val="001B1776"/>
    <w:rsid w:val="001C510B"/>
    <w:rsid w:val="001C6D23"/>
    <w:rsid w:val="001D7581"/>
    <w:rsid w:val="001E7B71"/>
    <w:rsid w:val="00274564"/>
    <w:rsid w:val="002D44CC"/>
    <w:rsid w:val="002E337C"/>
    <w:rsid w:val="002E7B96"/>
    <w:rsid w:val="00314312"/>
    <w:rsid w:val="0037788F"/>
    <w:rsid w:val="003975EE"/>
    <w:rsid w:val="003A59F3"/>
    <w:rsid w:val="003A6163"/>
    <w:rsid w:val="003B7198"/>
    <w:rsid w:val="003C5D81"/>
    <w:rsid w:val="003D0F15"/>
    <w:rsid w:val="003F2C0D"/>
    <w:rsid w:val="00426ACF"/>
    <w:rsid w:val="00431E19"/>
    <w:rsid w:val="0043667D"/>
    <w:rsid w:val="004408A6"/>
    <w:rsid w:val="004B0FFB"/>
    <w:rsid w:val="004B7D4F"/>
    <w:rsid w:val="004C2D79"/>
    <w:rsid w:val="004E62DF"/>
    <w:rsid w:val="00503BEF"/>
    <w:rsid w:val="00514A45"/>
    <w:rsid w:val="00516ED4"/>
    <w:rsid w:val="00582E5C"/>
    <w:rsid w:val="00584F18"/>
    <w:rsid w:val="0061706D"/>
    <w:rsid w:val="00622BB4"/>
    <w:rsid w:val="006325C2"/>
    <w:rsid w:val="0063291C"/>
    <w:rsid w:val="00650232"/>
    <w:rsid w:val="006574C6"/>
    <w:rsid w:val="0068551D"/>
    <w:rsid w:val="00694BBD"/>
    <w:rsid w:val="006C37D4"/>
    <w:rsid w:val="006F21EE"/>
    <w:rsid w:val="00725089"/>
    <w:rsid w:val="007318CF"/>
    <w:rsid w:val="0074703A"/>
    <w:rsid w:val="00766936"/>
    <w:rsid w:val="00767BAA"/>
    <w:rsid w:val="007B2C57"/>
    <w:rsid w:val="007E27F0"/>
    <w:rsid w:val="00803E2A"/>
    <w:rsid w:val="00815039"/>
    <w:rsid w:val="00862EA3"/>
    <w:rsid w:val="008663A6"/>
    <w:rsid w:val="00885E6F"/>
    <w:rsid w:val="008A61E7"/>
    <w:rsid w:val="008A7A81"/>
    <w:rsid w:val="008B163E"/>
    <w:rsid w:val="008B5B1C"/>
    <w:rsid w:val="008C78A1"/>
    <w:rsid w:val="008E2D56"/>
    <w:rsid w:val="00913870"/>
    <w:rsid w:val="009431D6"/>
    <w:rsid w:val="009631CE"/>
    <w:rsid w:val="009A6EC8"/>
    <w:rsid w:val="009B6F75"/>
    <w:rsid w:val="009C2034"/>
    <w:rsid w:val="009C68B8"/>
    <w:rsid w:val="009D6EA3"/>
    <w:rsid w:val="009F7982"/>
    <w:rsid w:val="00A334F5"/>
    <w:rsid w:val="00A53AC5"/>
    <w:rsid w:val="00AF236A"/>
    <w:rsid w:val="00B04788"/>
    <w:rsid w:val="00B42FB8"/>
    <w:rsid w:val="00B4721F"/>
    <w:rsid w:val="00B81B10"/>
    <w:rsid w:val="00B84CBF"/>
    <w:rsid w:val="00B9649D"/>
    <w:rsid w:val="00B96D29"/>
    <w:rsid w:val="00BB0D5F"/>
    <w:rsid w:val="00BD4158"/>
    <w:rsid w:val="00BE3FCC"/>
    <w:rsid w:val="00BE54E5"/>
    <w:rsid w:val="00C007C0"/>
    <w:rsid w:val="00C4758D"/>
    <w:rsid w:val="00C92029"/>
    <w:rsid w:val="00CA0E0B"/>
    <w:rsid w:val="00CA1927"/>
    <w:rsid w:val="00CB7C13"/>
    <w:rsid w:val="00CC2979"/>
    <w:rsid w:val="00CD1923"/>
    <w:rsid w:val="00CD5099"/>
    <w:rsid w:val="00CF32D4"/>
    <w:rsid w:val="00CF7959"/>
    <w:rsid w:val="00D15548"/>
    <w:rsid w:val="00D15B2C"/>
    <w:rsid w:val="00D17435"/>
    <w:rsid w:val="00D17A0E"/>
    <w:rsid w:val="00D21B1D"/>
    <w:rsid w:val="00D40EFC"/>
    <w:rsid w:val="00D5065D"/>
    <w:rsid w:val="00D54C81"/>
    <w:rsid w:val="00D553B2"/>
    <w:rsid w:val="00D568D0"/>
    <w:rsid w:val="00D7586A"/>
    <w:rsid w:val="00D83D08"/>
    <w:rsid w:val="00D843CD"/>
    <w:rsid w:val="00D87634"/>
    <w:rsid w:val="00D87B89"/>
    <w:rsid w:val="00DA0F29"/>
    <w:rsid w:val="00DC3214"/>
    <w:rsid w:val="00DE7C39"/>
    <w:rsid w:val="00DF3800"/>
    <w:rsid w:val="00DF6546"/>
    <w:rsid w:val="00E022CA"/>
    <w:rsid w:val="00E07D26"/>
    <w:rsid w:val="00E62F63"/>
    <w:rsid w:val="00E81D26"/>
    <w:rsid w:val="00E96C8A"/>
    <w:rsid w:val="00ED074C"/>
    <w:rsid w:val="00EE6B95"/>
    <w:rsid w:val="00EF2880"/>
    <w:rsid w:val="00EF69F8"/>
    <w:rsid w:val="00F31923"/>
    <w:rsid w:val="00F70E33"/>
    <w:rsid w:val="00F8688F"/>
    <w:rsid w:val="00FA4DFC"/>
    <w:rsid w:val="00FB264C"/>
    <w:rsid w:val="00FD710B"/>
    <w:rsid w:val="00FE0DBF"/>
    <w:rsid w:val="00FF5144"/>
    <w:rsid w:val="0759C578"/>
    <w:rsid w:val="0B198E65"/>
    <w:rsid w:val="0B68CFBF"/>
    <w:rsid w:val="1335E0FB"/>
    <w:rsid w:val="18200A78"/>
    <w:rsid w:val="1A4C0DFB"/>
    <w:rsid w:val="1C4E7994"/>
    <w:rsid w:val="1C807D57"/>
    <w:rsid w:val="1CAFCFC2"/>
    <w:rsid w:val="1D196324"/>
    <w:rsid w:val="1DD44998"/>
    <w:rsid w:val="299F5686"/>
    <w:rsid w:val="29E80C1B"/>
    <w:rsid w:val="2CBE6BCC"/>
    <w:rsid w:val="2CE639E1"/>
    <w:rsid w:val="3467A084"/>
    <w:rsid w:val="37F2F935"/>
    <w:rsid w:val="394CD42B"/>
    <w:rsid w:val="3B782AE8"/>
    <w:rsid w:val="3F576D96"/>
    <w:rsid w:val="4191C84B"/>
    <w:rsid w:val="42DA8E14"/>
    <w:rsid w:val="48A1C22A"/>
    <w:rsid w:val="4D322AA0"/>
    <w:rsid w:val="4DDE1761"/>
    <w:rsid w:val="5301EDB0"/>
    <w:rsid w:val="53148EE2"/>
    <w:rsid w:val="56398E72"/>
    <w:rsid w:val="56EBF0E3"/>
    <w:rsid w:val="6266B5C0"/>
    <w:rsid w:val="62E9A262"/>
    <w:rsid w:val="6348A569"/>
    <w:rsid w:val="687A5589"/>
    <w:rsid w:val="68D5F744"/>
    <w:rsid w:val="69D5F80E"/>
    <w:rsid w:val="6A589F48"/>
    <w:rsid w:val="6BF46FA9"/>
    <w:rsid w:val="6D998E56"/>
    <w:rsid w:val="7834338F"/>
    <w:rsid w:val="7C0156F6"/>
    <w:rsid w:val="7E54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CDEC"/>
  <w15:docId w15:val="{C80CFD22-F581-4606-A66E-312C6532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rPr>
      <w:rFonts w:ascii="Calibri" w:eastAsia="Calibri" w:hAnsi="Calibri" w:cs="Calibri"/>
      <w:color w:val="000000"/>
      <w:sz w:val="24"/>
      <w:szCs w:val="24"/>
      <w:u w:color="000000"/>
    </w:rPr>
  </w:style>
  <w:style w:type="paragraph" w:customStyle="1" w:styleId="Default">
    <w:name w:val="Default"/>
    <w:rPr>
      <w:rFonts w:hAnsi="Arial Unicode MS" w:cs="Arial Unicode MS"/>
      <w:color w:val="000000"/>
      <w:sz w:val="24"/>
      <w:szCs w:val="24"/>
      <w:u w:color="000000"/>
    </w:rPr>
  </w:style>
  <w:style w:type="paragraph" w:styleId="NoSpacing">
    <w:name w:val="No Spacing"/>
    <w:rPr>
      <w:rFonts w:hAnsi="Arial Unicode MS" w:cs="Arial Unicode MS"/>
      <w:color w:val="000000"/>
      <w:sz w:val="24"/>
      <w:szCs w:val="24"/>
      <w:u w:color="000000"/>
    </w:rPr>
  </w:style>
  <w:style w:type="paragraph" w:styleId="FootnoteText">
    <w:name w:val="footnote text"/>
    <w:rPr>
      <w:rFonts w:eastAsia="Times New Roman"/>
      <w:color w:val="000000"/>
      <w:u w:color="000000"/>
    </w:rPr>
  </w:style>
  <w:style w:type="character" w:customStyle="1" w:styleId="Enlace">
    <w:name w:val="Enlace"/>
    <w:rPr>
      <w:color w:val="0563C1"/>
      <w:u w:val="single" w:color="0563C1"/>
    </w:rPr>
  </w:style>
  <w:style w:type="character" w:customStyle="1" w:styleId="Hyperlink0">
    <w:name w:val="Hyperlink.0"/>
    <w:basedOn w:val="Enlace"/>
    <w:rPr>
      <w:rFonts w:ascii="Calibri" w:eastAsia="Calibri" w:hAnsi="Calibri" w:cs="Calibri"/>
      <w:color w:val="0563C1"/>
      <w:sz w:val="18"/>
      <w:szCs w:val="18"/>
      <w:u w:val="single" w:color="0563C1"/>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List0">
    <w:name w:val="List 0"/>
    <w:basedOn w:val="Estiloimportado1"/>
    <w:pPr>
      <w:numPr>
        <w:numId w:val="3"/>
      </w:numPr>
    </w:pPr>
  </w:style>
  <w:style w:type="numbering" w:customStyle="1" w:styleId="Estiloimportado1">
    <w:name w:val="Estilo importado 1"/>
  </w:style>
  <w:style w:type="numbering" w:customStyle="1" w:styleId="List1">
    <w:name w:val="List 1"/>
    <w:basedOn w:val="Estiloimportado2"/>
    <w:pPr>
      <w:numPr>
        <w:numId w:val="6"/>
      </w:numPr>
    </w:pPr>
  </w:style>
  <w:style w:type="numbering" w:customStyle="1" w:styleId="Estiloimportado2">
    <w:name w:val="Estilo importado 2"/>
  </w:style>
  <w:style w:type="character" w:styleId="CommentReference">
    <w:name w:val="annotation reference"/>
    <w:basedOn w:val="DefaultParagraphFont"/>
    <w:uiPriority w:val="99"/>
    <w:semiHidden/>
    <w:unhideWhenUsed/>
    <w:rsid w:val="008A7A81"/>
    <w:rPr>
      <w:sz w:val="16"/>
      <w:szCs w:val="16"/>
    </w:rPr>
  </w:style>
  <w:style w:type="paragraph" w:styleId="CommentText">
    <w:name w:val="annotation text"/>
    <w:basedOn w:val="Normal"/>
    <w:link w:val="CommentTextChar"/>
    <w:uiPriority w:val="99"/>
    <w:semiHidden/>
    <w:unhideWhenUsed/>
    <w:rsid w:val="008A7A81"/>
    <w:rPr>
      <w:sz w:val="20"/>
      <w:szCs w:val="20"/>
    </w:rPr>
  </w:style>
  <w:style w:type="character" w:customStyle="1" w:styleId="CommentTextChar">
    <w:name w:val="Comment Text Char"/>
    <w:basedOn w:val="DefaultParagraphFont"/>
    <w:link w:val="CommentText"/>
    <w:uiPriority w:val="99"/>
    <w:semiHidden/>
    <w:rsid w:val="008A7A81"/>
  </w:style>
  <w:style w:type="paragraph" w:styleId="CommentSubject">
    <w:name w:val="annotation subject"/>
    <w:basedOn w:val="CommentText"/>
    <w:next w:val="CommentText"/>
    <w:link w:val="CommentSubjectChar"/>
    <w:uiPriority w:val="99"/>
    <w:semiHidden/>
    <w:unhideWhenUsed/>
    <w:rsid w:val="008A7A81"/>
    <w:rPr>
      <w:b/>
      <w:bCs/>
    </w:rPr>
  </w:style>
  <w:style w:type="character" w:customStyle="1" w:styleId="CommentSubjectChar">
    <w:name w:val="Comment Subject Char"/>
    <w:basedOn w:val="CommentTextChar"/>
    <w:link w:val="CommentSubject"/>
    <w:uiPriority w:val="99"/>
    <w:semiHidden/>
    <w:rsid w:val="008A7A81"/>
    <w:rPr>
      <w:b/>
      <w:bCs/>
    </w:rPr>
  </w:style>
  <w:style w:type="paragraph" w:styleId="BalloonText">
    <w:name w:val="Balloon Text"/>
    <w:basedOn w:val="Normal"/>
    <w:link w:val="BalloonTextChar"/>
    <w:uiPriority w:val="99"/>
    <w:semiHidden/>
    <w:unhideWhenUsed/>
    <w:rsid w:val="008A7A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A81"/>
    <w:rPr>
      <w:rFonts w:ascii="Segoe UI" w:hAnsi="Segoe UI" w:cs="Segoe UI"/>
      <w:sz w:val="18"/>
      <w:szCs w:val="18"/>
    </w:rPr>
  </w:style>
  <w:style w:type="paragraph" w:styleId="Header">
    <w:name w:val="header"/>
    <w:basedOn w:val="Normal"/>
    <w:link w:val="HeaderChar"/>
    <w:uiPriority w:val="99"/>
    <w:semiHidden/>
    <w:unhideWhenUsed/>
    <w:rsid w:val="009431D6"/>
    <w:pPr>
      <w:tabs>
        <w:tab w:val="center" w:pos="4680"/>
        <w:tab w:val="right" w:pos="9360"/>
      </w:tabs>
    </w:pPr>
  </w:style>
  <w:style w:type="character" w:customStyle="1" w:styleId="HeaderChar">
    <w:name w:val="Header Char"/>
    <w:basedOn w:val="DefaultParagraphFont"/>
    <w:link w:val="Header"/>
    <w:uiPriority w:val="99"/>
    <w:semiHidden/>
    <w:rsid w:val="009431D6"/>
    <w:rPr>
      <w:sz w:val="24"/>
      <w:szCs w:val="24"/>
    </w:rPr>
  </w:style>
  <w:style w:type="paragraph" w:styleId="Footer">
    <w:name w:val="footer"/>
    <w:basedOn w:val="Normal"/>
    <w:link w:val="FooterChar"/>
    <w:uiPriority w:val="99"/>
    <w:semiHidden/>
    <w:unhideWhenUsed/>
    <w:rsid w:val="009431D6"/>
    <w:pPr>
      <w:tabs>
        <w:tab w:val="center" w:pos="4680"/>
        <w:tab w:val="right" w:pos="9360"/>
      </w:tabs>
    </w:pPr>
  </w:style>
  <w:style w:type="character" w:customStyle="1" w:styleId="FooterChar">
    <w:name w:val="Footer Char"/>
    <w:basedOn w:val="DefaultParagraphFont"/>
    <w:link w:val="Footer"/>
    <w:uiPriority w:val="99"/>
    <w:semiHidden/>
    <w:rsid w:val="00943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women.sharepoint.com/Policy-Programming/instdev/Annual%2520WorkPlan/Forms/AllItems.aspx?RootFolder=%252FPolicy%252DProgramming%252Finstdev%252FAnnual%2520WorkPlan%252F2016%2520SN%252DAWP%2520Internal%2520Documents%252F1%252E%2520Guidance&amp;FolderCTID=0x01200013346CFF745A88469EF40CF29382BA1C&amp;View=%257BA52F1024%252D6728%252D4C59%252D97AB%252D9974726DF3F9%257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1858</Words>
  <Characters>10591</Characters>
  <Application>Microsoft Office Word</Application>
  <DocSecurity>4</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Severo</dc:creator>
  <cp:keywords/>
  <cp:lastModifiedBy>Rolando Crespo</cp:lastModifiedBy>
  <cp:revision>70</cp:revision>
  <dcterms:created xsi:type="dcterms:W3CDTF">2019-10-22T13:22:00Z</dcterms:created>
  <dcterms:modified xsi:type="dcterms:W3CDTF">2020-11-27T17:31:00Z</dcterms:modified>
</cp:coreProperties>
</file>