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6CC08" w14:textId="77777777" w:rsidR="00E754A1" w:rsidRPr="00537E2F" w:rsidRDefault="00E754A1" w:rsidP="00F11411">
      <w:pPr>
        <w:spacing w:after="240" w:line="240" w:lineRule="auto"/>
        <w:jc w:val="both"/>
        <w:rPr>
          <w:rFonts w:eastAsia="Times New Roman" w:cstheme="minorHAnsi"/>
          <w:b/>
          <w:color w:val="000000" w:themeColor="text1"/>
        </w:rPr>
      </w:pPr>
      <w:r w:rsidRPr="00537E2F">
        <w:rPr>
          <w:rFonts w:eastAsia="Times New Roman" w:cstheme="minorHAnsi"/>
          <w:b/>
          <w:color w:val="000000" w:themeColor="text1"/>
        </w:rPr>
        <w:t xml:space="preserve">MONITORING, </w:t>
      </w:r>
      <w:r w:rsidR="00E1727A" w:rsidRPr="00537E2F">
        <w:rPr>
          <w:rFonts w:eastAsia="Times New Roman" w:cstheme="minorHAnsi"/>
          <w:b/>
          <w:color w:val="000000" w:themeColor="text1"/>
        </w:rPr>
        <w:t>EVALUATION AND RESEARCH PLAN 20</w:t>
      </w:r>
      <w:r w:rsidR="00F671D0" w:rsidRPr="00537E2F">
        <w:rPr>
          <w:rFonts w:eastAsia="Times New Roman" w:cstheme="minorHAnsi"/>
          <w:b/>
          <w:color w:val="000000" w:themeColor="text1"/>
        </w:rPr>
        <w:t>20</w:t>
      </w:r>
      <w:r w:rsidRPr="00537E2F">
        <w:rPr>
          <w:rFonts w:eastAsia="Times New Roman" w:cstheme="minorHAnsi"/>
          <w:b/>
          <w:color w:val="000000" w:themeColor="text1"/>
        </w:rPr>
        <w:t>-20</w:t>
      </w:r>
      <w:r w:rsidR="00E1727A" w:rsidRPr="00537E2F">
        <w:rPr>
          <w:rFonts w:eastAsia="Times New Roman" w:cstheme="minorHAnsi"/>
          <w:b/>
          <w:color w:val="000000" w:themeColor="text1"/>
        </w:rPr>
        <w:t>2</w:t>
      </w:r>
      <w:r w:rsidR="005A0B40" w:rsidRPr="00537E2F">
        <w:rPr>
          <w:rFonts w:eastAsia="Times New Roman" w:cstheme="minorHAnsi"/>
          <w:b/>
          <w:color w:val="000000" w:themeColor="text1"/>
        </w:rPr>
        <w:t>4</w:t>
      </w:r>
      <w:r w:rsidRPr="00537E2F">
        <w:rPr>
          <w:rFonts w:eastAsia="Times New Roman" w:cstheme="minorHAnsi"/>
          <w:b/>
          <w:color w:val="000000" w:themeColor="text1"/>
        </w:rPr>
        <w:t xml:space="preserve"> </w:t>
      </w:r>
    </w:p>
    <w:p w14:paraId="574E0A19" w14:textId="77777777" w:rsidR="00197B17" w:rsidRPr="00537E2F" w:rsidRDefault="00E1727A" w:rsidP="00F11411">
      <w:pPr>
        <w:spacing w:after="240" w:line="240" w:lineRule="auto"/>
        <w:jc w:val="both"/>
        <w:rPr>
          <w:rFonts w:eastAsia="Times New Roman" w:cstheme="minorHAnsi"/>
          <w:b/>
          <w:color w:val="000000" w:themeColor="text1"/>
        </w:rPr>
      </w:pPr>
      <w:r w:rsidRPr="00537E2F">
        <w:rPr>
          <w:rFonts w:eastAsia="Times New Roman" w:cstheme="minorHAnsi"/>
          <w:b/>
          <w:color w:val="000000" w:themeColor="text1"/>
        </w:rPr>
        <w:t xml:space="preserve">UN Women </w:t>
      </w:r>
      <w:r w:rsidR="00F671D0" w:rsidRPr="00537E2F">
        <w:rPr>
          <w:rFonts w:eastAsia="Times New Roman" w:cstheme="minorHAnsi"/>
          <w:b/>
          <w:color w:val="000000" w:themeColor="text1"/>
        </w:rPr>
        <w:t>LIBERIA</w:t>
      </w:r>
    </w:p>
    <w:p w14:paraId="67E64DF3" w14:textId="77777777" w:rsidR="00E754A1" w:rsidRPr="00537E2F" w:rsidRDefault="00E754A1" w:rsidP="00F11411">
      <w:pPr>
        <w:tabs>
          <w:tab w:val="left" w:pos="0"/>
        </w:tabs>
        <w:spacing w:after="0" w:line="240" w:lineRule="auto"/>
        <w:jc w:val="both"/>
        <w:rPr>
          <w:rFonts w:eastAsia="Times New Roman" w:cstheme="minorHAnsi"/>
          <w:i/>
          <w:color w:val="000000" w:themeColor="text1"/>
        </w:rPr>
      </w:pPr>
      <w:r w:rsidRPr="00537E2F">
        <w:rPr>
          <w:rFonts w:eastAsia="Times New Roman" w:cstheme="minorHAnsi"/>
          <w:i/>
          <w:color w:val="000000" w:themeColor="text1"/>
        </w:rPr>
        <w:t>NOTE: Examples have been included below to illustrate how to complete each column; they are not meant to be accurate to real</w:t>
      </w:r>
      <w:r w:rsidR="006A0788" w:rsidRPr="00537E2F">
        <w:rPr>
          <w:rFonts w:eastAsia="Times New Roman" w:cstheme="minorHAnsi"/>
          <w:i/>
          <w:color w:val="000000" w:themeColor="text1"/>
        </w:rPr>
        <w:t>-</w:t>
      </w:r>
      <w:r w:rsidRPr="00537E2F">
        <w:rPr>
          <w:rFonts w:eastAsia="Times New Roman" w:cstheme="minorHAnsi"/>
          <w:i/>
          <w:color w:val="000000" w:themeColor="text1"/>
        </w:rPr>
        <w:t>life activities.</w:t>
      </w:r>
    </w:p>
    <w:p w14:paraId="09496090" w14:textId="77777777" w:rsidR="00E754A1" w:rsidRPr="00537E2F" w:rsidRDefault="00E754A1" w:rsidP="00F11411">
      <w:pPr>
        <w:spacing w:after="0" w:line="240" w:lineRule="auto"/>
        <w:jc w:val="both"/>
        <w:rPr>
          <w:rFonts w:eastAsia="Times New Roman" w:cstheme="minorHAnsi"/>
          <w:b/>
          <w:color w:val="000000" w:themeColor="text1"/>
        </w:rPr>
      </w:pPr>
    </w:p>
    <w:p w14:paraId="5F0A1C66" w14:textId="77777777" w:rsidR="00E754A1" w:rsidRPr="00537E2F" w:rsidRDefault="00E754A1" w:rsidP="00F11411">
      <w:pPr>
        <w:pStyle w:val="ListParagraph"/>
        <w:numPr>
          <w:ilvl w:val="0"/>
          <w:numId w:val="1"/>
        </w:numPr>
        <w:spacing w:after="0" w:line="240" w:lineRule="auto"/>
        <w:jc w:val="both"/>
        <w:rPr>
          <w:rFonts w:eastAsia="Times New Roman" w:cstheme="minorHAnsi"/>
          <w:b/>
          <w:color w:val="000000" w:themeColor="text1"/>
        </w:rPr>
      </w:pPr>
      <w:r w:rsidRPr="00537E2F">
        <w:rPr>
          <w:rFonts w:eastAsia="Times New Roman" w:cstheme="minorHAnsi"/>
          <w:b/>
          <w:color w:val="000000" w:themeColor="text1"/>
        </w:rPr>
        <w:t xml:space="preserve">Monitoring and Research Plan </w:t>
      </w:r>
      <w:r w:rsidR="00E1727A" w:rsidRPr="00537E2F">
        <w:rPr>
          <w:rFonts w:eastAsia="Times New Roman" w:cstheme="minorHAnsi"/>
          <w:b/>
          <w:color w:val="000000" w:themeColor="text1"/>
        </w:rPr>
        <w:t>20</w:t>
      </w:r>
      <w:r w:rsidR="00F671D0" w:rsidRPr="00537E2F">
        <w:rPr>
          <w:rFonts w:eastAsia="Times New Roman" w:cstheme="minorHAnsi"/>
          <w:b/>
          <w:color w:val="000000" w:themeColor="text1"/>
        </w:rPr>
        <w:t>20</w:t>
      </w:r>
      <w:r w:rsidRPr="00537E2F">
        <w:rPr>
          <w:rFonts w:eastAsia="Times New Roman" w:cstheme="minorHAnsi"/>
          <w:b/>
          <w:color w:val="000000" w:themeColor="text1"/>
        </w:rPr>
        <w:t>-20</w:t>
      </w:r>
      <w:r w:rsidR="00E1727A" w:rsidRPr="00537E2F">
        <w:rPr>
          <w:rFonts w:eastAsia="Times New Roman" w:cstheme="minorHAnsi"/>
          <w:b/>
          <w:color w:val="000000" w:themeColor="text1"/>
        </w:rPr>
        <w:t>2</w:t>
      </w:r>
      <w:r w:rsidR="00F671D0" w:rsidRPr="00537E2F">
        <w:rPr>
          <w:rFonts w:eastAsia="Times New Roman" w:cstheme="minorHAnsi"/>
          <w:b/>
          <w:color w:val="000000" w:themeColor="text1"/>
        </w:rPr>
        <w:t>4</w:t>
      </w:r>
    </w:p>
    <w:p w14:paraId="21F055B7" w14:textId="77777777" w:rsidR="00E754A1" w:rsidRPr="00537E2F" w:rsidRDefault="00E754A1" w:rsidP="00F11411">
      <w:pPr>
        <w:tabs>
          <w:tab w:val="left" w:pos="0"/>
        </w:tabs>
        <w:spacing w:after="0" w:line="240" w:lineRule="auto"/>
        <w:jc w:val="both"/>
        <w:rPr>
          <w:rFonts w:eastAsia="Times New Roman" w:cstheme="minorHAnsi"/>
          <w:i/>
          <w:color w:val="000000" w:themeColor="text1"/>
        </w:rPr>
      </w:pPr>
    </w:p>
    <w:tbl>
      <w:tblPr>
        <w:tblW w:w="1467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26"/>
        <w:gridCol w:w="2622"/>
        <w:gridCol w:w="2356"/>
        <w:gridCol w:w="1536"/>
        <w:gridCol w:w="1530"/>
      </w:tblGrid>
      <w:tr w:rsidR="00537E2F" w:rsidRPr="00537E2F" w14:paraId="43C7D35E" w14:textId="77777777" w:rsidTr="00537E2F">
        <w:trPr>
          <w:tblHeader/>
        </w:trPr>
        <w:tc>
          <w:tcPr>
            <w:tcW w:w="6626" w:type="dxa"/>
            <w:vMerge w:val="restart"/>
            <w:shd w:val="clear" w:color="auto" w:fill="ACB9CA"/>
            <w:vAlign w:val="center"/>
          </w:tcPr>
          <w:p w14:paraId="1C150D19" w14:textId="77777777" w:rsidR="00E754A1" w:rsidRPr="00537E2F" w:rsidRDefault="00E754A1" w:rsidP="00F11411">
            <w:pPr>
              <w:tabs>
                <w:tab w:val="left" w:pos="0"/>
              </w:tabs>
              <w:autoSpaceDE w:val="0"/>
              <w:autoSpaceDN w:val="0"/>
              <w:adjustRightInd w:val="0"/>
              <w:spacing w:after="0" w:line="240" w:lineRule="auto"/>
              <w:jc w:val="both"/>
              <w:rPr>
                <w:rFonts w:eastAsia="MS Mincho" w:cstheme="minorHAnsi"/>
                <w:color w:val="000000" w:themeColor="text1"/>
              </w:rPr>
            </w:pPr>
            <w:r w:rsidRPr="00537E2F">
              <w:rPr>
                <w:rFonts w:eastAsia="MS Mincho" w:cstheme="minorHAnsi"/>
                <w:b/>
                <w:bCs/>
                <w:color w:val="000000" w:themeColor="text1"/>
              </w:rPr>
              <w:t>Activity</w:t>
            </w:r>
          </w:p>
        </w:tc>
        <w:tc>
          <w:tcPr>
            <w:tcW w:w="2622" w:type="dxa"/>
            <w:vMerge w:val="restart"/>
            <w:shd w:val="clear" w:color="auto" w:fill="ACB9CA"/>
            <w:vAlign w:val="center"/>
          </w:tcPr>
          <w:p w14:paraId="6EA433B9" w14:textId="77777777" w:rsidR="00E754A1" w:rsidRPr="00537E2F" w:rsidRDefault="00E754A1" w:rsidP="00F11411">
            <w:pPr>
              <w:tabs>
                <w:tab w:val="left" w:pos="0"/>
              </w:tabs>
              <w:autoSpaceDE w:val="0"/>
              <w:autoSpaceDN w:val="0"/>
              <w:adjustRightInd w:val="0"/>
              <w:spacing w:after="0" w:line="240" w:lineRule="auto"/>
              <w:jc w:val="both"/>
              <w:rPr>
                <w:rFonts w:eastAsia="MS Mincho" w:cstheme="minorHAnsi"/>
                <w:color w:val="000000" w:themeColor="text1"/>
              </w:rPr>
            </w:pPr>
            <w:r w:rsidRPr="00537E2F">
              <w:rPr>
                <w:rFonts w:eastAsia="MS Mincho" w:cstheme="minorHAnsi"/>
                <w:b/>
                <w:bCs/>
                <w:color w:val="000000" w:themeColor="text1"/>
              </w:rPr>
              <w:t>Partners and stakeholders</w:t>
            </w:r>
          </w:p>
        </w:tc>
        <w:tc>
          <w:tcPr>
            <w:tcW w:w="2356" w:type="dxa"/>
            <w:vMerge w:val="restart"/>
            <w:shd w:val="clear" w:color="auto" w:fill="ACB9CA"/>
            <w:vAlign w:val="center"/>
          </w:tcPr>
          <w:p w14:paraId="2C613087" w14:textId="77777777" w:rsidR="00E754A1" w:rsidRPr="00537E2F" w:rsidRDefault="00E754A1" w:rsidP="00F11411">
            <w:pPr>
              <w:tabs>
                <w:tab w:val="left" w:pos="0"/>
              </w:tabs>
              <w:autoSpaceDE w:val="0"/>
              <w:autoSpaceDN w:val="0"/>
              <w:adjustRightInd w:val="0"/>
              <w:spacing w:after="0" w:line="240" w:lineRule="auto"/>
              <w:jc w:val="both"/>
              <w:rPr>
                <w:rFonts w:eastAsia="MS Mincho" w:cstheme="minorHAnsi"/>
                <w:color w:val="000000" w:themeColor="text1"/>
              </w:rPr>
            </w:pPr>
            <w:r w:rsidRPr="00537E2F">
              <w:rPr>
                <w:rFonts w:eastAsia="MS Mincho" w:cstheme="minorHAnsi"/>
                <w:b/>
                <w:bCs/>
                <w:color w:val="000000" w:themeColor="text1"/>
              </w:rPr>
              <w:t>Planned Dates (Month and year of start and end)</w:t>
            </w:r>
          </w:p>
        </w:tc>
        <w:tc>
          <w:tcPr>
            <w:tcW w:w="3066" w:type="dxa"/>
            <w:gridSpan w:val="2"/>
            <w:shd w:val="clear" w:color="auto" w:fill="ACB9CA"/>
            <w:vAlign w:val="center"/>
          </w:tcPr>
          <w:p w14:paraId="278F694F" w14:textId="77777777" w:rsidR="00E754A1" w:rsidRPr="00537E2F" w:rsidRDefault="00E754A1" w:rsidP="00F11411">
            <w:pPr>
              <w:tabs>
                <w:tab w:val="left" w:pos="0"/>
              </w:tabs>
              <w:autoSpaceDE w:val="0"/>
              <w:autoSpaceDN w:val="0"/>
              <w:adjustRightInd w:val="0"/>
              <w:spacing w:after="0" w:line="240" w:lineRule="auto"/>
              <w:jc w:val="both"/>
              <w:rPr>
                <w:rFonts w:eastAsia="MS Mincho" w:cstheme="minorHAnsi"/>
                <w:color w:val="000000" w:themeColor="text1"/>
              </w:rPr>
            </w:pPr>
            <w:r w:rsidRPr="00537E2F">
              <w:rPr>
                <w:rFonts w:eastAsia="MS Mincho" w:cstheme="minorHAnsi"/>
                <w:b/>
                <w:bCs/>
                <w:color w:val="000000" w:themeColor="text1"/>
              </w:rPr>
              <w:t>Budget</w:t>
            </w:r>
          </w:p>
        </w:tc>
      </w:tr>
      <w:tr w:rsidR="00537E2F" w:rsidRPr="00537E2F" w14:paraId="1F2F3E3F" w14:textId="77777777" w:rsidTr="00537E2F">
        <w:tc>
          <w:tcPr>
            <w:tcW w:w="6626" w:type="dxa"/>
            <w:vMerge/>
            <w:tcBorders>
              <w:bottom w:val="single" w:sz="4" w:space="0" w:color="000000"/>
            </w:tcBorders>
            <w:shd w:val="clear" w:color="auto" w:fill="ACB9CA"/>
            <w:vAlign w:val="center"/>
          </w:tcPr>
          <w:p w14:paraId="6404848E" w14:textId="77777777" w:rsidR="00E754A1" w:rsidRPr="00537E2F" w:rsidRDefault="00E754A1" w:rsidP="00F11411">
            <w:pPr>
              <w:spacing w:after="0" w:line="240" w:lineRule="auto"/>
              <w:jc w:val="both"/>
              <w:rPr>
                <w:rFonts w:eastAsia="MS Mincho" w:cstheme="minorHAnsi"/>
                <w:color w:val="000000" w:themeColor="text1"/>
              </w:rPr>
            </w:pPr>
          </w:p>
        </w:tc>
        <w:tc>
          <w:tcPr>
            <w:tcW w:w="2622" w:type="dxa"/>
            <w:vMerge/>
            <w:tcBorders>
              <w:bottom w:val="single" w:sz="4" w:space="0" w:color="000000"/>
            </w:tcBorders>
            <w:shd w:val="clear" w:color="auto" w:fill="ACB9CA"/>
            <w:vAlign w:val="center"/>
          </w:tcPr>
          <w:p w14:paraId="1C5E1966" w14:textId="77777777" w:rsidR="00E754A1" w:rsidRPr="00537E2F" w:rsidRDefault="00E754A1" w:rsidP="00F11411">
            <w:pPr>
              <w:spacing w:after="0" w:line="240" w:lineRule="auto"/>
              <w:jc w:val="both"/>
              <w:rPr>
                <w:rFonts w:eastAsia="MS Mincho" w:cstheme="minorHAnsi"/>
                <w:color w:val="000000" w:themeColor="text1"/>
              </w:rPr>
            </w:pPr>
          </w:p>
        </w:tc>
        <w:tc>
          <w:tcPr>
            <w:tcW w:w="2356" w:type="dxa"/>
            <w:vMerge/>
            <w:tcBorders>
              <w:bottom w:val="single" w:sz="4" w:space="0" w:color="000000"/>
            </w:tcBorders>
            <w:shd w:val="clear" w:color="auto" w:fill="ACB9CA"/>
            <w:vAlign w:val="center"/>
          </w:tcPr>
          <w:p w14:paraId="6101216A" w14:textId="77777777" w:rsidR="00E754A1" w:rsidRPr="00537E2F" w:rsidRDefault="00E754A1" w:rsidP="00F11411">
            <w:pPr>
              <w:spacing w:after="0" w:line="240" w:lineRule="auto"/>
              <w:jc w:val="both"/>
              <w:rPr>
                <w:rFonts w:eastAsia="MS Mincho" w:cstheme="minorHAnsi"/>
                <w:color w:val="000000" w:themeColor="text1"/>
              </w:rPr>
            </w:pPr>
          </w:p>
        </w:tc>
        <w:tc>
          <w:tcPr>
            <w:tcW w:w="1536" w:type="dxa"/>
            <w:tcBorders>
              <w:bottom w:val="single" w:sz="4" w:space="0" w:color="000000"/>
            </w:tcBorders>
            <w:shd w:val="clear" w:color="auto" w:fill="ACB9CA"/>
            <w:vAlign w:val="center"/>
          </w:tcPr>
          <w:p w14:paraId="036BC4AA" w14:textId="77777777" w:rsidR="00E754A1" w:rsidRPr="00537E2F" w:rsidRDefault="00E754A1"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Source</w:t>
            </w:r>
          </w:p>
        </w:tc>
        <w:tc>
          <w:tcPr>
            <w:tcW w:w="1530" w:type="dxa"/>
            <w:tcBorders>
              <w:bottom w:val="single" w:sz="4" w:space="0" w:color="000000"/>
            </w:tcBorders>
            <w:shd w:val="clear" w:color="auto" w:fill="ACB9CA"/>
            <w:vAlign w:val="center"/>
          </w:tcPr>
          <w:p w14:paraId="58646979" w14:textId="77777777" w:rsidR="00E754A1" w:rsidRPr="00537E2F" w:rsidRDefault="00E754A1"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Amount</w:t>
            </w:r>
          </w:p>
        </w:tc>
      </w:tr>
      <w:tr w:rsidR="00537E2F" w:rsidRPr="00537E2F" w14:paraId="5B587813" w14:textId="77777777" w:rsidTr="00FE651E">
        <w:tc>
          <w:tcPr>
            <w:tcW w:w="14670" w:type="dxa"/>
            <w:gridSpan w:val="5"/>
            <w:shd w:val="clear" w:color="auto" w:fill="DEEAF6"/>
            <w:vAlign w:val="center"/>
          </w:tcPr>
          <w:p w14:paraId="7273B0F4" w14:textId="77777777" w:rsidR="00E754A1" w:rsidRPr="00537E2F" w:rsidRDefault="00E754A1" w:rsidP="00F11411">
            <w:pPr>
              <w:spacing w:after="0" w:line="240" w:lineRule="auto"/>
              <w:jc w:val="both"/>
              <w:rPr>
                <w:rFonts w:eastAsia="MS Mincho" w:cstheme="minorHAnsi"/>
                <w:b/>
                <w:color w:val="000000" w:themeColor="text1"/>
              </w:rPr>
            </w:pPr>
            <w:r w:rsidRPr="00537E2F">
              <w:rPr>
                <w:rFonts w:eastAsia="MS Mincho" w:cstheme="minorHAnsi"/>
                <w:b/>
                <w:color w:val="000000" w:themeColor="text1"/>
              </w:rPr>
              <w:t>MONITORING</w:t>
            </w:r>
          </w:p>
        </w:tc>
      </w:tr>
      <w:tr w:rsidR="00537E2F" w:rsidRPr="00537E2F" w14:paraId="674E313A" w14:textId="77777777" w:rsidTr="00537E2F">
        <w:tc>
          <w:tcPr>
            <w:tcW w:w="6626" w:type="dxa"/>
            <w:tcBorders>
              <w:bottom w:val="single" w:sz="4" w:space="0" w:color="000000"/>
            </w:tcBorders>
            <w:vAlign w:val="center"/>
          </w:tcPr>
          <w:p w14:paraId="6C035F6B"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Coordinate and co-lead the Gender Thematic Group (GTG)</w:t>
            </w:r>
          </w:p>
        </w:tc>
        <w:tc>
          <w:tcPr>
            <w:tcW w:w="2622" w:type="dxa"/>
            <w:tcBorders>
              <w:bottom w:val="single" w:sz="4" w:space="0" w:color="000000"/>
            </w:tcBorders>
            <w:vAlign w:val="center"/>
          </w:tcPr>
          <w:p w14:paraId="58708900"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r w:rsidRPr="00537E2F">
              <w:rPr>
                <w:rFonts w:asciiTheme="minorHAnsi" w:hAnsiTheme="minorHAnsi" w:cstheme="minorHAnsi"/>
                <w:color w:val="000000" w:themeColor="text1"/>
                <w:sz w:val="22"/>
                <w:szCs w:val="22"/>
                <w:lang w:val="fr-FR"/>
              </w:rPr>
              <w:t>, UN GTG</w:t>
            </w:r>
          </w:p>
        </w:tc>
        <w:tc>
          <w:tcPr>
            <w:tcW w:w="2356" w:type="dxa"/>
            <w:tcBorders>
              <w:bottom w:val="single" w:sz="4" w:space="0" w:color="000000"/>
            </w:tcBorders>
            <w:vAlign w:val="center"/>
          </w:tcPr>
          <w:p w14:paraId="7044AC06" w14:textId="77777777" w:rsidR="00E1727A" w:rsidRPr="00537E2F" w:rsidRDefault="006C4446"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Quarterly</w:t>
            </w:r>
          </w:p>
        </w:tc>
        <w:tc>
          <w:tcPr>
            <w:tcW w:w="1536" w:type="dxa"/>
            <w:tcBorders>
              <w:bottom w:val="single" w:sz="4" w:space="0" w:color="000000"/>
            </w:tcBorders>
            <w:vAlign w:val="center"/>
          </w:tcPr>
          <w:p w14:paraId="15885905" w14:textId="77777777" w:rsidR="00E1727A" w:rsidRPr="00537E2F" w:rsidRDefault="00993F74"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Staff time</w:t>
            </w:r>
          </w:p>
        </w:tc>
        <w:tc>
          <w:tcPr>
            <w:tcW w:w="1530" w:type="dxa"/>
            <w:tcBorders>
              <w:bottom w:val="single" w:sz="4" w:space="0" w:color="000000"/>
            </w:tcBorders>
            <w:vAlign w:val="center"/>
          </w:tcPr>
          <w:p w14:paraId="2ACBCB97" w14:textId="77777777" w:rsidR="00E1727A" w:rsidRPr="00537E2F" w:rsidRDefault="00E1727A" w:rsidP="00F11411">
            <w:pPr>
              <w:pStyle w:val="NoSpacing"/>
              <w:jc w:val="both"/>
              <w:rPr>
                <w:rFonts w:asciiTheme="minorHAnsi" w:hAnsiTheme="minorHAnsi" w:cstheme="minorHAnsi"/>
                <w:color w:val="000000" w:themeColor="text1"/>
                <w:sz w:val="22"/>
                <w:szCs w:val="22"/>
              </w:rPr>
            </w:pPr>
          </w:p>
        </w:tc>
      </w:tr>
      <w:tr w:rsidR="00537E2F" w:rsidRPr="00537E2F" w14:paraId="4EA8792D" w14:textId="77777777" w:rsidTr="00537E2F">
        <w:tc>
          <w:tcPr>
            <w:tcW w:w="6626" w:type="dxa"/>
            <w:tcBorders>
              <w:bottom w:val="single" w:sz="4" w:space="0" w:color="000000"/>
            </w:tcBorders>
            <w:vAlign w:val="center"/>
          </w:tcPr>
          <w:p w14:paraId="3DC361F3"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Draft and publish the UN Women </w:t>
            </w:r>
            <w:r w:rsidR="00F671D0" w:rsidRPr="00537E2F">
              <w:rPr>
                <w:rFonts w:asciiTheme="minorHAnsi" w:hAnsiTheme="minorHAnsi" w:cstheme="minorHAnsi"/>
                <w:color w:val="000000" w:themeColor="text1"/>
                <w:sz w:val="22"/>
                <w:szCs w:val="22"/>
              </w:rPr>
              <w:t>Liberia</w:t>
            </w:r>
            <w:r w:rsidRPr="00537E2F">
              <w:rPr>
                <w:rFonts w:asciiTheme="minorHAnsi" w:hAnsiTheme="minorHAnsi" w:cstheme="minorHAnsi"/>
                <w:color w:val="000000" w:themeColor="text1"/>
                <w:sz w:val="22"/>
                <w:szCs w:val="22"/>
              </w:rPr>
              <w:t xml:space="preserve"> annual reports</w:t>
            </w:r>
          </w:p>
        </w:tc>
        <w:tc>
          <w:tcPr>
            <w:tcW w:w="2622" w:type="dxa"/>
            <w:tcBorders>
              <w:bottom w:val="single" w:sz="4" w:space="0" w:color="000000"/>
            </w:tcBorders>
            <w:vAlign w:val="center"/>
          </w:tcPr>
          <w:p w14:paraId="0B9185FD"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r w:rsidR="00C351B5" w:rsidRPr="00537E2F">
              <w:rPr>
                <w:rFonts w:asciiTheme="minorHAnsi" w:hAnsiTheme="minorHAnsi" w:cstheme="minorHAnsi"/>
                <w:color w:val="000000" w:themeColor="text1"/>
                <w:sz w:val="22"/>
                <w:szCs w:val="22"/>
              </w:rPr>
              <w:t xml:space="preserve"> Liberia</w:t>
            </w:r>
          </w:p>
        </w:tc>
        <w:tc>
          <w:tcPr>
            <w:tcW w:w="2356" w:type="dxa"/>
            <w:tcBorders>
              <w:bottom w:val="single" w:sz="4" w:space="0" w:color="000000"/>
            </w:tcBorders>
            <w:vAlign w:val="center"/>
          </w:tcPr>
          <w:p w14:paraId="68CE0529" w14:textId="77777777" w:rsidR="00E1727A" w:rsidRPr="00537E2F" w:rsidRDefault="00993F74"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annually</w:t>
            </w:r>
            <w:r w:rsidR="006C4446" w:rsidRPr="00537E2F">
              <w:rPr>
                <w:rFonts w:asciiTheme="minorHAnsi" w:hAnsiTheme="minorHAnsi" w:cstheme="minorHAnsi"/>
                <w:color w:val="000000" w:themeColor="text1"/>
                <w:sz w:val="22"/>
                <w:szCs w:val="22"/>
              </w:rPr>
              <w:t xml:space="preserve"> - 2020, 2021</w:t>
            </w:r>
            <w:r w:rsidR="00F671D0" w:rsidRPr="00537E2F">
              <w:rPr>
                <w:rFonts w:asciiTheme="minorHAnsi" w:hAnsiTheme="minorHAnsi" w:cstheme="minorHAnsi"/>
                <w:color w:val="000000" w:themeColor="text1"/>
                <w:sz w:val="22"/>
                <w:szCs w:val="22"/>
              </w:rPr>
              <w:t xml:space="preserve">, </w:t>
            </w:r>
            <w:r w:rsidR="006C4446" w:rsidRPr="00537E2F">
              <w:rPr>
                <w:rFonts w:asciiTheme="minorHAnsi" w:hAnsiTheme="minorHAnsi" w:cstheme="minorHAnsi"/>
                <w:color w:val="000000" w:themeColor="text1"/>
                <w:sz w:val="22"/>
                <w:szCs w:val="22"/>
              </w:rPr>
              <w:t>2022</w:t>
            </w:r>
            <w:r w:rsidR="00F671D0" w:rsidRPr="00537E2F">
              <w:rPr>
                <w:rFonts w:asciiTheme="minorHAnsi" w:hAnsiTheme="minorHAnsi" w:cstheme="minorHAnsi"/>
                <w:color w:val="000000" w:themeColor="text1"/>
                <w:sz w:val="22"/>
                <w:szCs w:val="22"/>
              </w:rPr>
              <w:t>, 2023, 2024</w:t>
            </w:r>
          </w:p>
        </w:tc>
        <w:tc>
          <w:tcPr>
            <w:tcW w:w="1536" w:type="dxa"/>
            <w:tcBorders>
              <w:bottom w:val="single" w:sz="4" w:space="0" w:color="000000"/>
            </w:tcBorders>
            <w:vAlign w:val="center"/>
          </w:tcPr>
          <w:p w14:paraId="42A8F652" w14:textId="77777777" w:rsidR="00E1727A" w:rsidRPr="00537E2F" w:rsidRDefault="00993F74"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Staff time</w:t>
            </w:r>
          </w:p>
        </w:tc>
        <w:tc>
          <w:tcPr>
            <w:tcW w:w="1530" w:type="dxa"/>
            <w:tcBorders>
              <w:bottom w:val="single" w:sz="4" w:space="0" w:color="000000"/>
            </w:tcBorders>
            <w:vAlign w:val="center"/>
          </w:tcPr>
          <w:p w14:paraId="66FE8E5D" w14:textId="77777777" w:rsidR="00E1727A" w:rsidRPr="00537E2F" w:rsidRDefault="00E1727A" w:rsidP="00F11411">
            <w:pPr>
              <w:pStyle w:val="NoSpacing"/>
              <w:jc w:val="both"/>
              <w:rPr>
                <w:rFonts w:asciiTheme="minorHAnsi" w:hAnsiTheme="minorHAnsi" w:cstheme="minorHAnsi"/>
                <w:color w:val="000000" w:themeColor="text1"/>
                <w:sz w:val="22"/>
                <w:szCs w:val="22"/>
              </w:rPr>
            </w:pPr>
          </w:p>
        </w:tc>
      </w:tr>
      <w:tr w:rsidR="00537E2F" w:rsidRPr="00537E2F" w14:paraId="48BA538A" w14:textId="77777777" w:rsidTr="00537E2F">
        <w:tc>
          <w:tcPr>
            <w:tcW w:w="6626" w:type="dxa"/>
            <w:tcBorders>
              <w:bottom w:val="single" w:sz="4" w:space="0" w:color="000000"/>
            </w:tcBorders>
            <w:vAlign w:val="center"/>
          </w:tcPr>
          <w:p w14:paraId="303D82B3"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Preparation of th</w:t>
            </w:r>
            <w:r w:rsidR="006C4446" w:rsidRPr="00537E2F">
              <w:rPr>
                <w:rFonts w:asciiTheme="minorHAnsi" w:hAnsiTheme="minorHAnsi" w:cstheme="minorHAnsi"/>
                <w:color w:val="000000" w:themeColor="text1"/>
                <w:sz w:val="22"/>
                <w:szCs w:val="22"/>
              </w:rPr>
              <w:t xml:space="preserve">e Quarterly Monitoring Reports </w:t>
            </w:r>
            <w:r w:rsidRPr="00537E2F">
              <w:rPr>
                <w:rFonts w:asciiTheme="minorHAnsi" w:hAnsiTheme="minorHAnsi" w:cstheme="minorHAnsi"/>
                <w:color w:val="000000" w:themeColor="text1"/>
                <w:sz w:val="22"/>
                <w:szCs w:val="22"/>
              </w:rPr>
              <w:t>and Donor reports</w:t>
            </w:r>
          </w:p>
        </w:tc>
        <w:tc>
          <w:tcPr>
            <w:tcW w:w="2622" w:type="dxa"/>
            <w:tcBorders>
              <w:bottom w:val="single" w:sz="4" w:space="0" w:color="000000"/>
            </w:tcBorders>
            <w:vAlign w:val="center"/>
          </w:tcPr>
          <w:p w14:paraId="42CBCE37"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r w:rsidR="00C351B5" w:rsidRPr="00537E2F">
              <w:rPr>
                <w:rFonts w:asciiTheme="minorHAnsi" w:hAnsiTheme="minorHAnsi" w:cstheme="minorHAnsi"/>
                <w:color w:val="000000" w:themeColor="text1"/>
                <w:sz w:val="22"/>
                <w:szCs w:val="22"/>
              </w:rPr>
              <w:t xml:space="preserve"> Liberia</w:t>
            </w:r>
          </w:p>
        </w:tc>
        <w:tc>
          <w:tcPr>
            <w:tcW w:w="2356" w:type="dxa"/>
            <w:tcBorders>
              <w:bottom w:val="single" w:sz="4" w:space="0" w:color="000000"/>
            </w:tcBorders>
            <w:vAlign w:val="center"/>
          </w:tcPr>
          <w:p w14:paraId="1FB2EEDF" w14:textId="77777777" w:rsidR="00E1727A" w:rsidRPr="00537E2F" w:rsidRDefault="006C4446"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Quarterly</w:t>
            </w:r>
          </w:p>
        </w:tc>
        <w:tc>
          <w:tcPr>
            <w:tcW w:w="1536" w:type="dxa"/>
            <w:tcBorders>
              <w:bottom w:val="single" w:sz="4" w:space="0" w:color="000000"/>
            </w:tcBorders>
            <w:vAlign w:val="center"/>
          </w:tcPr>
          <w:p w14:paraId="2E82A127" w14:textId="77777777" w:rsidR="00E1727A" w:rsidRPr="00537E2F" w:rsidRDefault="00E1727A" w:rsidP="00F11411">
            <w:pPr>
              <w:jc w:val="both"/>
              <w:rPr>
                <w:rFonts w:cstheme="minorHAnsi"/>
                <w:color w:val="000000" w:themeColor="text1"/>
              </w:rPr>
            </w:pPr>
            <w:r w:rsidRPr="00537E2F">
              <w:rPr>
                <w:rFonts w:cstheme="minorHAnsi"/>
                <w:color w:val="000000" w:themeColor="text1"/>
                <w:lang w:val="fr-FR"/>
              </w:rPr>
              <w:t>Staff Time</w:t>
            </w:r>
          </w:p>
        </w:tc>
        <w:tc>
          <w:tcPr>
            <w:tcW w:w="1530" w:type="dxa"/>
            <w:tcBorders>
              <w:bottom w:val="single" w:sz="4" w:space="0" w:color="000000"/>
            </w:tcBorders>
            <w:vAlign w:val="center"/>
          </w:tcPr>
          <w:p w14:paraId="646D1B39"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0</w:t>
            </w:r>
          </w:p>
        </w:tc>
      </w:tr>
      <w:tr w:rsidR="00537E2F" w:rsidRPr="00537E2F" w14:paraId="333C52DF" w14:textId="77777777" w:rsidTr="00537E2F">
        <w:tc>
          <w:tcPr>
            <w:tcW w:w="6626" w:type="dxa"/>
            <w:tcBorders>
              <w:bottom w:val="single" w:sz="4" w:space="0" w:color="000000"/>
            </w:tcBorders>
            <w:vAlign w:val="center"/>
          </w:tcPr>
          <w:p w14:paraId="2F23BC4F"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Mid-term internal review of the AWP</w:t>
            </w:r>
          </w:p>
        </w:tc>
        <w:tc>
          <w:tcPr>
            <w:tcW w:w="2622" w:type="dxa"/>
            <w:tcBorders>
              <w:bottom w:val="single" w:sz="4" w:space="0" w:color="000000"/>
            </w:tcBorders>
            <w:vAlign w:val="center"/>
          </w:tcPr>
          <w:p w14:paraId="08FC011D"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r w:rsidR="00C351B5" w:rsidRPr="00537E2F">
              <w:rPr>
                <w:rFonts w:asciiTheme="minorHAnsi" w:hAnsiTheme="minorHAnsi" w:cstheme="minorHAnsi"/>
                <w:color w:val="000000" w:themeColor="text1"/>
                <w:sz w:val="22"/>
                <w:szCs w:val="22"/>
              </w:rPr>
              <w:t xml:space="preserve"> Liberia</w:t>
            </w:r>
          </w:p>
        </w:tc>
        <w:tc>
          <w:tcPr>
            <w:tcW w:w="2356" w:type="dxa"/>
            <w:tcBorders>
              <w:bottom w:val="single" w:sz="4" w:space="0" w:color="000000"/>
            </w:tcBorders>
            <w:vAlign w:val="center"/>
          </w:tcPr>
          <w:p w14:paraId="46C363EA" w14:textId="77777777" w:rsidR="00E1727A" w:rsidRPr="00537E2F" w:rsidRDefault="006C4446"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2020, 2021</w:t>
            </w:r>
            <w:r w:rsidR="00F671D0" w:rsidRPr="00537E2F">
              <w:rPr>
                <w:rFonts w:asciiTheme="minorHAnsi" w:hAnsiTheme="minorHAnsi" w:cstheme="minorHAnsi"/>
                <w:color w:val="000000" w:themeColor="text1"/>
                <w:sz w:val="22"/>
                <w:szCs w:val="22"/>
              </w:rPr>
              <w:t>,</w:t>
            </w:r>
            <w:r w:rsidRPr="00537E2F">
              <w:rPr>
                <w:rFonts w:asciiTheme="minorHAnsi" w:hAnsiTheme="minorHAnsi" w:cstheme="minorHAnsi"/>
                <w:color w:val="000000" w:themeColor="text1"/>
                <w:sz w:val="22"/>
                <w:szCs w:val="22"/>
              </w:rPr>
              <w:t xml:space="preserve"> 2022</w:t>
            </w:r>
            <w:r w:rsidR="00F671D0" w:rsidRPr="00537E2F">
              <w:rPr>
                <w:rFonts w:asciiTheme="minorHAnsi" w:hAnsiTheme="minorHAnsi" w:cstheme="minorHAnsi"/>
                <w:color w:val="000000" w:themeColor="text1"/>
                <w:sz w:val="22"/>
                <w:szCs w:val="22"/>
              </w:rPr>
              <w:t>, 2023</w:t>
            </w:r>
          </w:p>
        </w:tc>
        <w:tc>
          <w:tcPr>
            <w:tcW w:w="1536" w:type="dxa"/>
            <w:tcBorders>
              <w:bottom w:val="single" w:sz="4" w:space="0" w:color="000000"/>
            </w:tcBorders>
            <w:vAlign w:val="center"/>
          </w:tcPr>
          <w:p w14:paraId="50DCF28E" w14:textId="77777777" w:rsidR="00E1727A" w:rsidRPr="00537E2F" w:rsidRDefault="00993F74" w:rsidP="00F11411">
            <w:pPr>
              <w:pStyle w:val="NoSpacing"/>
              <w:jc w:val="both"/>
              <w:rPr>
                <w:rFonts w:asciiTheme="minorHAnsi" w:hAnsiTheme="minorHAnsi" w:cstheme="minorHAnsi"/>
                <w:color w:val="000000" w:themeColor="text1"/>
                <w:sz w:val="22"/>
                <w:szCs w:val="22"/>
              </w:rPr>
            </w:pPr>
            <w:proofErr w:type="spellStart"/>
            <w:r w:rsidRPr="00537E2F">
              <w:rPr>
                <w:rFonts w:asciiTheme="minorHAnsi" w:hAnsiTheme="minorHAnsi" w:cstheme="minorHAnsi"/>
                <w:color w:val="000000" w:themeColor="text1"/>
                <w:sz w:val="22"/>
                <w:szCs w:val="22"/>
                <w:lang w:val="fr-FR"/>
              </w:rPr>
              <w:t>Core</w:t>
            </w:r>
            <w:proofErr w:type="spellEnd"/>
            <w:r w:rsidRPr="00537E2F">
              <w:rPr>
                <w:rFonts w:asciiTheme="minorHAnsi" w:hAnsiTheme="minorHAnsi" w:cstheme="minorHAnsi"/>
                <w:color w:val="000000" w:themeColor="text1"/>
                <w:sz w:val="22"/>
                <w:szCs w:val="22"/>
                <w:lang w:val="fr-FR"/>
              </w:rPr>
              <w:t xml:space="preserve"> </w:t>
            </w:r>
          </w:p>
        </w:tc>
        <w:tc>
          <w:tcPr>
            <w:tcW w:w="1530" w:type="dxa"/>
            <w:tcBorders>
              <w:bottom w:val="single" w:sz="4" w:space="0" w:color="000000"/>
            </w:tcBorders>
            <w:vAlign w:val="center"/>
          </w:tcPr>
          <w:p w14:paraId="475216AA" w14:textId="77777777" w:rsidR="00E1727A" w:rsidRPr="00537E2F" w:rsidRDefault="00993F74"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5</w:t>
            </w:r>
            <w:r w:rsidR="00834EA7" w:rsidRPr="00537E2F">
              <w:rPr>
                <w:rFonts w:asciiTheme="minorHAnsi" w:hAnsiTheme="minorHAnsi" w:cstheme="minorHAnsi"/>
                <w:color w:val="000000" w:themeColor="text1"/>
                <w:sz w:val="22"/>
                <w:szCs w:val="22"/>
              </w:rPr>
              <w:t>0</w:t>
            </w:r>
            <w:r w:rsidRPr="00537E2F">
              <w:rPr>
                <w:rFonts w:asciiTheme="minorHAnsi" w:hAnsiTheme="minorHAnsi" w:cstheme="minorHAnsi"/>
                <w:color w:val="000000" w:themeColor="text1"/>
                <w:sz w:val="22"/>
                <w:szCs w:val="22"/>
              </w:rPr>
              <w:t>,000</w:t>
            </w:r>
          </w:p>
        </w:tc>
      </w:tr>
      <w:tr w:rsidR="00537E2F" w:rsidRPr="00537E2F" w14:paraId="2BE112D1" w14:textId="77777777" w:rsidTr="00537E2F">
        <w:tc>
          <w:tcPr>
            <w:tcW w:w="6626" w:type="dxa"/>
            <w:tcBorders>
              <w:bottom w:val="single" w:sz="4" w:space="0" w:color="000000"/>
            </w:tcBorders>
            <w:vAlign w:val="center"/>
          </w:tcPr>
          <w:p w14:paraId="2C440A0F" w14:textId="77777777" w:rsidR="00E1727A" w:rsidRPr="00537E2F" w:rsidRDefault="00E1727A" w:rsidP="00F11411">
            <w:pPr>
              <w:pStyle w:val="NoSpacing"/>
              <w:tabs>
                <w:tab w:val="left" w:pos="1891"/>
              </w:tabs>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Conduct regular reviews of the work plan, e.g. weekly staff meetings, joint program &amp; operations meetings and quarterly/bi-annual reviews, and to ensure implementation of follow up actions</w:t>
            </w:r>
          </w:p>
        </w:tc>
        <w:tc>
          <w:tcPr>
            <w:tcW w:w="2622" w:type="dxa"/>
            <w:tcBorders>
              <w:bottom w:val="single" w:sz="4" w:space="0" w:color="000000"/>
            </w:tcBorders>
            <w:vAlign w:val="center"/>
          </w:tcPr>
          <w:p w14:paraId="49429B25"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r w:rsidR="00C351B5" w:rsidRPr="00537E2F">
              <w:rPr>
                <w:rFonts w:asciiTheme="minorHAnsi" w:hAnsiTheme="minorHAnsi" w:cstheme="minorHAnsi"/>
                <w:color w:val="000000" w:themeColor="text1"/>
                <w:sz w:val="22"/>
                <w:szCs w:val="22"/>
              </w:rPr>
              <w:t xml:space="preserve"> Liberia</w:t>
            </w:r>
          </w:p>
        </w:tc>
        <w:tc>
          <w:tcPr>
            <w:tcW w:w="2356" w:type="dxa"/>
            <w:tcBorders>
              <w:bottom w:val="single" w:sz="4" w:space="0" w:color="000000"/>
            </w:tcBorders>
            <w:vAlign w:val="center"/>
          </w:tcPr>
          <w:p w14:paraId="1B46AF0A"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Each week</w:t>
            </w:r>
            <w:r w:rsidR="006A0788" w:rsidRPr="00537E2F">
              <w:rPr>
                <w:rFonts w:asciiTheme="minorHAnsi" w:hAnsiTheme="minorHAnsi" w:cstheme="minorHAnsi"/>
                <w:color w:val="000000" w:themeColor="text1"/>
                <w:sz w:val="22"/>
                <w:szCs w:val="22"/>
              </w:rPr>
              <w:t>/</w:t>
            </w:r>
            <w:r w:rsidRPr="00537E2F">
              <w:rPr>
                <w:rFonts w:asciiTheme="minorHAnsi" w:hAnsiTheme="minorHAnsi" w:cstheme="minorHAnsi"/>
                <w:color w:val="000000" w:themeColor="text1"/>
                <w:sz w:val="22"/>
                <w:szCs w:val="22"/>
              </w:rPr>
              <w:t>quarter</w:t>
            </w:r>
          </w:p>
        </w:tc>
        <w:tc>
          <w:tcPr>
            <w:tcW w:w="1536" w:type="dxa"/>
            <w:tcBorders>
              <w:bottom w:val="single" w:sz="4" w:space="0" w:color="000000"/>
            </w:tcBorders>
            <w:vAlign w:val="center"/>
          </w:tcPr>
          <w:p w14:paraId="01B5C8E3"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lang w:val="fr-FR"/>
              </w:rPr>
              <w:t>Staff Time</w:t>
            </w:r>
          </w:p>
        </w:tc>
        <w:tc>
          <w:tcPr>
            <w:tcW w:w="1530" w:type="dxa"/>
            <w:tcBorders>
              <w:bottom w:val="single" w:sz="4" w:space="0" w:color="000000"/>
            </w:tcBorders>
            <w:vAlign w:val="center"/>
          </w:tcPr>
          <w:p w14:paraId="35E84D0F"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0</w:t>
            </w:r>
          </w:p>
        </w:tc>
      </w:tr>
      <w:tr w:rsidR="00537E2F" w:rsidRPr="00537E2F" w14:paraId="7F9BBF08" w14:textId="77777777" w:rsidTr="00537E2F">
        <w:tc>
          <w:tcPr>
            <w:tcW w:w="6626" w:type="dxa"/>
            <w:tcBorders>
              <w:bottom w:val="single" w:sz="4" w:space="0" w:color="000000"/>
            </w:tcBorders>
            <w:vAlign w:val="center"/>
          </w:tcPr>
          <w:p w14:paraId="749BA8A6"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Track spending, generate delivery reports and Monitor expenditure on a monthly basis and prepare delivery acceleration plans where necessary</w:t>
            </w:r>
          </w:p>
        </w:tc>
        <w:tc>
          <w:tcPr>
            <w:tcW w:w="2622" w:type="dxa"/>
            <w:tcBorders>
              <w:bottom w:val="single" w:sz="4" w:space="0" w:color="000000"/>
            </w:tcBorders>
            <w:vAlign w:val="center"/>
          </w:tcPr>
          <w:p w14:paraId="12A1E883"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p>
        </w:tc>
        <w:tc>
          <w:tcPr>
            <w:tcW w:w="2356" w:type="dxa"/>
            <w:tcBorders>
              <w:bottom w:val="single" w:sz="4" w:space="0" w:color="000000"/>
            </w:tcBorders>
            <w:vAlign w:val="center"/>
          </w:tcPr>
          <w:p w14:paraId="686194F9" w14:textId="77777777" w:rsidR="00E1727A"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Quarterly</w:t>
            </w:r>
          </w:p>
        </w:tc>
        <w:tc>
          <w:tcPr>
            <w:tcW w:w="1536" w:type="dxa"/>
            <w:tcBorders>
              <w:bottom w:val="single" w:sz="4" w:space="0" w:color="000000"/>
            </w:tcBorders>
            <w:vAlign w:val="center"/>
          </w:tcPr>
          <w:p w14:paraId="029CF4D2"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lang w:val="fr-FR"/>
              </w:rPr>
              <w:t>Staff Time</w:t>
            </w:r>
          </w:p>
        </w:tc>
        <w:tc>
          <w:tcPr>
            <w:tcW w:w="1530" w:type="dxa"/>
            <w:tcBorders>
              <w:bottom w:val="single" w:sz="4" w:space="0" w:color="000000"/>
            </w:tcBorders>
            <w:vAlign w:val="center"/>
          </w:tcPr>
          <w:p w14:paraId="5A68C007"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0</w:t>
            </w:r>
          </w:p>
        </w:tc>
      </w:tr>
      <w:tr w:rsidR="00537E2F" w:rsidRPr="00537E2F" w14:paraId="2FAEC5A6" w14:textId="77777777" w:rsidTr="00537E2F">
        <w:trPr>
          <w:trHeight w:val="368"/>
        </w:trPr>
        <w:tc>
          <w:tcPr>
            <w:tcW w:w="6626" w:type="dxa"/>
            <w:tcBorders>
              <w:bottom w:val="single" w:sz="4" w:space="0" w:color="000000"/>
            </w:tcBorders>
            <w:vAlign w:val="center"/>
          </w:tcPr>
          <w:p w14:paraId="14FC9BBB" w14:textId="77777777" w:rsidR="00E1727A" w:rsidRPr="00537E2F" w:rsidRDefault="00664177"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On-field mission to project implementation sites</w:t>
            </w:r>
          </w:p>
        </w:tc>
        <w:tc>
          <w:tcPr>
            <w:tcW w:w="2622" w:type="dxa"/>
            <w:tcBorders>
              <w:bottom w:val="single" w:sz="4" w:space="0" w:color="000000"/>
            </w:tcBorders>
            <w:vAlign w:val="center"/>
          </w:tcPr>
          <w:p w14:paraId="39EF184B" w14:textId="77777777" w:rsidR="00E1727A" w:rsidRPr="00537E2F" w:rsidRDefault="00E1727A"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p>
        </w:tc>
        <w:tc>
          <w:tcPr>
            <w:tcW w:w="2356" w:type="dxa"/>
            <w:tcBorders>
              <w:bottom w:val="single" w:sz="4" w:space="0" w:color="000000"/>
            </w:tcBorders>
            <w:vAlign w:val="center"/>
          </w:tcPr>
          <w:p w14:paraId="2483DA67" w14:textId="77777777" w:rsidR="00E1727A"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Quarterly</w:t>
            </w:r>
          </w:p>
        </w:tc>
        <w:tc>
          <w:tcPr>
            <w:tcW w:w="1536" w:type="dxa"/>
            <w:tcBorders>
              <w:bottom w:val="single" w:sz="4" w:space="0" w:color="000000"/>
            </w:tcBorders>
            <w:shd w:val="clear" w:color="auto" w:fill="auto"/>
            <w:vAlign w:val="center"/>
          </w:tcPr>
          <w:p w14:paraId="715E5D22" w14:textId="77777777" w:rsidR="00E1727A" w:rsidRPr="00537E2F" w:rsidRDefault="00B359D9" w:rsidP="00F11411">
            <w:pPr>
              <w:pStyle w:val="NoSpacing"/>
              <w:jc w:val="both"/>
              <w:rPr>
                <w:rFonts w:asciiTheme="minorHAnsi" w:hAnsiTheme="minorHAnsi" w:cstheme="minorHAnsi"/>
                <w:color w:val="000000" w:themeColor="text1"/>
                <w:sz w:val="22"/>
                <w:szCs w:val="22"/>
                <w:lang w:val="fr-FR"/>
              </w:rPr>
            </w:pPr>
            <w:r w:rsidRPr="00537E2F">
              <w:rPr>
                <w:rFonts w:asciiTheme="minorHAnsi" w:hAnsiTheme="minorHAnsi" w:cstheme="minorHAnsi"/>
                <w:color w:val="000000" w:themeColor="text1"/>
                <w:sz w:val="22"/>
                <w:szCs w:val="22"/>
                <w:lang w:val="fr-FR"/>
              </w:rPr>
              <w:t xml:space="preserve">Project </w:t>
            </w:r>
            <w:proofErr w:type="spellStart"/>
            <w:r w:rsidRPr="00537E2F">
              <w:rPr>
                <w:rFonts w:asciiTheme="minorHAnsi" w:hAnsiTheme="minorHAnsi" w:cstheme="minorHAnsi"/>
                <w:color w:val="000000" w:themeColor="text1"/>
                <w:sz w:val="22"/>
                <w:szCs w:val="22"/>
                <w:lang w:val="fr-FR"/>
              </w:rPr>
              <w:t>funds</w:t>
            </w:r>
            <w:proofErr w:type="spellEnd"/>
          </w:p>
        </w:tc>
        <w:tc>
          <w:tcPr>
            <w:tcW w:w="1530" w:type="dxa"/>
            <w:tcBorders>
              <w:bottom w:val="single" w:sz="4" w:space="0" w:color="000000"/>
            </w:tcBorders>
            <w:vAlign w:val="center"/>
          </w:tcPr>
          <w:p w14:paraId="4C27D8A3" w14:textId="77777777" w:rsidR="00E1727A" w:rsidRPr="00537E2F" w:rsidRDefault="00E36621"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8</w:t>
            </w:r>
            <w:r w:rsidR="00E1727A" w:rsidRPr="00537E2F">
              <w:rPr>
                <w:rFonts w:asciiTheme="minorHAnsi" w:hAnsiTheme="minorHAnsi" w:cstheme="minorHAnsi"/>
                <w:color w:val="000000" w:themeColor="text1"/>
                <w:sz w:val="22"/>
                <w:szCs w:val="22"/>
              </w:rPr>
              <w:t>0,000</w:t>
            </w:r>
          </w:p>
        </w:tc>
      </w:tr>
      <w:tr w:rsidR="00537E2F" w:rsidRPr="00537E2F" w14:paraId="0BF93A7E" w14:textId="77777777" w:rsidTr="00537E2F">
        <w:tc>
          <w:tcPr>
            <w:tcW w:w="6626" w:type="dxa"/>
            <w:tcBorders>
              <w:bottom w:val="single" w:sz="4" w:space="0" w:color="000000"/>
            </w:tcBorders>
            <w:vAlign w:val="center"/>
          </w:tcPr>
          <w:p w14:paraId="5EE14260" w14:textId="77777777" w:rsidR="00085C89"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UNCT joint on-field monitoring missions</w:t>
            </w:r>
          </w:p>
        </w:tc>
        <w:tc>
          <w:tcPr>
            <w:tcW w:w="2622" w:type="dxa"/>
            <w:tcBorders>
              <w:bottom w:val="single" w:sz="4" w:space="0" w:color="000000"/>
            </w:tcBorders>
            <w:vAlign w:val="center"/>
          </w:tcPr>
          <w:p w14:paraId="02BC4B40" w14:textId="77777777" w:rsidR="00085C89" w:rsidRPr="00537E2F" w:rsidRDefault="00085C89" w:rsidP="00F11411">
            <w:pPr>
              <w:pStyle w:val="NoSpacing"/>
              <w:jc w:val="both"/>
              <w:rPr>
                <w:rFonts w:asciiTheme="minorHAnsi" w:hAnsiTheme="minorHAnsi" w:cstheme="minorHAnsi"/>
                <w:color w:val="000000" w:themeColor="text1"/>
                <w:sz w:val="22"/>
                <w:szCs w:val="22"/>
                <w:lang w:val="en-GB"/>
              </w:rPr>
            </w:pPr>
            <w:r w:rsidRPr="00537E2F">
              <w:rPr>
                <w:rFonts w:asciiTheme="minorHAnsi" w:hAnsiTheme="minorHAnsi" w:cstheme="minorHAnsi"/>
                <w:color w:val="000000" w:themeColor="text1"/>
                <w:sz w:val="22"/>
                <w:szCs w:val="22"/>
              </w:rPr>
              <w:t xml:space="preserve">UNCT </w:t>
            </w:r>
            <w:r w:rsidR="00F671D0" w:rsidRPr="00537E2F">
              <w:rPr>
                <w:rFonts w:asciiTheme="minorHAnsi" w:hAnsiTheme="minorHAnsi" w:cstheme="minorHAnsi"/>
                <w:color w:val="000000" w:themeColor="text1"/>
                <w:sz w:val="22"/>
                <w:szCs w:val="22"/>
              </w:rPr>
              <w:t>LIBERIA</w:t>
            </w:r>
          </w:p>
        </w:tc>
        <w:tc>
          <w:tcPr>
            <w:tcW w:w="2356" w:type="dxa"/>
            <w:tcBorders>
              <w:bottom w:val="single" w:sz="4" w:space="0" w:color="000000"/>
            </w:tcBorders>
            <w:vAlign w:val="center"/>
          </w:tcPr>
          <w:p w14:paraId="0C9F78B8" w14:textId="77777777" w:rsidR="00085C89"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20</w:t>
            </w:r>
            <w:r w:rsidR="00F671D0" w:rsidRPr="00537E2F">
              <w:rPr>
                <w:rFonts w:asciiTheme="minorHAnsi" w:hAnsiTheme="minorHAnsi" w:cstheme="minorHAnsi"/>
                <w:color w:val="000000" w:themeColor="text1"/>
                <w:sz w:val="22"/>
                <w:szCs w:val="22"/>
              </w:rPr>
              <w:t>20</w:t>
            </w:r>
            <w:r w:rsidRPr="00537E2F">
              <w:rPr>
                <w:rFonts w:asciiTheme="minorHAnsi" w:hAnsiTheme="minorHAnsi" w:cstheme="minorHAnsi"/>
                <w:color w:val="000000" w:themeColor="text1"/>
                <w:sz w:val="22"/>
                <w:szCs w:val="22"/>
              </w:rPr>
              <w:t xml:space="preserve"> -202</w:t>
            </w:r>
            <w:r w:rsidR="00F671D0" w:rsidRPr="00537E2F">
              <w:rPr>
                <w:rFonts w:asciiTheme="minorHAnsi" w:hAnsiTheme="minorHAnsi" w:cstheme="minorHAnsi"/>
                <w:color w:val="000000" w:themeColor="text1"/>
                <w:sz w:val="22"/>
                <w:szCs w:val="22"/>
              </w:rPr>
              <w:t>4</w:t>
            </w:r>
          </w:p>
        </w:tc>
        <w:tc>
          <w:tcPr>
            <w:tcW w:w="1536" w:type="dxa"/>
            <w:tcBorders>
              <w:bottom w:val="single" w:sz="4" w:space="0" w:color="000000"/>
            </w:tcBorders>
            <w:shd w:val="clear" w:color="auto" w:fill="auto"/>
            <w:vAlign w:val="center"/>
          </w:tcPr>
          <w:p w14:paraId="5CE6F39A" w14:textId="77777777" w:rsidR="00085C89"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RC</w:t>
            </w:r>
            <w:r w:rsidR="00E36621" w:rsidRPr="00537E2F">
              <w:rPr>
                <w:rFonts w:asciiTheme="minorHAnsi" w:hAnsiTheme="minorHAnsi" w:cstheme="minorHAnsi"/>
                <w:color w:val="000000" w:themeColor="text1"/>
                <w:sz w:val="22"/>
                <w:szCs w:val="22"/>
              </w:rPr>
              <w:t>O</w:t>
            </w:r>
            <w:r w:rsidRPr="00537E2F">
              <w:rPr>
                <w:rFonts w:asciiTheme="minorHAnsi" w:hAnsiTheme="minorHAnsi" w:cstheme="minorHAnsi"/>
                <w:color w:val="000000" w:themeColor="text1"/>
                <w:sz w:val="22"/>
                <w:szCs w:val="22"/>
              </w:rPr>
              <w:t xml:space="preserve"> funds</w:t>
            </w:r>
          </w:p>
        </w:tc>
        <w:tc>
          <w:tcPr>
            <w:tcW w:w="1530" w:type="dxa"/>
            <w:tcBorders>
              <w:bottom w:val="single" w:sz="4" w:space="0" w:color="000000"/>
            </w:tcBorders>
            <w:vAlign w:val="center"/>
          </w:tcPr>
          <w:p w14:paraId="231C33BA" w14:textId="77777777" w:rsidR="00085C89" w:rsidRPr="00537E2F" w:rsidRDefault="00E36621"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20,000</w:t>
            </w:r>
          </w:p>
        </w:tc>
      </w:tr>
      <w:tr w:rsidR="00537E2F" w:rsidRPr="00537E2F" w14:paraId="093DF6B5" w14:textId="77777777" w:rsidTr="00537E2F">
        <w:tc>
          <w:tcPr>
            <w:tcW w:w="6626" w:type="dxa"/>
            <w:tcBorders>
              <w:bottom w:val="single" w:sz="4" w:space="0" w:color="000000"/>
            </w:tcBorders>
            <w:vAlign w:val="center"/>
          </w:tcPr>
          <w:p w14:paraId="7345B808" w14:textId="77777777" w:rsidR="00E1727A"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agency (UNCT)</w:t>
            </w:r>
            <w:r w:rsidR="00E1727A" w:rsidRPr="00537E2F">
              <w:rPr>
                <w:rFonts w:asciiTheme="minorHAnsi" w:hAnsiTheme="minorHAnsi" w:cstheme="minorHAnsi"/>
                <w:color w:val="000000" w:themeColor="text1"/>
                <w:sz w:val="22"/>
                <w:szCs w:val="22"/>
              </w:rPr>
              <w:t xml:space="preserve"> coordination meetings (Program Committee, M&amp;E groups, etc.)</w:t>
            </w:r>
          </w:p>
        </w:tc>
        <w:tc>
          <w:tcPr>
            <w:tcW w:w="2622" w:type="dxa"/>
            <w:tcBorders>
              <w:bottom w:val="single" w:sz="4" w:space="0" w:color="000000"/>
            </w:tcBorders>
            <w:vAlign w:val="center"/>
          </w:tcPr>
          <w:p w14:paraId="54B1F6F4" w14:textId="77777777" w:rsidR="00E1727A" w:rsidRPr="00537E2F" w:rsidRDefault="00085C89"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UNCT </w:t>
            </w:r>
            <w:r w:rsidR="00F671D0" w:rsidRPr="00537E2F">
              <w:rPr>
                <w:rFonts w:asciiTheme="minorHAnsi" w:hAnsiTheme="minorHAnsi" w:cstheme="minorHAnsi"/>
                <w:color w:val="000000" w:themeColor="text1"/>
                <w:sz w:val="22"/>
                <w:szCs w:val="22"/>
              </w:rPr>
              <w:t>LIBERIA</w:t>
            </w:r>
          </w:p>
        </w:tc>
        <w:tc>
          <w:tcPr>
            <w:tcW w:w="2356" w:type="dxa"/>
            <w:tcBorders>
              <w:bottom w:val="single" w:sz="4" w:space="0" w:color="000000"/>
            </w:tcBorders>
            <w:vAlign w:val="center"/>
          </w:tcPr>
          <w:p w14:paraId="4A5BC5C8" w14:textId="77777777" w:rsidR="00E1727A" w:rsidRPr="00537E2F" w:rsidRDefault="00E36621"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Quarterly</w:t>
            </w:r>
          </w:p>
        </w:tc>
        <w:tc>
          <w:tcPr>
            <w:tcW w:w="1536" w:type="dxa"/>
            <w:tcBorders>
              <w:bottom w:val="single" w:sz="4" w:space="0" w:color="000000"/>
            </w:tcBorders>
            <w:shd w:val="clear" w:color="auto" w:fill="auto"/>
            <w:vAlign w:val="center"/>
          </w:tcPr>
          <w:p w14:paraId="3DBF6D03" w14:textId="77777777" w:rsidR="00E1727A" w:rsidRPr="00537E2F" w:rsidRDefault="00E1727A" w:rsidP="00F11411">
            <w:pPr>
              <w:jc w:val="both"/>
              <w:rPr>
                <w:rFonts w:cstheme="minorHAnsi"/>
                <w:color w:val="000000" w:themeColor="text1"/>
              </w:rPr>
            </w:pPr>
            <w:r w:rsidRPr="00537E2F">
              <w:rPr>
                <w:rFonts w:cstheme="minorHAnsi"/>
                <w:color w:val="000000" w:themeColor="text1"/>
              </w:rPr>
              <w:t>Core</w:t>
            </w:r>
          </w:p>
        </w:tc>
        <w:tc>
          <w:tcPr>
            <w:tcW w:w="1530" w:type="dxa"/>
            <w:tcBorders>
              <w:bottom w:val="single" w:sz="4" w:space="0" w:color="000000"/>
            </w:tcBorders>
            <w:vAlign w:val="center"/>
          </w:tcPr>
          <w:p w14:paraId="73C5E062" w14:textId="77777777" w:rsidR="00E1727A" w:rsidRPr="00537E2F" w:rsidRDefault="00E36621" w:rsidP="00F11411">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20</w:t>
            </w:r>
            <w:r w:rsidR="00E1727A" w:rsidRPr="00537E2F">
              <w:rPr>
                <w:rFonts w:asciiTheme="minorHAnsi" w:hAnsiTheme="minorHAnsi" w:cstheme="minorHAnsi"/>
                <w:color w:val="000000" w:themeColor="text1"/>
                <w:sz w:val="22"/>
                <w:szCs w:val="22"/>
              </w:rPr>
              <w:t>,000</w:t>
            </w:r>
          </w:p>
        </w:tc>
      </w:tr>
      <w:tr w:rsidR="00537E2F" w:rsidRPr="00537E2F" w14:paraId="3BDEE983" w14:textId="77777777" w:rsidTr="00537E2F">
        <w:tc>
          <w:tcPr>
            <w:tcW w:w="6626" w:type="dxa"/>
            <w:tcBorders>
              <w:bottom w:val="single" w:sz="4" w:space="0" w:color="000000"/>
            </w:tcBorders>
            <w:vAlign w:val="center"/>
          </w:tcPr>
          <w:p w14:paraId="292E2ED5" w14:textId="77777777" w:rsidR="005A0B40" w:rsidRPr="00537E2F" w:rsidRDefault="005A0B40"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Liberia Gender Profile</w:t>
            </w:r>
          </w:p>
        </w:tc>
        <w:tc>
          <w:tcPr>
            <w:tcW w:w="2622" w:type="dxa"/>
            <w:tcBorders>
              <w:bottom w:val="single" w:sz="4" w:space="0" w:color="000000"/>
            </w:tcBorders>
            <w:vAlign w:val="center"/>
          </w:tcPr>
          <w:p w14:paraId="6BC77A3E" w14:textId="77777777" w:rsidR="005A0B40" w:rsidRPr="00537E2F" w:rsidRDefault="005A0B40"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UN Women Liberia</w:t>
            </w:r>
          </w:p>
        </w:tc>
        <w:tc>
          <w:tcPr>
            <w:tcW w:w="2356" w:type="dxa"/>
            <w:tcBorders>
              <w:bottom w:val="single" w:sz="4" w:space="0" w:color="000000"/>
            </w:tcBorders>
            <w:vAlign w:val="center"/>
          </w:tcPr>
          <w:p w14:paraId="5EA986B2" w14:textId="77777777" w:rsidR="005A0B40" w:rsidRPr="00537E2F" w:rsidRDefault="005A0B40"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2020</w:t>
            </w:r>
          </w:p>
        </w:tc>
        <w:tc>
          <w:tcPr>
            <w:tcW w:w="1536" w:type="dxa"/>
            <w:tcBorders>
              <w:bottom w:val="single" w:sz="4" w:space="0" w:color="000000"/>
            </w:tcBorders>
            <w:vAlign w:val="center"/>
          </w:tcPr>
          <w:p w14:paraId="28A14357" w14:textId="77777777" w:rsidR="005A0B40" w:rsidRPr="00537E2F" w:rsidRDefault="005A0B40"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Core</w:t>
            </w:r>
          </w:p>
        </w:tc>
        <w:tc>
          <w:tcPr>
            <w:tcW w:w="1530" w:type="dxa"/>
            <w:tcBorders>
              <w:bottom w:val="single" w:sz="4" w:space="0" w:color="000000"/>
            </w:tcBorders>
            <w:vAlign w:val="center"/>
          </w:tcPr>
          <w:p w14:paraId="4DA130EE" w14:textId="77777777" w:rsidR="005A0B40" w:rsidRPr="00537E2F" w:rsidRDefault="005A0B40" w:rsidP="00F11411">
            <w:pPr>
              <w:spacing w:after="0" w:line="240" w:lineRule="auto"/>
              <w:jc w:val="both"/>
              <w:rPr>
                <w:rFonts w:eastAsia="MS Mincho" w:cstheme="minorHAnsi"/>
                <w:color w:val="000000" w:themeColor="text1"/>
              </w:rPr>
            </w:pPr>
            <w:r w:rsidRPr="00537E2F">
              <w:rPr>
                <w:rFonts w:eastAsia="MS Mincho" w:cstheme="minorHAnsi"/>
                <w:color w:val="000000" w:themeColor="text1"/>
              </w:rPr>
              <w:t>$30,000</w:t>
            </w:r>
          </w:p>
        </w:tc>
      </w:tr>
      <w:tr w:rsidR="00537E2F" w:rsidRPr="00537E2F" w14:paraId="003B5DD9" w14:textId="77777777" w:rsidTr="00537E2F">
        <w:tc>
          <w:tcPr>
            <w:tcW w:w="6626" w:type="dxa"/>
            <w:tcBorders>
              <w:bottom w:val="single" w:sz="4" w:space="0" w:color="000000"/>
            </w:tcBorders>
            <w:vAlign w:val="center"/>
          </w:tcPr>
          <w:p w14:paraId="6468253E" w14:textId="008BD038"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 xml:space="preserve">WPEL Project Mid-term review </w:t>
            </w:r>
          </w:p>
        </w:tc>
        <w:tc>
          <w:tcPr>
            <w:tcW w:w="2622" w:type="dxa"/>
            <w:tcBorders>
              <w:bottom w:val="single" w:sz="4" w:space="0" w:color="000000"/>
            </w:tcBorders>
            <w:vAlign w:val="center"/>
          </w:tcPr>
          <w:p w14:paraId="0A699D89" w14:textId="0EBFAA25"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UN Women Regional Office</w:t>
            </w:r>
          </w:p>
        </w:tc>
        <w:tc>
          <w:tcPr>
            <w:tcW w:w="2356" w:type="dxa"/>
            <w:tcBorders>
              <w:bottom w:val="single" w:sz="4" w:space="0" w:color="000000"/>
            </w:tcBorders>
            <w:vAlign w:val="center"/>
          </w:tcPr>
          <w:p w14:paraId="10CD345D" w14:textId="69EF10F3"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January 2020</w:t>
            </w:r>
          </w:p>
        </w:tc>
        <w:tc>
          <w:tcPr>
            <w:tcW w:w="1536" w:type="dxa"/>
            <w:tcBorders>
              <w:bottom w:val="single" w:sz="4" w:space="0" w:color="000000"/>
            </w:tcBorders>
            <w:vAlign w:val="center"/>
          </w:tcPr>
          <w:p w14:paraId="2B5E91FA" w14:textId="136A38DF"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Project Funds</w:t>
            </w:r>
          </w:p>
        </w:tc>
        <w:tc>
          <w:tcPr>
            <w:tcW w:w="1530" w:type="dxa"/>
            <w:tcBorders>
              <w:bottom w:val="single" w:sz="4" w:space="0" w:color="000000"/>
            </w:tcBorders>
            <w:vAlign w:val="center"/>
          </w:tcPr>
          <w:p w14:paraId="6612F484" w14:textId="6D148519"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N/A</w:t>
            </w:r>
          </w:p>
        </w:tc>
      </w:tr>
      <w:tr w:rsidR="00537E2F" w:rsidRPr="00537E2F" w14:paraId="3116A614" w14:textId="77777777" w:rsidTr="00FE651E">
        <w:tc>
          <w:tcPr>
            <w:tcW w:w="14670" w:type="dxa"/>
            <w:gridSpan w:val="5"/>
            <w:shd w:val="clear" w:color="auto" w:fill="DEEAF6"/>
            <w:vAlign w:val="center"/>
          </w:tcPr>
          <w:p w14:paraId="71B11244"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b/>
                <w:color w:val="000000" w:themeColor="text1"/>
              </w:rPr>
              <w:t>RESEARCH</w:t>
            </w:r>
          </w:p>
        </w:tc>
      </w:tr>
      <w:tr w:rsidR="00537E2F" w:rsidRPr="00537E2F" w14:paraId="094D60DF" w14:textId="77777777" w:rsidTr="00537E2F">
        <w:trPr>
          <w:trHeight w:val="70"/>
        </w:trPr>
        <w:tc>
          <w:tcPr>
            <w:tcW w:w="6626" w:type="dxa"/>
            <w:vAlign w:val="center"/>
          </w:tcPr>
          <w:p w14:paraId="4CEE0BFB" w14:textId="7347CCEA"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Situation Analysis on Governance, leadership and Political Participation of Women</w:t>
            </w:r>
          </w:p>
        </w:tc>
        <w:tc>
          <w:tcPr>
            <w:tcW w:w="2622" w:type="dxa"/>
            <w:shd w:val="clear" w:color="auto" w:fill="FFFFFF"/>
            <w:vAlign w:val="center"/>
          </w:tcPr>
          <w:p w14:paraId="634E774B"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UN Women Liberia</w:t>
            </w:r>
          </w:p>
        </w:tc>
        <w:tc>
          <w:tcPr>
            <w:tcW w:w="2356" w:type="dxa"/>
            <w:shd w:val="clear" w:color="auto" w:fill="FFFFFF"/>
            <w:vAlign w:val="center"/>
          </w:tcPr>
          <w:p w14:paraId="544373A7"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2021</w:t>
            </w:r>
          </w:p>
        </w:tc>
        <w:tc>
          <w:tcPr>
            <w:tcW w:w="1536" w:type="dxa"/>
            <w:vAlign w:val="center"/>
          </w:tcPr>
          <w:p w14:paraId="3AB8ADBA"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Project funds</w:t>
            </w:r>
          </w:p>
        </w:tc>
        <w:tc>
          <w:tcPr>
            <w:tcW w:w="1530" w:type="dxa"/>
            <w:vAlign w:val="center"/>
          </w:tcPr>
          <w:p w14:paraId="59ED8D2A"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$10,000</w:t>
            </w:r>
          </w:p>
        </w:tc>
      </w:tr>
      <w:tr w:rsidR="00537E2F" w:rsidRPr="00537E2F" w14:paraId="106AEEE3" w14:textId="77777777" w:rsidTr="00537E2F">
        <w:trPr>
          <w:trHeight w:val="70"/>
        </w:trPr>
        <w:tc>
          <w:tcPr>
            <w:tcW w:w="6626" w:type="dxa"/>
            <w:vAlign w:val="center"/>
          </w:tcPr>
          <w:p w14:paraId="788A11F7" w14:textId="1DEE95E6"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 xml:space="preserve"> Situational </w:t>
            </w:r>
            <w:proofErr w:type="gramStart"/>
            <w:r w:rsidRPr="00537E2F">
              <w:rPr>
                <w:rFonts w:eastAsia="MS Mincho" w:cstheme="minorHAnsi"/>
                <w:color w:val="000000" w:themeColor="text1"/>
              </w:rPr>
              <w:t>Analysis  on</w:t>
            </w:r>
            <w:proofErr w:type="gramEnd"/>
            <w:r w:rsidRPr="00537E2F">
              <w:rPr>
                <w:rFonts w:eastAsia="MS Mincho" w:cstheme="minorHAnsi"/>
                <w:color w:val="000000" w:themeColor="text1"/>
              </w:rPr>
              <w:t xml:space="preserve"> Women Economic Empowerment </w:t>
            </w:r>
          </w:p>
        </w:tc>
        <w:tc>
          <w:tcPr>
            <w:tcW w:w="2622" w:type="dxa"/>
            <w:shd w:val="clear" w:color="auto" w:fill="FFFFFF"/>
            <w:vAlign w:val="center"/>
          </w:tcPr>
          <w:p w14:paraId="63E03175"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 xml:space="preserve">UN Women Liberia </w:t>
            </w:r>
          </w:p>
        </w:tc>
        <w:tc>
          <w:tcPr>
            <w:tcW w:w="2356" w:type="dxa"/>
            <w:shd w:val="clear" w:color="auto" w:fill="FFFFFF"/>
            <w:vAlign w:val="center"/>
          </w:tcPr>
          <w:p w14:paraId="2AD631BE"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2021</w:t>
            </w:r>
          </w:p>
        </w:tc>
        <w:tc>
          <w:tcPr>
            <w:tcW w:w="1536" w:type="dxa"/>
            <w:vAlign w:val="center"/>
          </w:tcPr>
          <w:p w14:paraId="763F1080"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Project funds</w:t>
            </w:r>
          </w:p>
        </w:tc>
        <w:tc>
          <w:tcPr>
            <w:tcW w:w="1530" w:type="dxa"/>
            <w:vAlign w:val="center"/>
          </w:tcPr>
          <w:p w14:paraId="6C68ED77"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$10,000</w:t>
            </w:r>
          </w:p>
        </w:tc>
      </w:tr>
      <w:tr w:rsidR="00537E2F" w:rsidRPr="00537E2F" w14:paraId="269204A9" w14:textId="77777777" w:rsidTr="00537E2F">
        <w:trPr>
          <w:trHeight w:val="70"/>
        </w:trPr>
        <w:tc>
          <w:tcPr>
            <w:tcW w:w="6626" w:type="dxa"/>
            <w:vAlign w:val="center"/>
          </w:tcPr>
          <w:p w14:paraId="715B294B" w14:textId="186C304A" w:rsidR="00865B73" w:rsidRPr="00537E2F" w:rsidRDefault="00865B73" w:rsidP="00865B73">
            <w:pPr>
              <w:spacing w:after="0" w:line="240" w:lineRule="auto"/>
              <w:jc w:val="both"/>
              <w:rPr>
                <w:rFonts w:eastAsia="MS Mincho" w:cstheme="minorHAnsi"/>
                <w:color w:val="000000" w:themeColor="text1"/>
              </w:rPr>
            </w:pPr>
            <w:proofErr w:type="gramStart"/>
            <w:r w:rsidRPr="00537E2F">
              <w:rPr>
                <w:rFonts w:eastAsia="MS Mincho" w:cstheme="minorHAnsi"/>
                <w:color w:val="000000" w:themeColor="text1"/>
              </w:rPr>
              <w:lastRenderedPageBreak/>
              <w:t>EVAW :</w:t>
            </w:r>
            <w:proofErr w:type="gramEnd"/>
            <w:r w:rsidRPr="00537E2F">
              <w:rPr>
                <w:rFonts w:eastAsia="MS Mincho" w:cstheme="minorHAnsi"/>
                <w:color w:val="000000" w:themeColor="text1"/>
              </w:rPr>
              <w:t xml:space="preserve"> An Analysis of The Obstacles Impeding The Prevention of Sexual and Gender Based Violence in Liberia (2013 – 2018)</w:t>
            </w:r>
          </w:p>
        </w:tc>
        <w:tc>
          <w:tcPr>
            <w:tcW w:w="2622" w:type="dxa"/>
            <w:shd w:val="clear" w:color="auto" w:fill="FFFFFF"/>
            <w:vAlign w:val="center"/>
          </w:tcPr>
          <w:p w14:paraId="514C103D" w14:textId="024ADEA1" w:rsidR="00865B73" w:rsidRPr="00537E2F" w:rsidRDefault="00865B73" w:rsidP="00A177F0">
            <w:pPr>
              <w:pStyle w:val="Title"/>
              <w:rPr>
                <w:rFonts w:asciiTheme="minorHAnsi" w:eastAsia="MS Mincho" w:hAnsiTheme="minorHAnsi" w:cstheme="minorHAnsi"/>
                <w:color w:val="000000" w:themeColor="text1"/>
                <w:sz w:val="22"/>
                <w:szCs w:val="22"/>
                <w:lang w:val="es-ES"/>
              </w:rPr>
            </w:pPr>
            <w:r w:rsidRPr="00537E2F">
              <w:rPr>
                <w:rFonts w:asciiTheme="minorHAnsi" w:eastAsia="MS Mincho" w:hAnsiTheme="minorHAnsi" w:cstheme="minorHAnsi"/>
                <w:color w:val="000000" w:themeColor="text1"/>
                <w:sz w:val="22"/>
                <w:szCs w:val="22"/>
                <w:lang w:val="es-ES"/>
              </w:rPr>
              <w:t>UN Women Liberia, GoL, CSOs</w:t>
            </w:r>
          </w:p>
        </w:tc>
        <w:tc>
          <w:tcPr>
            <w:tcW w:w="2356" w:type="dxa"/>
            <w:shd w:val="clear" w:color="auto" w:fill="FFFFFF"/>
            <w:vAlign w:val="center"/>
          </w:tcPr>
          <w:p w14:paraId="6E17E6DF" w14:textId="21FA9CC5"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2020</w:t>
            </w:r>
          </w:p>
        </w:tc>
        <w:tc>
          <w:tcPr>
            <w:tcW w:w="1536" w:type="dxa"/>
            <w:vAlign w:val="center"/>
          </w:tcPr>
          <w:p w14:paraId="2600FCBD"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Project funds</w:t>
            </w:r>
          </w:p>
        </w:tc>
        <w:tc>
          <w:tcPr>
            <w:tcW w:w="1530" w:type="dxa"/>
            <w:vAlign w:val="center"/>
          </w:tcPr>
          <w:p w14:paraId="0EEC9EBA" w14:textId="77777777"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$10,000</w:t>
            </w:r>
          </w:p>
        </w:tc>
      </w:tr>
      <w:tr w:rsidR="00537E2F" w:rsidRPr="00537E2F" w14:paraId="1AA2677F" w14:textId="77777777" w:rsidTr="00537E2F">
        <w:trPr>
          <w:trHeight w:val="2321"/>
        </w:trPr>
        <w:tc>
          <w:tcPr>
            <w:tcW w:w="6626" w:type="dxa"/>
            <w:vAlign w:val="center"/>
          </w:tcPr>
          <w:p w14:paraId="48F0C154" w14:textId="77777777" w:rsidR="00865B73" w:rsidRPr="00537E2F" w:rsidRDefault="00865B73" w:rsidP="00865B73">
            <w:pPr>
              <w:pStyle w:val="xmsonormal"/>
              <w:shd w:val="clear" w:color="auto" w:fill="FFFFFF"/>
              <w:spacing w:before="0" w:beforeAutospacing="0" w:after="0" w:afterAutospacing="0"/>
              <w:jc w:val="both"/>
              <w:rPr>
                <w:rFonts w:asciiTheme="minorHAnsi" w:eastAsia="MS Mincho" w:hAnsiTheme="minorHAnsi" w:cstheme="minorHAnsi"/>
                <w:color w:val="000000" w:themeColor="text1"/>
                <w:sz w:val="22"/>
                <w:szCs w:val="22"/>
              </w:rPr>
            </w:pPr>
            <w:r w:rsidRPr="00537E2F">
              <w:rPr>
                <w:rFonts w:asciiTheme="minorHAnsi" w:eastAsia="MS Mincho" w:hAnsiTheme="minorHAnsi" w:cstheme="minorHAnsi"/>
                <w:color w:val="000000" w:themeColor="text1"/>
                <w:sz w:val="22"/>
                <w:szCs w:val="22"/>
              </w:rPr>
              <w:t>WEE (OEEF)</w:t>
            </w:r>
          </w:p>
          <w:p w14:paraId="5735978B" w14:textId="77777777" w:rsidR="00865B73" w:rsidRPr="00537E2F" w:rsidRDefault="00865B73" w:rsidP="00865B73">
            <w:pPr>
              <w:pStyle w:val="xmsolistparagraph"/>
              <w:numPr>
                <w:ilvl w:val="0"/>
                <w:numId w:val="2"/>
              </w:numPr>
              <w:shd w:val="clear" w:color="auto" w:fill="FFFFFF"/>
              <w:spacing w:before="0" w:beforeAutospacing="0" w:after="0" w:afterAutospacing="0"/>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bdr w:val="none" w:sz="0" w:space="0" w:color="auto" w:frame="1"/>
              </w:rPr>
              <w:t>Pilot the ‘Women’s Empowerment in Agriculture Index’ (WEAI) for rural gender equality – October 2020</w:t>
            </w:r>
          </w:p>
          <w:p w14:paraId="3E039C24" w14:textId="77777777" w:rsidR="00865B73" w:rsidRPr="00537E2F" w:rsidRDefault="00865B73" w:rsidP="00865B73">
            <w:pPr>
              <w:pStyle w:val="xmsolistparagraph"/>
              <w:numPr>
                <w:ilvl w:val="0"/>
                <w:numId w:val="2"/>
              </w:numPr>
              <w:shd w:val="clear" w:color="auto" w:fill="FFFFFF"/>
              <w:spacing w:before="0" w:beforeAutospacing="0" w:after="0" w:afterAutospacing="0"/>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bdr w:val="none" w:sz="0" w:space="0" w:color="auto" w:frame="1"/>
              </w:rPr>
              <w:t>Research on the status of implementation of the National Social Protection Policy and Strategy, particularly for the impact on women – June 2021</w:t>
            </w:r>
          </w:p>
          <w:p w14:paraId="2B89F974" w14:textId="77777777" w:rsidR="00865B73" w:rsidRPr="00537E2F" w:rsidRDefault="00865B73" w:rsidP="00865B73">
            <w:pPr>
              <w:pStyle w:val="xmsolistparagraph"/>
              <w:numPr>
                <w:ilvl w:val="0"/>
                <w:numId w:val="2"/>
              </w:numPr>
              <w:shd w:val="clear" w:color="auto" w:fill="FFFFFF"/>
              <w:spacing w:before="0" w:beforeAutospacing="0" w:after="0" w:afterAutospacing="0"/>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bdr w:val="none" w:sz="0" w:space="0" w:color="auto" w:frame="1"/>
              </w:rPr>
              <w:t>Research on the status of women’s unpaid care work in Liberia – September 2022</w:t>
            </w:r>
          </w:p>
          <w:p w14:paraId="6733B1F4" w14:textId="6532FF04" w:rsidR="00865B73" w:rsidRPr="00537E2F" w:rsidRDefault="00865B73" w:rsidP="00865B73">
            <w:pPr>
              <w:pStyle w:val="xmsolistparagraph"/>
              <w:numPr>
                <w:ilvl w:val="0"/>
                <w:numId w:val="2"/>
              </w:numPr>
              <w:shd w:val="clear" w:color="auto" w:fill="FFFFFF"/>
              <w:spacing w:before="0" w:beforeAutospacing="0" w:after="0" w:afterAutospacing="0"/>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bdr w:val="none" w:sz="0" w:space="0" w:color="auto" w:frame="1"/>
              </w:rPr>
              <w:t>Research on the status of Women’s Access to Finance: VSLAs and Orange Money – March 2020</w:t>
            </w:r>
          </w:p>
          <w:p w14:paraId="65C758C3" w14:textId="77777777" w:rsidR="00865B73" w:rsidRPr="00537E2F" w:rsidRDefault="00865B73" w:rsidP="00865B73">
            <w:pPr>
              <w:spacing w:after="0" w:line="240" w:lineRule="auto"/>
              <w:jc w:val="both"/>
              <w:rPr>
                <w:rFonts w:eastAsia="MS Mincho" w:cstheme="minorHAnsi"/>
                <w:color w:val="000000" w:themeColor="text1"/>
              </w:rPr>
            </w:pPr>
          </w:p>
        </w:tc>
        <w:tc>
          <w:tcPr>
            <w:tcW w:w="2622" w:type="dxa"/>
            <w:shd w:val="clear" w:color="auto" w:fill="FFFFFF"/>
            <w:vAlign w:val="center"/>
          </w:tcPr>
          <w:p w14:paraId="2BA51BEA" w14:textId="28C7B86A"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UN Women Liberia</w:t>
            </w:r>
          </w:p>
        </w:tc>
        <w:tc>
          <w:tcPr>
            <w:tcW w:w="2356" w:type="dxa"/>
            <w:shd w:val="clear" w:color="auto" w:fill="FFFFFF"/>
          </w:tcPr>
          <w:p w14:paraId="61D3EFFC" w14:textId="77777777" w:rsidR="00865B73" w:rsidRPr="00537E2F" w:rsidRDefault="00865B73" w:rsidP="00865B73">
            <w:pPr>
              <w:pStyle w:val="ListParagraph"/>
              <w:spacing w:after="0" w:line="480" w:lineRule="auto"/>
              <w:ind w:left="540"/>
              <w:jc w:val="both"/>
              <w:rPr>
                <w:rFonts w:cstheme="minorHAnsi"/>
                <w:color w:val="000000" w:themeColor="text1"/>
                <w:bdr w:val="none" w:sz="0" w:space="0" w:color="auto" w:frame="1"/>
              </w:rPr>
            </w:pPr>
          </w:p>
          <w:p w14:paraId="6AECD274" w14:textId="35ADA65C" w:rsidR="00865B73" w:rsidRPr="00537E2F" w:rsidRDefault="00865B73" w:rsidP="00865B73">
            <w:pPr>
              <w:pStyle w:val="ListParagraph"/>
              <w:numPr>
                <w:ilvl w:val="1"/>
                <w:numId w:val="6"/>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October 2020</w:t>
            </w:r>
          </w:p>
          <w:p w14:paraId="2C736F2E" w14:textId="77777777" w:rsidR="00865B73" w:rsidRPr="00537E2F" w:rsidRDefault="00865B73" w:rsidP="00865B73">
            <w:pPr>
              <w:pStyle w:val="ListParagraph"/>
              <w:numPr>
                <w:ilvl w:val="1"/>
                <w:numId w:val="6"/>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June 2021</w:t>
            </w:r>
          </w:p>
          <w:p w14:paraId="17E2D1E6" w14:textId="77777777" w:rsidR="00865B73" w:rsidRPr="00537E2F" w:rsidRDefault="00865B73" w:rsidP="00865B73">
            <w:pPr>
              <w:pStyle w:val="ListParagraph"/>
              <w:numPr>
                <w:ilvl w:val="1"/>
                <w:numId w:val="6"/>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September 2022</w:t>
            </w:r>
          </w:p>
          <w:p w14:paraId="782CA922" w14:textId="5CDCA640" w:rsidR="00865B73" w:rsidRPr="00537E2F" w:rsidRDefault="00865B73" w:rsidP="00865B73">
            <w:pPr>
              <w:pStyle w:val="ListParagraph"/>
              <w:numPr>
                <w:ilvl w:val="1"/>
                <w:numId w:val="6"/>
              </w:numPr>
              <w:spacing w:after="0" w:line="480" w:lineRule="auto"/>
              <w:jc w:val="both"/>
              <w:rPr>
                <w:rFonts w:eastAsia="MS Mincho" w:cstheme="minorHAnsi"/>
                <w:color w:val="000000" w:themeColor="text1"/>
              </w:rPr>
            </w:pPr>
            <w:r w:rsidRPr="00537E2F">
              <w:rPr>
                <w:rFonts w:cstheme="minorHAnsi"/>
                <w:color w:val="000000" w:themeColor="text1"/>
                <w:bdr w:val="none" w:sz="0" w:space="0" w:color="auto" w:frame="1"/>
              </w:rPr>
              <w:t xml:space="preserve"> March 2020</w:t>
            </w:r>
          </w:p>
        </w:tc>
        <w:tc>
          <w:tcPr>
            <w:tcW w:w="1536" w:type="dxa"/>
          </w:tcPr>
          <w:p w14:paraId="26FDF477" w14:textId="77777777" w:rsidR="00865B73" w:rsidRPr="00537E2F" w:rsidRDefault="00865B73" w:rsidP="00865B73">
            <w:pPr>
              <w:spacing w:after="0" w:line="480" w:lineRule="auto"/>
              <w:jc w:val="both"/>
              <w:rPr>
                <w:rFonts w:cstheme="minorHAnsi"/>
                <w:color w:val="000000" w:themeColor="text1"/>
                <w:bdr w:val="none" w:sz="0" w:space="0" w:color="auto" w:frame="1"/>
              </w:rPr>
            </w:pPr>
          </w:p>
          <w:p w14:paraId="4409F807" w14:textId="531D52CA" w:rsidR="00865B73" w:rsidRPr="00537E2F" w:rsidRDefault="00865B73" w:rsidP="00865B73">
            <w:pPr>
              <w:pStyle w:val="ListParagraph"/>
              <w:numPr>
                <w:ilvl w:val="1"/>
                <w:numId w:val="8"/>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OEEF</w:t>
            </w:r>
          </w:p>
          <w:p w14:paraId="4430DAAD" w14:textId="14E6BB18" w:rsidR="00865B73" w:rsidRPr="00537E2F" w:rsidRDefault="00865B73" w:rsidP="00865B73">
            <w:pPr>
              <w:pStyle w:val="ListParagraph"/>
              <w:numPr>
                <w:ilvl w:val="1"/>
                <w:numId w:val="8"/>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 xml:space="preserve">SN </w:t>
            </w:r>
            <w:proofErr w:type="spellStart"/>
            <w:r w:rsidRPr="00537E2F">
              <w:rPr>
                <w:rFonts w:cstheme="minorHAnsi"/>
                <w:color w:val="000000" w:themeColor="text1"/>
                <w:bdr w:val="none" w:sz="0" w:space="0" w:color="auto" w:frame="1"/>
              </w:rPr>
              <w:t>Proj</w:t>
            </w:r>
            <w:proofErr w:type="spellEnd"/>
          </w:p>
          <w:p w14:paraId="6C398098" w14:textId="66E717B4" w:rsidR="00865B73" w:rsidRPr="00537E2F" w:rsidRDefault="00865B73" w:rsidP="00865B73">
            <w:pPr>
              <w:pStyle w:val="ListParagraph"/>
              <w:numPr>
                <w:ilvl w:val="1"/>
                <w:numId w:val="8"/>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JPRWEE</w:t>
            </w:r>
          </w:p>
          <w:p w14:paraId="64618857" w14:textId="2821C10E" w:rsidR="00865B73" w:rsidRPr="00537E2F" w:rsidRDefault="00865B73" w:rsidP="00865B73">
            <w:pPr>
              <w:pStyle w:val="ListParagraph"/>
              <w:numPr>
                <w:ilvl w:val="1"/>
                <w:numId w:val="8"/>
              </w:numPr>
              <w:spacing w:after="0" w:line="600" w:lineRule="auto"/>
              <w:jc w:val="both"/>
              <w:rPr>
                <w:rFonts w:eastAsia="MS Mincho" w:cstheme="minorHAnsi"/>
                <w:color w:val="000000" w:themeColor="text1"/>
              </w:rPr>
            </w:pPr>
            <w:r w:rsidRPr="00537E2F">
              <w:rPr>
                <w:rFonts w:cstheme="minorHAnsi"/>
                <w:color w:val="000000" w:themeColor="text1"/>
                <w:bdr w:val="none" w:sz="0" w:space="0" w:color="auto" w:frame="1"/>
              </w:rPr>
              <w:t>BfW</w:t>
            </w:r>
          </w:p>
        </w:tc>
        <w:tc>
          <w:tcPr>
            <w:tcW w:w="1530" w:type="dxa"/>
          </w:tcPr>
          <w:p w14:paraId="747EC695" w14:textId="77777777" w:rsidR="00FE651E" w:rsidRPr="00537E2F" w:rsidRDefault="00FE651E" w:rsidP="00FE651E">
            <w:pPr>
              <w:pStyle w:val="ListParagraph"/>
              <w:spacing w:after="0" w:line="480" w:lineRule="auto"/>
              <w:ind w:left="360"/>
              <w:jc w:val="both"/>
              <w:rPr>
                <w:rFonts w:cstheme="minorHAnsi"/>
                <w:color w:val="000000" w:themeColor="text1"/>
                <w:bdr w:val="none" w:sz="0" w:space="0" w:color="auto" w:frame="1"/>
              </w:rPr>
            </w:pPr>
          </w:p>
          <w:p w14:paraId="10E7528C" w14:textId="71C02CAC" w:rsidR="00865B73" w:rsidRPr="00537E2F" w:rsidRDefault="00865B73" w:rsidP="00865B73">
            <w:pPr>
              <w:pStyle w:val="ListParagraph"/>
              <w:numPr>
                <w:ilvl w:val="1"/>
                <w:numId w:val="9"/>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$10,000</w:t>
            </w:r>
          </w:p>
          <w:p w14:paraId="2F8481BD" w14:textId="26FEF85E" w:rsidR="00865B73" w:rsidRPr="00537E2F" w:rsidRDefault="00865B73" w:rsidP="00865B73">
            <w:pPr>
              <w:pStyle w:val="ListParagraph"/>
              <w:numPr>
                <w:ilvl w:val="1"/>
                <w:numId w:val="9"/>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$15,000</w:t>
            </w:r>
          </w:p>
          <w:p w14:paraId="671CBBF2" w14:textId="04735916" w:rsidR="00865B73" w:rsidRPr="00537E2F" w:rsidRDefault="00865B73" w:rsidP="00865B73">
            <w:pPr>
              <w:pStyle w:val="ListParagraph"/>
              <w:numPr>
                <w:ilvl w:val="1"/>
                <w:numId w:val="9"/>
              </w:num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$10,000</w:t>
            </w:r>
          </w:p>
          <w:p w14:paraId="0CB86FB7" w14:textId="4385A7F3" w:rsidR="00865B73" w:rsidRPr="00537E2F" w:rsidRDefault="00865B73" w:rsidP="00865B73">
            <w:pPr>
              <w:pStyle w:val="ListParagraph"/>
              <w:numPr>
                <w:ilvl w:val="1"/>
                <w:numId w:val="9"/>
              </w:numPr>
              <w:spacing w:after="0" w:line="480" w:lineRule="auto"/>
              <w:jc w:val="both"/>
              <w:rPr>
                <w:rFonts w:eastAsia="MS Mincho" w:cstheme="minorHAnsi"/>
                <w:color w:val="000000" w:themeColor="text1"/>
              </w:rPr>
            </w:pPr>
            <w:r w:rsidRPr="00537E2F">
              <w:rPr>
                <w:rFonts w:cstheme="minorHAnsi"/>
                <w:color w:val="000000" w:themeColor="text1"/>
                <w:bdr w:val="none" w:sz="0" w:space="0" w:color="auto" w:frame="1"/>
              </w:rPr>
              <w:t>$20,000</w:t>
            </w:r>
          </w:p>
        </w:tc>
      </w:tr>
      <w:tr w:rsidR="00537E2F" w:rsidRPr="00537E2F" w14:paraId="1DC81302" w14:textId="77777777" w:rsidTr="00537E2F">
        <w:trPr>
          <w:trHeight w:val="70"/>
        </w:trPr>
        <w:tc>
          <w:tcPr>
            <w:tcW w:w="6626" w:type="dxa"/>
            <w:vAlign w:val="center"/>
          </w:tcPr>
          <w:p w14:paraId="3E2B153E" w14:textId="472A9B2A" w:rsidR="00865B73" w:rsidRPr="00537E2F" w:rsidRDefault="00865B73" w:rsidP="00865B73">
            <w:pPr>
              <w:pStyle w:val="BalloonText"/>
              <w:numPr>
                <w:ilvl w:val="12"/>
                <w:numId w:val="0"/>
              </w:numPr>
              <w:tabs>
                <w:tab w:val="left" w:pos="-720"/>
                <w:tab w:val="left" w:pos="9060"/>
              </w:tabs>
              <w:suppressAutoHyphens/>
              <w:jc w:val="both"/>
              <w:rPr>
                <w:rFonts w:asciiTheme="minorHAnsi" w:hAnsiTheme="minorHAnsi" w:cstheme="minorHAnsi"/>
                <w:color w:val="000000" w:themeColor="text1"/>
                <w:sz w:val="22"/>
                <w:szCs w:val="22"/>
              </w:rPr>
            </w:pPr>
            <w:r w:rsidRPr="00537E2F">
              <w:rPr>
                <w:rFonts w:asciiTheme="minorHAnsi" w:eastAsia="MS Mincho" w:hAnsiTheme="minorHAnsi" w:cstheme="minorHAnsi"/>
                <w:color w:val="000000" w:themeColor="text1"/>
                <w:sz w:val="22"/>
                <w:szCs w:val="22"/>
              </w:rPr>
              <w:t xml:space="preserve">Baseline </w:t>
            </w:r>
            <w:proofErr w:type="gramStart"/>
            <w:r w:rsidRPr="00537E2F">
              <w:rPr>
                <w:rFonts w:asciiTheme="minorHAnsi" w:eastAsia="MS Mincho" w:hAnsiTheme="minorHAnsi" w:cstheme="minorHAnsi"/>
                <w:color w:val="000000" w:themeColor="text1"/>
                <w:sz w:val="22"/>
                <w:szCs w:val="22"/>
              </w:rPr>
              <w:t>study  of</w:t>
            </w:r>
            <w:proofErr w:type="gramEnd"/>
            <w:r w:rsidRPr="00537E2F">
              <w:rPr>
                <w:rFonts w:asciiTheme="minorHAnsi" w:eastAsia="MS Mincho" w:hAnsiTheme="minorHAnsi" w:cstheme="minorHAnsi"/>
                <w:color w:val="000000" w:themeColor="text1"/>
                <w:sz w:val="22"/>
                <w:szCs w:val="22"/>
              </w:rPr>
              <w:t xml:space="preserve"> the Joint Project </w:t>
            </w:r>
            <w:r w:rsidRPr="00537E2F">
              <w:rPr>
                <w:rFonts w:asciiTheme="minorHAnsi" w:hAnsiTheme="minorHAnsi" w:cstheme="minorHAnsi"/>
                <w:bCs/>
                <w:iCs/>
                <w:color w:val="000000" w:themeColor="text1"/>
                <w:sz w:val="22"/>
                <w:szCs w:val="22"/>
              </w:rPr>
              <w:t>Sustaining Peace and Reconciliation through Strengthening Land Governance and Dispute Resolution Mechanisms</w:t>
            </w:r>
          </w:p>
          <w:p w14:paraId="54F71250" w14:textId="52085CDA" w:rsidR="00865B73" w:rsidRPr="00537E2F" w:rsidRDefault="00865B73" w:rsidP="00865B73">
            <w:pPr>
              <w:pStyle w:val="xmsonormal"/>
              <w:shd w:val="clear" w:color="auto" w:fill="FFFFFF"/>
              <w:spacing w:before="0" w:beforeAutospacing="0" w:after="0" w:afterAutospacing="0"/>
              <w:jc w:val="both"/>
              <w:rPr>
                <w:rFonts w:asciiTheme="minorHAnsi" w:eastAsia="MS Mincho" w:hAnsiTheme="minorHAnsi" w:cstheme="minorHAnsi"/>
                <w:color w:val="000000" w:themeColor="text1"/>
                <w:sz w:val="22"/>
                <w:szCs w:val="22"/>
              </w:rPr>
            </w:pPr>
          </w:p>
        </w:tc>
        <w:tc>
          <w:tcPr>
            <w:tcW w:w="2622" w:type="dxa"/>
            <w:shd w:val="clear" w:color="auto" w:fill="FFFFFF"/>
            <w:vAlign w:val="center"/>
          </w:tcPr>
          <w:p w14:paraId="25865E35" w14:textId="39A33401" w:rsidR="00865B73" w:rsidRPr="00537E2F" w:rsidRDefault="00865B73"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UN Women Liberia</w:t>
            </w:r>
          </w:p>
        </w:tc>
        <w:tc>
          <w:tcPr>
            <w:tcW w:w="2356" w:type="dxa"/>
            <w:shd w:val="clear" w:color="auto" w:fill="FFFFFF"/>
          </w:tcPr>
          <w:p w14:paraId="2ED8D43F" w14:textId="67183CFF" w:rsidR="00865B73" w:rsidRPr="00537E2F" w:rsidRDefault="00865B73" w:rsidP="00865B73">
            <w:p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 xml:space="preserve"> January 2020-March 2020</w:t>
            </w:r>
          </w:p>
        </w:tc>
        <w:tc>
          <w:tcPr>
            <w:tcW w:w="1536" w:type="dxa"/>
          </w:tcPr>
          <w:p w14:paraId="4F53492E" w14:textId="5EA7295E" w:rsidR="00865B73" w:rsidRPr="00537E2F" w:rsidRDefault="00865B73" w:rsidP="00865B73">
            <w:pPr>
              <w:pStyle w:val="ListParagraph"/>
              <w:spacing w:after="0" w:line="480" w:lineRule="auto"/>
              <w:ind w:left="540"/>
              <w:jc w:val="both"/>
              <w:rPr>
                <w:rFonts w:cstheme="minorHAnsi"/>
                <w:color w:val="000000" w:themeColor="text1"/>
                <w:bdr w:val="none" w:sz="0" w:space="0" w:color="auto" w:frame="1"/>
              </w:rPr>
            </w:pPr>
            <w:r w:rsidRPr="00537E2F">
              <w:rPr>
                <w:rFonts w:cstheme="minorHAnsi"/>
                <w:color w:val="000000" w:themeColor="text1"/>
                <w:bdr w:val="none" w:sz="0" w:space="0" w:color="auto" w:frame="1"/>
              </w:rPr>
              <w:t xml:space="preserve">LMPTF </w:t>
            </w:r>
          </w:p>
        </w:tc>
        <w:tc>
          <w:tcPr>
            <w:tcW w:w="1530" w:type="dxa"/>
          </w:tcPr>
          <w:p w14:paraId="492B50D0" w14:textId="35AE2248" w:rsidR="00865B73" w:rsidRPr="00537E2F" w:rsidRDefault="00865B73" w:rsidP="00865B73">
            <w:p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USD 42,000</w:t>
            </w:r>
          </w:p>
        </w:tc>
      </w:tr>
      <w:tr w:rsidR="00537E2F" w:rsidRPr="00537E2F" w14:paraId="48B43120" w14:textId="77777777" w:rsidTr="00537E2F">
        <w:trPr>
          <w:trHeight w:val="70"/>
        </w:trPr>
        <w:tc>
          <w:tcPr>
            <w:tcW w:w="6626" w:type="dxa"/>
            <w:vAlign w:val="center"/>
          </w:tcPr>
          <w:p w14:paraId="1701581B" w14:textId="2FB06E06" w:rsidR="00547CFA" w:rsidRPr="00537E2F" w:rsidRDefault="00547CFA" w:rsidP="00865B73">
            <w:pPr>
              <w:pStyle w:val="BalloonText"/>
              <w:numPr>
                <w:ilvl w:val="12"/>
                <w:numId w:val="0"/>
              </w:numPr>
              <w:tabs>
                <w:tab w:val="left" w:pos="-720"/>
                <w:tab w:val="left" w:pos="9060"/>
              </w:tabs>
              <w:suppressAutoHyphens/>
              <w:jc w:val="both"/>
              <w:rPr>
                <w:rFonts w:asciiTheme="minorHAnsi" w:eastAsia="MS Mincho" w:hAnsiTheme="minorHAnsi" w:cstheme="minorHAnsi"/>
                <w:color w:val="000000" w:themeColor="text1"/>
                <w:sz w:val="22"/>
                <w:szCs w:val="22"/>
              </w:rPr>
            </w:pPr>
            <w:r w:rsidRPr="00537E2F">
              <w:rPr>
                <w:rFonts w:asciiTheme="minorHAnsi" w:hAnsiTheme="minorHAnsi" w:cstheme="minorHAnsi"/>
                <w:color w:val="000000" w:themeColor="text1"/>
                <w:sz w:val="22"/>
                <w:szCs w:val="22"/>
              </w:rPr>
              <w:t>Development of Liberia Gender Country Profile</w:t>
            </w:r>
          </w:p>
        </w:tc>
        <w:tc>
          <w:tcPr>
            <w:tcW w:w="2622" w:type="dxa"/>
            <w:shd w:val="clear" w:color="auto" w:fill="FFFFFF"/>
            <w:vAlign w:val="center"/>
          </w:tcPr>
          <w:p w14:paraId="299DD0D6" w14:textId="552C94CD" w:rsidR="00547CFA" w:rsidRPr="00537E2F" w:rsidRDefault="00547CFA" w:rsidP="00865B73">
            <w:pPr>
              <w:spacing w:after="0" w:line="240" w:lineRule="auto"/>
              <w:jc w:val="both"/>
              <w:rPr>
                <w:rFonts w:eastAsia="MS Mincho" w:cstheme="minorHAnsi"/>
                <w:color w:val="000000" w:themeColor="text1"/>
              </w:rPr>
            </w:pPr>
            <w:r w:rsidRPr="00537E2F">
              <w:rPr>
                <w:rFonts w:eastAsia="MS Mincho" w:cstheme="minorHAnsi"/>
                <w:color w:val="000000" w:themeColor="text1"/>
              </w:rPr>
              <w:t>UN Women Liberia</w:t>
            </w:r>
          </w:p>
        </w:tc>
        <w:tc>
          <w:tcPr>
            <w:tcW w:w="2356" w:type="dxa"/>
            <w:shd w:val="clear" w:color="auto" w:fill="FFFFFF"/>
          </w:tcPr>
          <w:p w14:paraId="26617118" w14:textId="087C81DE" w:rsidR="00547CFA" w:rsidRPr="00537E2F" w:rsidRDefault="00547CFA" w:rsidP="00865B73">
            <w:pPr>
              <w:spacing w:after="0" w:line="480" w:lineRule="auto"/>
              <w:jc w:val="both"/>
              <w:rPr>
                <w:rFonts w:cstheme="minorHAnsi"/>
                <w:color w:val="000000" w:themeColor="text1"/>
                <w:bdr w:val="none" w:sz="0" w:space="0" w:color="auto" w:frame="1"/>
              </w:rPr>
            </w:pPr>
            <w:r w:rsidRPr="00537E2F">
              <w:rPr>
                <w:rFonts w:cstheme="minorHAnsi"/>
                <w:color w:val="000000" w:themeColor="text1"/>
                <w:bdr w:val="none" w:sz="0" w:space="0" w:color="auto" w:frame="1"/>
              </w:rPr>
              <w:t>Second Quarter 2021</w:t>
            </w:r>
          </w:p>
        </w:tc>
        <w:tc>
          <w:tcPr>
            <w:tcW w:w="1536" w:type="dxa"/>
          </w:tcPr>
          <w:p w14:paraId="033C66E9" w14:textId="300ED321" w:rsidR="00547CFA" w:rsidRPr="00537E2F" w:rsidRDefault="00547CFA" w:rsidP="00865B73">
            <w:pPr>
              <w:pStyle w:val="ListParagraph"/>
              <w:spacing w:after="0" w:line="480" w:lineRule="auto"/>
              <w:ind w:left="540"/>
              <w:jc w:val="both"/>
              <w:rPr>
                <w:rFonts w:cstheme="minorHAnsi"/>
                <w:color w:val="000000" w:themeColor="text1"/>
                <w:bdr w:val="none" w:sz="0" w:space="0" w:color="auto" w:frame="1"/>
              </w:rPr>
            </w:pPr>
            <w:r w:rsidRPr="00537E2F">
              <w:rPr>
                <w:rFonts w:cstheme="minorHAnsi"/>
                <w:color w:val="000000" w:themeColor="text1"/>
                <w:bdr w:val="none" w:sz="0" w:space="0" w:color="auto" w:frame="1"/>
              </w:rPr>
              <w:t>TBM</w:t>
            </w:r>
          </w:p>
        </w:tc>
        <w:tc>
          <w:tcPr>
            <w:tcW w:w="1530" w:type="dxa"/>
          </w:tcPr>
          <w:p w14:paraId="3F44AD2B" w14:textId="04DD4BC7" w:rsidR="00547CFA" w:rsidRPr="00537E2F" w:rsidRDefault="0089256A" w:rsidP="00865B73">
            <w:pPr>
              <w:spacing w:after="0" w:line="480" w:lineRule="auto"/>
              <w:jc w:val="both"/>
              <w:rPr>
                <w:rFonts w:cstheme="minorHAnsi"/>
                <w:color w:val="000000" w:themeColor="text1"/>
                <w:bdr w:val="none" w:sz="0" w:space="0" w:color="auto" w:frame="1"/>
              </w:rPr>
            </w:pPr>
            <w:r w:rsidRPr="00537E2F">
              <w:rPr>
                <w:rFonts w:cstheme="minorHAnsi"/>
                <w:color w:val="000000" w:themeColor="text1"/>
              </w:rPr>
              <w:t xml:space="preserve">USD </w:t>
            </w:r>
            <w:r w:rsidR="00547CFA" w:rsidRPr="00537E2F">
              <w:rPr>
                <w:rFonts w:cstheme="minorHAnsi"/>
                <w:color w:val="000000" w:themeColor="text1"/>
              </w:rPr>
              <w:t>100,000</w:t>
            </w:r>
          </w:p>
        </w:tc>
      </w:tr>
    </w:tbl>
    <w:p w14:paraId="453BA9A0" w14:textId="77777777" w:rsidR="00E754A1" w:rsidRPr="00537E2F" w:rsidRDefault="00085C89" w:rsidP="00F11411">
      <w:pPr>
        <w:pStyle w:val="ListParagraph"/>
        <w:numPr>
          <w:ilvl w:val="0"/>
          <w:numId w:val="1"/>
        </w:numPr>
        <w:spacing w:before="240" w:after="240" w:line="240" w:lineRule="auto"/>
        <w:jc w:val="both"/>
        <w:rPr>
          <w:rFonts w:eastAsia="Times New Roman" w:cstheme="minorHAnsi"/>
          <w:b/>
          <w:color w:val="000000" w:themeColor="text1"/>
        </w:rPr>
      </w:pPr>
      <w:r w:rsidRPr="00537E2F">
        <w:rPr>
          <w:rFonts w:eastAsia="Times New Roman" w:cstheme="minorHAnsi"/>
          <w:b/>
          <w:color w:val="000000" w:themeColor="text1"/>
        </w:rPr>
        <w:lastRenderedPageBreak/>
        <w:t>Evaluation Plan 20</w:t>
      </w:r>
      <w:r w:rsidR="00F671D0" w:rsidRPr="00537E2F">
        <w:rPr>
          <w:rFonts w:eastAsia="Times New Roman" w:cstheme="minorHAnsi"/>
          <w:b/>
          <w:color w:val="000000" w:themeColor="text1"/>
        </w:rPr>
        <w:t>20</w:t>
      </w:r>
      <w:r w:rsidR="00E754A1" w:rsidRPr="00537E2F">
        <w:rPr>
          <w:rFonts w:eastAsia="Times New Roman" w:cstheme="minorHAnsi"/>
          <w:b/>
          <w:color w:val="000000" w:themeColor="text1"/>
        </w:rPr>
        <w:t>-20</w:t>
      </w:r>
      <w:r w:rsidRPr="00537E2F">
        <w:rPr>
          <w:rFonts w:eastAsia="Times New Roman" w:cstheme="minorHAnsi"/>
          <w:b/>
          <w:color w:val="000000" w:themeColor="text1"/>
        </w:rPr>
        <w:t>2</w:t>
      </w:r>
      <w:r w:rsidR="00F671D0" w:rsidRPr="00537E2F">
        <w:rPr>
          <w:rFonts w:eastAsia="Times New Roman" w:cstheme="minorHAnsi"/>
          <w:b/>
          <w:color w:val="000000" w:themeColor="text1"/>
        </w:rPr>
        <w:t>4</w:t>
      </w:r>
      <w:r w:rsidR="00E754A1" w:rsidRPr="00537E2F">
        <w:rPr>
          <w:rFonts w:cstheme="minorHAnsi"/>
          <w:color w:val="000000" w:themeColor="text1"/>
          <w:vertAlign w:val="superscript"/>
        </w:rPr>
        <w:footnoteReference w:id="1"/>
      </w:r>
    </w:p>
    <w:tbl>
      <w:tblPr>
        <w:tblStyle w:val="TableGrid1"/>
        <w:tblpPr w:leftFromText="180" w:rightFromText="180" w:vertAnchor="text" w:tblpX="-1085" w:tblpY="1"/>
        <w:tblOverlap w:val="never"/>
        <w:tblW w:w="15025" w:type="dxa"/>
        <w:tblLayout w:type="fixed"/>
        <w:tblLook w:val="04A0" w:firstRow="1" w:lastRow="0" w:firstColumn="1" w:lastColumn="0" w:noHBand="0" w:noVBand="1"/>
      </w:tblPr>
      <w:tblGrid>
        <w:gridCol w:w="3100"/>
        <w:gridCol w:w="734"/>
        <w:gridCol w:w="1291"/>
        <w:gridCol w:w="1426"/>
        <w:gridCol w:w="952"/>
        <w:gridCol w:w="819"/>
        <w:gridCol w:w="1123"/>
        <w:gridCol w:w="1401"/>
        <w:gridCol w:w="1223"/>
        <w:gridCol w:w="1156"/>
        <w:gridCol w:w="1800"/>
      </w:tblGrid>
      <w:tr w:rsidR="00537E2F" w:rsidRPr="00537E2F" w14:paraId="61EE3E00" w14:textId="77777777" w:rsidTr="008D7560">
        <w:trPr>
          <w:cantSplit/>
          <w:trHeight w:val="1492"/>
          <w:tblHeader/>
        </w:trPr>
        <w:tc>
          <w:tcPr>
            <w:tcW w:w="3100" w:type="dxa"/>
            <w:shd w:val="clear" w:color="auto" w:fill="ACB9CA"/>
            <w:vAlign w:val="center"/>
          </w:tcPr>
          <w:p w14:paraId="1CE72B41" w14:textId="77777777" w:rsidR="00197B17" w:rsidRPr="00537E2F" w:rsidRDefault="00197B17" w:rsidP="00F073F9">
            <w:pPr>
              <w:jc w:val="both"/>
              <w:rPr>
                <w:rFonts w:cstheme="minorHAnsi"/>
                <w:b/>
                <w:color w:val="000000" w:themeColor="text1"/>
                <w:sz w:val="22"/>
                <w:szCs w:val="22"/>
              </w:rPr>
            </w:pPr>
            <w:r w:rsidRPr="00537E2F">
              <w:rPr>
                <w:rFonts w:cstheme="minorHAnsi"/>
                <w:b/>
                <w:color w:val="000000" w:themeColor="text1"/>
                <w:sz w:val="22"/>
                <w:szCs w:val="22"/>
              </w:rPr>
              <w:t>Evaluation name</w:t>
            </w:r>
          </w:p>
        </w:tc>
        <w:tc>
          <w:tcPr>
            <w:tcW w:w="734" w:type="dxa"/>
            <w:shd w:val="clear" w:color="auto" w:fill="ACB9CA"/>
            <w:vAlign w:val="center"/>
          </w:tcPr>
          <w:p w14:paraId="6B732511" w14:textId="77777777" w:rsidR="00197B17" w:rsidRPr="00537E2F" w:rsidRDefault="00F65818" w:rsidP="00F073F9">
            <w:pPr>
              <w:jc w:val="both"/>
              <w:rPr>
                <w:rFonts w:cstheme="minorHAnsi"/>
                <w:b/>
                <w:color w:val="000000" w:themeColor="text1"/>
                <w:sz w:val="22"/>
                <w:szCs w:val="22"/>
              </w:rPr>
            </w:pPr>
            <w:r w:rsidRPr="00537E2F">
              <w:rPr>
                <w:rFonts w:cstheme="minorHAnsi"/>
                <w:b/>
                <w:color w:val="000000" w:themeColor="text1"/>
                <w:sz w:val="22"/>
                <w:szCs w:val="22"/>
              </w:rPr>
              <w:t>Mandator</w:t>
            </w:r>
            <w:r w:rsidR="00197B17" w:rsidRPr="00537E2F">
              <w:rPr>
                <w:rFonts w:cstheme="minorHAnsi"/>
                <w:b/>
                <w:color w:val="000000" w:themeColor="text1"/>
                <w:sz w:val="22"/>
                <w:szCs w:val="22"/>
              </w:rPr>
              <w:t>y?</w:t>
            </w:r>
          </w:p>
          <w:p w14:paraId="3B61EFD1" w14:textId="77777777" w:rsidR="00197B17" w:rsidRPr="00537E2F" w:rsidRDefault="00197B17" w:rsidP="00F073F9">
            <w:pPr>
              <w:jc w:val="both"/>
              <w:rPr>
                <w:rFonts w:cstheme="minorHAnsi"/>
                <w:b/>
                <w:color w:val="000000" w:themeColor="text1"/>
                <w:sz w:val="22"/>
                <w:szCs w:val="22"/>
              </w:rPr>
            </w:pPr>
            <w:r w:rsidRPr="00537E2F">
              <w:rPr>
                <w:rFonts w:cstheme="minorHAnsi"/>
                <w:b/>
                <w:color w:val="000000" w:themeColor="text1"/>
                <w:sz w:val="22"/>
                <w:szCs w:val="22"/>
              </w:rPr>
              <w:t>(Y/N)</w:t>
            </w:r>
          </w:p>
        </w:tc>
        <w:tc>
          <w:tcPr>
            <w:tcW w:w="1291" w:type="dxa"/>
            <w:shd w:val="clear" w:color="auto" w:fill="ACB9CA"/>
            <w:vAlign w:val="center"/>
          </w:tcPr>
          <w:p w14:paraId="3739FB78" w14:textId="2599714E" w:rsidR="00197B17" w:rsidRPr="00537E2F" w:rsidRDefault="00DD1B75" w:rsidP="00F073F9">
            <w:pPr>
              <w:jc w:val="both"/>
              <w:rPr>
                <w:rFonts w:cstheme="minorHAnsi"/>
                <w:b/>
                <w:color w:val="000000" w:themeColor="text1"/>
                <w:sz w:val="22"/>
                <w:szCs w:val="22"/>
              </w:rPr>
            </w:pPr>
            <w:r w:rsidRPr="00537E2F">
              <w:rPr>
                <w:rFonts w:cstheme="minorHAnsi"/>
                <w:b/>
                <w:bCs/>
                <w:color w:val="000000" w:themeColor="text1"/>
                <w:sz w:val="22"/>
                <w:szCs w:val="22"/>
              </w:rPr>
              <w:t xml:space="preserve">UNSCDF </w:t>
            </w:r>
            <w:r w:rsidR="00197B17" w:rsidRPr="00537E2F">
              <w:rPr>
                <w:rFonts w:cstheme="minorHAnsi"/>
                <w:b/>
                <w:bCs/>
                <w:color w:val="000000" w:themeColor="text1"/>
                <w:sz w:val="22"/>
                <w:szCs w:val="22"/>
              </w:rPr>
              <w:t xml:space="preserve">Outcome/ UN Women SP Outcome </w:t>
            </w:r>
            <w:r w:rsidR="00B163CE" w:rsidRPr="00537E2F">
              <w:rPr>
                <w:rFonts w:cstheme="minorHAnsi"/>
                <w:b/>
                <w:bCs/>
                <w:color w:val="000000" w:themeColor="text1"/>
                <w:sz w:val="22"/>
                <w:szCs w:val="22"/>
              </w:rPr>
              <w:t>and relevant SDGs</w:t>
            </w:r>
            <w:r w:rsidR="00B163CE" w:rsidRPr="00537E2F">
              <w:rPr>
                <w:rStyle w:val="FootnoteReference"/>
                <w:rFonts w:cstheme="minorHAnsi"/>
                <w:b/>
                <w:bCs/>
                <w:color w:val="000000" w:themeColor="text1"/>
                <w:sz w:val="22"/>
                <w:szCs w:val="22"/>
              </w:rPr>
              <w:footnoteReference w:id="2"/>
            </w:r>
          </w:p>
        </w:tc>
        <w:tc>
          <w:tcPr>
            <w:tcW w:w="1426" w:type="dxa"/>
            <w:shd w:val="clear" w:color="auto" w:fill="ACB9CA"/>
            <w:vAlign w:val="center"/>
          </w:tcPr>
          <w:p w14:paraId="4670FC91" w14:textId="77777777" w:rsidR="00197B17" w:rsidRPr="00537E2F" w:rsidRDefault="00B163CE" w:rsidP="00F073F9">
            <w:pPr>
              <w:jc w:val="both"/>
              <w:rPr>
                <w:rFonts w:cstheme="minorHAnsi"/>
                <w:b/>
                <w:color w:val="000000" w:themeColor="text1"/>
                <w:sz w:val="22"/>
                <w:szCs w:val="22"/>
              </w:rPr>
            </w:pPr>
            <w:r w:rsidRPr="00537E2F">
              <w:rPr>
                <w:rFonts w:cstheme="minorHAnsi"/>
                <w:b/>
                <w:bCs/>
                <w:color w:val="000000" w:themeColor="text1"/>
                <w:sz w:val="22"/>
                <w:szCs w:val="22"/>
              </w:rPr>
              <w:t>SN</w:t>
            </w:r>
            <w:r w:rsidR="00197B17" w:rsidRPr="00537E2F">
              <w:rPr>
                <w:rFonts w:cstheme="minorHAnsi"/>
                <w:b/>
                <w:bCs/>
                <w:color w:val="000000" w:themeColor="text1"/>
                <w:sz w:val="22"/>
                <w:szCs w:val="22"/>
              </w:rPr>
              <w:t xml:space="preserve"> Output</w:t>
            </w:r>
            <w:r w:rsidRPr="00537E2F">
              <w:rPr>
                <w:rFonts w:cstheme="minorHAnsi"/>
                <w:b/>
                <w:bCs/>
                <w:color w:val="000000" w:themeColor="text1"/>
                <w:sz w:val="22"/>
                <w:szCs w:val="22"/>
              </w:rPr>
              <w:t>/Relevant flagship program</w:t>
            </w:r>
          </w:p>
        </w:tc>
        <w:tc>
          <w:tcPr>
            <w:tcW w:w="952" w:type="dxa"/>
            <w:shd w:val="clear" w:color="auto" w:fill="ACB9CA"/>
            <w:vAlign w:val="center"/>
          </w:tcPr>
          <w:p w14:paraId="77961592" w14:textId="77777777" w:rsidR="00197B17" w:rsidRPr="00537E2F" w:rsidRDefault="00197B17" w:rsidP="00F073F9">
            <w:pPr>
              <w:jc w:val="both"/>
              <w:rPr>
                <w:rFonts w:cstheme="minorHAnsi"/>
                <w:b/>
                <w:color w:val="000000" w:themeColor="text1"/>
                <w:sz w:val="22"/>
                <w:szCs w:val="22"/>
              </w:rPr>
            </w:pPr>
            <w:r w:rsidRPr="00537E2F">
              <w:rPr>
                <w:rFonts w:cstheme="minorHAnsi"/>
                <w:b/>
                <w:bCs/>
                <w:color w:val="000000" w:themeColor="text1"/>
                <w:sz w:val="22"/>
                <w:szCs w:val="22"/>
              </w:rPr>
              <w:t>Office in charge</w:t>
            </w:r>
          </w:p>
        </w:tc>
        <w:tc>
          <w:tcPr>
            <w:tcW w:w="819" w:type="dxa"/>
            <w:shd w:val="clear" w:color="auto" w:fill="ACB9CA"/>
            <w:vAlign w:val="center"/>
          </w:tcPr>
          <w:p w14:paraId="53C68C81" w14:textId="77777777" w:rsidR="00197B17" w:rsidRPr="00537E2F" w:rsidRDefault="00197B17" w:rsidP="00F073F9">
            <w:pPr>
              <w:jc w:val="both"/>
              <w:rPr>
                <w:rFonts w:cstheme="minorHAnsi"/>
                <w:b/>
                <w:color w:val="000000" w:themeColor="text1"/>
                <w:sz w:val="22"/>
                <w:szCs w:val="22"/>
              </w:rPr>
            </w:pPr>
            <w:r w:rsidRPr="00537E2F">
              <w:rPr>
                <w:rFonts w:cstheme="minorHAnsi"/>
                <w:b/>
                <w:color w:val="000000" w:themeColor="text1"/>
                <w:sz w:val="22"/>
                <w:szCs w:val="22"/>
              </w:rPr>
              <w:t>Region/ country</w:t>
            </w:r>
          </w:p>
        </w:tc>
        <w:tc>
          <w:tcPr>
            <w:tcW w:w="1123" w:type="dxa"/>
            <w:shd w:val="clear" w:color="auto" w:fill="ACB9CA"/>
            <w:vAlign w:val="center"/>
          </w:tcPr>
          <w:p w14:paraId="0309247B" w14:textId="77777777" w:rsidR="00197B17" w:rsidRPr="00537E2F" w:rsidRDefault="00197B17" w:rsidP="00F073F9">
            <w:pPr>
              <w:tabs>
                <w:tab w:val="left" w:pos="0"/>
              </w:tabs>
              <w:autoSpaceDE w:val="0"/>
              <w:autoSpaceDN w:val="0"/>
              <w:adjustRightInd w:val="0"/>
              <w:spacing w:line="276" w:lineRule="auto"/>
              <w:jc w:val="both"/>
              <w:rPr>
                <w:rFonts w:eastAsia="MS Mincho" w:cstheme="minorHAnsi"/>
                <w:b/>
                <w:color w:val="000000" w:themeColor="text1"/>
                <w:sz w:val="22"/>
                <w:szCs w:val="22"/>
              </w:rPr>
            </w:pPr>
            <w:r w:rsidRPr="00537E2F">
              <w:rPr>
                <w:rFonts w:eastAsia="MS Mincho" w:cstheme="minorHAnsi"/>
                <w:b/>
                <w:bCs/>
                <w:color w:val="000000" w:themeColor="text1"/>
                <w:sz w:val="22"/>
                <w:szCs w:val="22"/>
              </w:rPr>
              <w:t>Joint activity</w:t>
            </w:r>
          </w:p>
          <w:p w14:paraId="10C94094" w14:textId="77777777" w:rsidR="00197B17" w:rsidRPr="00537E2F" w:rsidRDefault="00197B17" w:rsidP="00F073F9">
            <w:pPr>
              <w:jc w:val="both"/>
              <w:rPr>
                <w:rFonts w:cstheme="minorHAnsi"/>
                <w:b/>
                <w:color w:val="000000" w:themeColor="text1"/>
                <w:sz w:val="22"/>
                <w:szCs w:val="22"/>
              </w:rPr>
            </w:pPr>
            <w:r w:rsidRPr="00537E2F">
              <w:rPr>
                <w:rFonts w:cstheme="minorHAnsi"/>
                <w:b/>
                <w:bCs/>
                <w:color w:val="000000" w:themeColor="text1"/>
                <w:sz w:val="22"/>
                <w:szCs w:val="22"/>
              </w:rPr>
              <w:t>(Y/ N, indicate partners)</w:t>
            </w:r>
          </w:p>
        </w:tc>
        <w:tc>
          <w:tcPr>
            <w:tcW w:w="1401" w:type="dxa"/>
            <w:shd w:val="clear" w:color="auto" w:fill="ACB9CA"/>
            <w:vAlign w:val="center"/>
          </w:tcPr>
          <w:p w14:paraId="13BF2298" w14:textId="77777777" w:rsidR="00197B17" w:rsidRPr="00537E2F" w:rsidRDefault="00197B17" w:rsidP="00F073F9">
            <w:pPr>
              <w:tabs>
                <w:tab w:val="left" w:pos="0"/>
              </w:tabs>
              <w:autoSpaceDE w:val="0"/>
              <w:autoSpaceDN w:val="0"/>
              <w:adjustRightInd w:val="0"/>
              <w:spacing w:line="276" w:lineRule="auto"/>
              <w:jc w:val="both"/>
              <w:rPr>
                <w:rFonts w:eastAsia="MS Mincho" w:cstheme="minorHAnsi"/>
                <w:b/>
                <w:bCs/>
                <w:color w:val="000000" w:themeColor="text1"/>
                <w:sz w:val="22"/>
                <w:szCs w:val="22"/>
              </w:rPr>
            </w:pPr>
            <w:r w:rsidRPr="00537E2F">
              <w:rPr>
                <w:rFonts w:eastAsia="MS Mincho" w:cstheme="minorHAnsi"/>
                <w:b/>
                <w:bCs/>
                <w:color w:val="000000" w:themeColor="text1"/>
                <w:sz w:val="22"/>
                <w:szCs w:val="22"/>
              </w:rPr>
              <w:t>Planned Dates</w:t>
            </w:r>
          </w:p>
          <w:p w14:paraId="269EEDDF" w14:textId="77777777" w:rsidR="00197B17" w:rsidRPr="00537E2F" w:rsidRDefault="00197B17" w:rsidP="00F073F9">
            <w:pPr>
              <w:jc w:val="both"/>
              <w:rPr>
                <w:rFonts w:cstheme="minorHAnsi"/>
                <w:b/>
                <w:color w:val="000000" w:themeColor="text1"/>
                <w:sz w:val="22"/>
                <w:szCs w:val="22"/>
              </w:rPr>
            </w:pPr>
            <w:r w:rsidRPr="00537E2F">
              <w:rPr>
                <w:rFonts w:cstheme="minorHAnsi"/>
                <w:b/>
                <w:bCs/>
                <w:color w:val="000000" w:themeColor="text1"/>
                <w:sz w:val="22"/>
                <w:szCs w:val="22"/>
              </w:rPr>
              <w:t>(start-end)</w:t>
            </w:r>
          </w:p>
        </w:tc>
        <w:tc>
          <w:tcPr>
            <w:tcW w:w="1223" w:type="dxa"/>
            <w:shd w:val="clear" w:color="auto" w:fill="ACB9CA"/>
            <w:vAlign w:val="center"/>
          </w:tcPr>
          <w:p w14:paraId="3A1856E2" w14:textId="77777777" w:rsidR="00197B17" w:rsidRPr="00537E2F" w:rsidRDefault="00197B17" w:rsidP="00F073F9">
            <w:pPr>
              <w:jc w:val="both"/>
              <w:rPr>
                <w:rFonts w:cstheme="minorHAnsi"/>
                <w:b/>
                <w:color w:val="000000" w:themeColor="text1"/>
                <w:sz w:val="22"/>
                <w:szCs w:val="22"/>
              </w:rPr>
            </w:pPr>
            <w:r w:rsidRPr="00537E2F">
              <w:rPr>
                <w:rFonts w:cstheme="minorHAnsi"/>
                <w:b/>
                <w:bCs/>
                <w:color w:val="000000" w:themeColor="text1"/>
                <w:sz w:val="22"/>
                <w:szCs w:val="22"/>
              </w:rPr>
              <w:t>Budget (US$) / Sources of Funding</w:t>
            </w:r>
          </w:p>
        </w:tc>
        <w:tc>
          <w:tcPr>
            <w:tcW w:w="1156" w:type="dxa"/>
            <w:shd w:val="clear" w:color="auto" w:fill="ACB9CA"/>
            <w:vAlign w:val="center"/>
          </w:tcPr>
          <w:p w14:paraId="52C9F1E5" w14:textId="77777777" w:rsidR="00197B17" w:rsidRPr="00537E2F" w:rsidRDefault="00197B17" w:rsidP="00F073F9">
            <w:pPr>
              <w:jc w:val="both"/>
              <w:rPr>
                <w:rFonts w:cstheme="minorHAnsi"/>
                <w:b/>
                <w:bCs/>
                <w:color w:val="000000" w:themeColor="text1"/>
                <w:sz w:val="22"/>
                <w:szCs w:val="22"/>
              </w:rPr>
            </w:pPr>
            <w:r w:rsidRPr="00537E2F">
              <w:rPr>
                <w:rFonts w:cstheme="minorHAnsi"/>
                <w:b/>
                <w:bCs/>
                <w:color w:val="000000" w:themeColor="text1"/>
                <w:sz w:val="22"/>
                <w:szCs w:val="22"/>
              </w:rPr>
              <w:t>Status (pending/ initiated/ ongoing/ completed)</w:t>
            </w:r>
          </w:p>
        </w:tc>
        <w:tc>
          <w:tcPr>
            <w:tcW w:w="1800" w:type="dxa"/>
            <w:shd w:val="clear" w:color="auto" w:fill="ACB9CA"/>
            <w:vAlign w:val="center"/>
          </w:tcPr>
          <w:p w14:paraId="2851B735" w14:textId="77777777" w:rsidR="00197B17" w:rsidRPr="00537E2F" w:rsidRDefault="00197B17" w:rsidP="00F073F9">
            <w:pPr>
              <w:jc w:val="both"/>
              <w:rPr>
                <w:rFonts w:cstheme="minorHAnsi"/>
                <w:b/>
                <w:bCs/>
                <w:color w:val="000000" w:themeColor="text1"/>
                <w:sz w:val="22"/>
                <w:szCs w:val="22"/>
              </w:rPr>
            </w:pPr>
            <w:r w:rsidRPr="00537E2F">
              <w:rPr>
                <w:rFonts w:cstheme="minorHAnsi"/>
                <w:b/>
                <w:bCs/>
                <w:color w:val="000000" w:themeColor="text1"/>
                <w:sz w:val="22"/>
                <w:szCs w:val="22"/>
              </w:rPr>
              <w:t>Remarks</w:t>
            </w:r>
          </w:p>
        </w:tc>
      </w:tr>
      <w:tr w:rsidR="00537E2F" w:rsidRPr="00537E2F" w14:paraId="61DCA186" w14:textId="77777777" w:rsidTr="008D7560">
        <w:trPr>
          <w:trHeight w:val="395"/>
        </w:trPr>
        <w:tc>
          <w:tcPr>
            <w:tcW w:w="15025" w:type="dxa"/>
            <w:gridSpan w:val="11"/>
            <w:shd w:val="clear" w:color="auto" w:fill="DEEAF6"/>
            <w:vAlign w:val="center"/>
          </w:tcPr>
          <w:p w14:paraId="0BCD665C" w14:textId="77777777" w:rsidR="00197B17" w:rsidRPr="00537E2F" w:rsidRDefault="00197B17" w:rsidP="00F073F9">
            <w:pPr>
              <w:spacing w:line="276" w:lineRule="auto"/>
              <w:jc w:val="both"/>
              <w:rPr>
                <w:rFonts w:eastAsia="MS Mincho" w:cstheme="minorHAnsi"/>
                <w:color w:val="000000" w:themeColor="text1"/>
                <w:sz w:val="22"/>
                <w:szCs w:val="22"/>
              </w:rPr>
            </w:pPr>
          </w:p>
        </w:tc>
      </w:tr>
      <w:tr w:rsidR="00537E2F" w:rsidRPr="00537E2F" w14:paraId="3FD49188" w14:textId="77777777" w:rsidTr="008D7560">
        <w:trPr>
          <w:trHeight w:val="1340"/>
        </w:trPr>
        <w:tc>
          <w:tcPr>
            <w:tcW w:w="3100" w:type="dxa"/>
            <w:vAlign w:val="center"/>
          </w:tcPr>
          <w:p w14:paraId="5C69503E" w14:textId="77777777" w:rsidR="00197B17"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End-Term Evaluation </w:t>
            </w:r>
            <w:proofErr w:type="gramStart"/>
            <w:r w:rsidRPr="00537E2F">
              <w:rPr>
                <w:rFonts w:eastAsia="MS Mincho" w:cstheme="minorHAnsi"/>
                <w:color w:val="000000" w:themeColor="text1"/>
                <w:sz w:val="22"/>
                <w:szCs w:val="22"/>
              </w:rPr>
              <w:t>of  Women</w:t>
            </w:r>
            <w:proofErr w:type="gramEnd"/>
            <w:r w:rsidRPr="00537E2F">
              <w:rPr>
                <w:rFonts w:eastAsia="MS Mincho" w:cstheme="minorHAnsi"/>
                <w:color w:val="000000" w:themeColor="text1"/>
                <w:sz w:val="22"/>
                <w:szCs w:val="22"/>
              </w:rPr>
              <w:t xml:space="preserve"> Economic Empowerment WEE</w:t>
            </w:r>
            <w:r w:rsidR="002F6801" w:rsidRPr="00537E2F">
              <w:rPr>
                <w:rFonts w:eastAsia="MS Mincho" w:cstheme="minorHAnsi"/>
                <w:color w:val="000000" w:themeColor="text1"/>
                <w:sz w:val="22"/>
                <w:szCs w:val="22"/>
              </w:rPr>
              <w:t>:</w:t>
            </w:r>
          </w:p>
          <w:p w14:paraId="3447E44A" w14:textId="77777777" w:rsidR="002F6801" w:rsidRPr="00537E2F" w:rsidRDefault="002F6801" w:rsidP="00F073F9">
            <w:pPr>
              <w:pStyle w:val="ListParagraph"/>
              <w:numPr>
                <w:ilvl w:val="0"/>
                <w:numId w:val="14"/>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JPRWEE</w:t>
            </w:r>
          </w:p>
          <w:p w14:paraId="682D842B" w14:textId="60845E13" w:rsidR="002F6801" w:rsidRPr="00537E2F" w:rsidRDefault="002F6801" w:rsidP="00F073F9">
            <w:pPr>
              <w:pStyle w:val="ListParagraph"/>
              <w:numPr>
                <w:ilvl w:val="0"/>
                <w:numId w:val="14"/>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Buy from women (BfW)</w:t>
            </w:r>
          </w:p>
        </w:tc>
        <w:tc>
          <w:tcPr>
            <w:tcW w:w="734" w:type="dxa"/>
            <w:vAlign w:val="center"/>
          </w:tcPr>
          <w:p w14:paraId="35345471" w14:textId="77777777" w:rsidR="00197B17" w:rsidRPr="00537E2F" w:rsidRDefault="002E78A0"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304B4A69" w14:textId="77777777" w:rsidR="00197B17" w:rsidRPr="00537E2F" w:rsidRDefault="00DD1B75" w:rsidP="00F073F9">
            <w:pPr>
              <w:spacing w:line="276" w:lineRule="auto"/>
              <w:jc w:val="both"/>
              <w:rPr>
                <w:rFonts w:eastAsia="MS Mincho" w:cstheme="minorHAnsi"/>
                <w:color w:val="000000" w:themeColor="text1"/>
                <w:sz w:val="22"/>
                <w:szCs w:val="22"/>
              </w:rPr>
            </w:pPr>
            <w:r w:rsidRPr="00537E2F">
              <w:rPr>
                <w:rFonts w:cstheme="minorHAnsi"/>
                <w:color w:val="000000" w:themeColor="text1"/>
                <w:sz w:val="22"/>
                <w:szCs w:val="22"/>
              </w:rPr>
              <w:t xml:space="preserve">UNSCDF </w:t>
            </w:r>
            <w:r w:rsidR="002E78A0" w:rsidRPr="00537E2F">
              <w:rPr>
                <w:rFonts w:eastAsia="MS Mincho" w:cstheme="minorHAnsi"/>
                <w:color w:val="000000" w:themeColor="text1"/>
                <w:sz w:val="22"/>
                <w:szCs w:val="22"/>
              </w:rPr>
              <w:t>20</w:t>
            </w:r>
            <w:r w:rsidR="00C351B5" w:rsidRPr="00537E2F">
              <w:rPr>
                <w:rFonts w:eastAsia="MS Mincho" w:cstheme="minorHAnsi"/>
                <w:color w:val="000000" w:themeColor="text1"/>
                <w:sz w:val="22"/>
                <w:szCs w:val="22"/>
              </w:rPr>
              <w:t>20</w:t>
            </w:r>
            <w:r w:rsidR="002E78A0" w:rsidRPr="00537E2F">
              <w:rPr>
                <w:rFonts w:eastAsia="MS Mincho" w:cstheme="minorHAnsi"/>
                <w:color w:val="000000" w:themeColor="text1"/>
                <w:sz w:val="22"/>
                <w:szCs w:val="22"/>
              </w:rPr>
              <w:t>-20</w:t>
            </w:r>
            <w:r w:rsidR="00C351B5" w:rsidRPr="00537E2F">
              <w:rPr>
                <w:rFonts w:eastAsia="MS Mincho" w:cstheme="minorHAnsi"/>
                <w:color w:val="000000" w:themeColor="text1"/>
                <w:sz w:val="22"/>
                <w:szCs w:val="22"/>
              </w:rPr>
              <w:t>24</w:t>
            </w:r>
            <w:r w:rsidR="002E78A0" w:rsidRPr="00537E2F">
              <w:rPr>
                <w:rFonts w:eastAsia="MS Mincho" w:cstheme="minorHAnsi"/>
                <w:color w:val="000000" w:themeColor="text1"/>
                <w:sz w:val="22"/>
                <w:szCs w:val="22"/>
              </w:rPr>
              <w:t xml:space="preserve"> </w:t>
            </w:r>
          </w:p>
          <w:p w14:paraId="33983F54" w14:textId="32137A65" w:rsidR="00996E07" w:rsidRPr="00537E2F" w:rsidRDefault="00996E07" w:rsidP="00F073F9">
            <w:pPr>
              <w:spacing w:line="276" w:lineRule="auto"/>
              <w:jc w:val="both"/>
              <w:rPr>
                <w:rFonts w:eastAsia="MS Mincho" w:cstheme="minorHAnsi"/>
                <w:color w:val="000000" w:themeColor="text1"/>
                <w:sz w:val="22"/>
                <w:szCs w:val="22"/>
              </w:rPr>
            </w:pPr>
          </w:p>
        </w:tc>
        <w:tc>
          <w:tcPr>
            <w:tcW w:w="1426" w:type="dxa"/>
            <w:vAlign w:val="center"/>
          </w:tcPr>
          <w:p w14:paraId="72C24FE8" w14:textId="77777777"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vAlign w:val="center"/>
          </w:tcPr>
          <w:p w14:paraId="238061AE" w14:textId="704C269A" w:rsidR="00197B17" w:rsidRPr="00537E2F" w:rsidRDefault="00A10F46"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 Liberia</w:t>
            </w:r>
          </w:p>
        </w:tc>
        <w:tc>
          <w:tcPr>
            <w:tcW w:w="819" w:type="dxa"/>
            <w:vAlign w:val="center"/>
          </w:tcPr>
          <w:p w14:paraId="0F30275B" w14:textId="77777777" w:rsidR="00197B17" w:rsidRPr="00537E2F" w:rsidRDefault="00C351B5" w:rsidP="00F073F9">
            <w:pPr>
              <w:spacing w:line="276" w:lineRule="auto"/>
              <w:jc w:val="both"/>
              <w:rPr>
                <w:rFonts w:eastAsia="MS Mincho" w:cstheme="minorHAnsi"/>
                <w:color w:val="000000" w:themeColor="text1"/>
                <w:sz w:val="22"/>
                <w:szCs w:val="22"/>
              </w:rPr>
            </w:pPr>
            <w:r w:rsidRPr="00537E2F">
              <w:rPr>
                <w:rFonts w:cstheme="minorHAnsi"/>
                <w:color w:val="000000" w:themeColor="text1"/>
                <w:sz w:val="22"/>
                <w:szCs w:val="22"/>
              </w:rPr>
              <w:t>Liberia</w:t>
            </w:r>
          </w:p>
        </w:tc>
        <w:tc>
          <w:tcPr>
            <w:tcW w:w="1123" w:type="dxa"/>
            <w:vAlign w:val="center"/>
          </w:tcPr>
          <w:p w14:paraId="57873447" w14:textId="0DC11D0C" w:rsidR="00197B17" w:rsidRPr="00537E2F" w:rsidRDefault="00865B73" w:rsidP="00F073F9">
            <w:pPr>
              <w:pStyle w:val="ListParagraph"/>
              <w:numPr>
                <w:ilvl w:val="0"/>
                <w:numId w:val="15"/>
              </w:numPr>
              <w:spacing w:line="276" w:lineRule="auto"/>
              <w:jc w:val="both"/>
              <w:rPr>
                <w:rFonts w:eastAsia="MS Mincho" w:cstheme="minorHAnsi"/>
                <w:color w:val="000000" w:themeColor="text1"/>
                <w:sz w:val="22"/>
                <w:szCs w:val="22"/>
                <w:lang w:val="es-ES"/>
              </w:rPr>
            </w:pPr>
            <w:r w:rsidRPr="00537E2F">
              <w:rPr>
                <w:rFonts w:eastAsia="MS Mincho" w:cstheme="minorHAnsi"/>
                <w:color w:val="000000" w:themeColor="text1"/>
                <w:sz w:val="22"/>
                <w:szCs w:val="22"/>
                <w:lang w:val="es-ES"/>
              </w:rPr>
              <w:t xml:space="preserve">Y- </w:t>
            </w:r>
            <w:r w:rsidR="002F6801" w:rsidRPr="00537E2F">
              <w:rPr>
                <w:rFonts w:eastAsia="MS Mincho" w:cstheme="minorHAnsi"/>
                <w:color w:val="000000" w:themeColor="text1"/>
                <w:sz w:val="22"/>
                <w:szCs w:val="22"/>
                <w:lang w:val="es-ES"/>
              </w:rPr>
              <w:t xml:space="preserve">JPRWEE is a </w:t>
            </w:r>
            <w:proofErr w:type="spellStart"/>
            <w:proofErr w:type="gramStart"/>
            <w:r w:rsidR="002F6801" w:rsidRPr="00537E2F">
              <w:rPr>
                <w:rFonts w:eastAsia="MS Mincho" w:cstheme="minorHAnsi"/>
                <w:color w:val="000000" w:themeColor="text1"/>
                <w:sz w:val="22"/>
                <w:szCs w:val="22"/>
                <w:lang w:val="es-ES"/>
              </w:rPr>
              <w:t>joint</w:t>
            </w:r>
            <w:proofErr w:type="spellEnd"/>
            <w:r w:rsidR="002F6801" w:rsidRPr="00537E2F">
              <w:rPr>
                <w:rFonts w:eastAsia="MS Mincho" w:cstheme="minorHAnsi"/>
                <w:color w:val="000000" w:themeColor="text1"/>
                <w:sz w:val="22"/>
                <w:szCs w:val="22"/>
                <w:lang w:val="es-ES"/>
              </w:rPr>
              <w:t xml:space="preserve">  </w:t>
            </w:r>
            <w:proofErr w:type="spellStart"/>
            <w:r w:rsidR="002F6801" w:rsidRPr="00537E2F">
              <w:rPr>
                <w:rFonts w:eastAsia="MS Mincho" w:cstheme="minorHAnsi"/>
                <w:color w:val="000000" w:themeColor="text1"/>
                <w:sz w:val="22"/>
                <w:szCs w:val="22"/>
                <w:lang w:val="es-ES"/>
              </w:rPr>
              <w:t>Evaluation</w:t>
            </w:r>
            <w:proofErr w:type="spellEnd"/>
            <w:proofErr w:type="gramEnd"/>
          </w:p>
          <w:p w14:paraId="45628B0D" w14:textId="7EBC0B39" w:rsidR="002F6801" w:rsidRPr="00537E2F" w:rsidRDefault="00865B73" w:rsidP="00F073F9">
            <w:pPr>
              <w:pStyle w:val="ListParagraph"/>
              <w:numPr>
                <w:ilvl w:val="0"/>
                <w:numId w:val="15"/>
              </w:numPr>
              <w:spacing w:line="276" w:lineRule="auto"/>
              <w:jc w:val="both"/>
              <w:rPr>
                <w:rFonts w:eastAsia="MS Mincho" w:cstheme="minorHAnsi"/>
                <w:color w:val="000000" w:themeColor="text1"/>
                <w:sz w:val="22"/>
                <w:szCs w:val="22"/>
                <w:lang w:val="es-ES"/>
              </w:rPr>
            </w:pPr>
            <w:r w:rsidRPr="00537E2F">
              <w:rPr>
                <w:rFonts w:eastAsia="MS Mincho" w:cstheme="minorHAnsi"/>
                <w:color w:val="000000" w:themeColor="text1"/>
                <w:sz w:val="22"/>
                <w:szCs w:val="22"/>
                <w:lang w:val="es-ES"/>
              </w:rPr>
              <w:t>N</w:t>
            </w:r>
          </w:p>
        </w:tc>
        <w:tc>
          <w:tcPr>
            <w:tcW w:w="1401" w:type="dxa"/>
            <w:vAlign w:val="center"/>
          </w:tcPr>
          <w:p w14:paraId="2A0AE87D" w14:textId="77777777" w:rsidR="00197B17" w:rsidRPr="00537E2F" w:rsidRDefault="002F6801" w:rsidP="00F073F9">
            <w:pPr>
              <w:pStyle w:val="ListParagraph"/>
              <w:numPr>
                <w:ilvl w:val="0"/>
                <w:numId w:val="16"/>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JPRWEE (2021)</w:t>
            </w:r>
          </w:p>
          <w:p w14:paraId="79139506" w14:textId="697CF6E9" w:rsidR="002F6801" w:rsidRPr="00537E2F" w:rsidRDefault="002F6801" w:rsidP="00F073F9">
            <w:pPr>
              <w:pStyle w:val="ListParagraph"/>
              <w:numPr>
                <w:ilvl w:val="0"/>
                <w:numId w:val="16"/>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BfW 2022</w:t>
            </w:r>
          </w:p>
        </w:tc>
        <w:tc>
          <w:tcPr>
            <w:tcW w:w="1223" w:type="dxa"/>
            <w:vAlign w:val="center"/>
          </w:tcPr>
          <w:p w14:paraId="6FF02E50" w14:textId="588A9148" w:rsidR="00197B17" w:rsidRPr="00537E2F" w:rsidRDefault="002E78A0" w:rsidP="00F073F9">
            <w:pPr>
              <w:pStyle w:val="ListParagraph"/>
              <w:numPr>
                <w:ilvl w:val="0"/>
                <w:numId w:val="17"/>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USD </w:t>
            </w:r>
            <w:r w:rsidR="002F6801" w:rsidRPr="00537E2F">
              <w:rPr>
                <w:rFonts w:eastAsia="MS Mincho" w:cstheme="minorHAnsi"/>
                <w:color w:val="000000" w:themeColor="text1"/>
                <w:sz w:val="22"/>
                <w:szCs w:val="22"/>
              </w:rPr>
              <w:t>50000.00</w:t>
            </w:r>
          </w:p>
          <w:p w14:paraId="7F490668" w14:textId="140E611F" w:rsidR="002F6801" w:rsidRPr="00537E2F" w:rsidRDefault="002F6801" w:rsidP="00F073F9">
            <w:pPr>
              <w:pStyle w:val="ListParagraph"/>
              <w:numPr>
                <w:ilvl w:val="0"/>
                <w:numId w:val="17"/>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USD 25000.00</w:t>
            </w:r>
          </w:p>
        </w:tc>
        <w:tc>
          <w:tcPr>
            <w:tcW w:w="1156" w:type="dxa"/>
            <w:vAlign w:val="center"/>
          </w:tcPr>
          <w:p w14:paraId="2F87AE1B" w14:textId="10FAFA9C" w:rsidR="00197B17"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P</w:t>
            </w:r>
            <w:r w:rsidR="00B359D9" w:rsidRPr="00537E2F">
              <w:rPr>
                <w:rFonts w:eastAsia="MS Mincho" w:cstheme="minorHAnsi"/>
                <w:color w:val="000000" w:themeColor="text1"/>
                <w:sz w:val="22"/>
                <w:szCs w:val="22"/>
              </w:rPr>
              <w:t>ending</w:t>
            </w:r>
          </w:p>
        </w:tc>
        <w:tc>
          <w:tcPr>
            <w:tcW w:w="1800" w:type="dxa"/>
            <w:vAlign w:val="center"/>
          </w:tcPr>
          <w:p w14:paraId="032F1210" w14:textId="46EFF5F8" w:rsidR="00197B17" w:rsidRPr="00537E2F" w:rsidRDefault="00865B73" w:rsidP="00F073F9">
            <w:pPr>
              <w:spacing w:line="276" w:lineRule="auto"/>
              <w:jc w:val="both"/>
              <w:rPr>
                <w:rFonts w:eastAsia="MS Mincho" w:cstheme="minorHAnsi"/>
                <w:color w:val="000000" w:themeColor="text1"/>
                <w:sz w:val="22"/>
                <w:szCs w:val="22"/>
              </w:rPr>
            </w:pPr>
            <w:proofErr w:type="spellStart"/>
            <w:r w:rsidRPr="00537E2F">
              <w:rPr>
                <w:rFonts w:eastAsia="MS Mincho" w:cstheme="minorHAnsi"/>
                <w:color w:val="000000" w:themeColor="text1"/>
                <w:sz w:val="22"/>
                <w:szCs w:val="22"/>
                <w:lang w:val="es-ES"/>
              </w:rPr>
              <w:t>Bfw</w:t>
            </w:r>
            <w:proofErr w:type="spellEnd"/>
            <w:r w:rsidRPr="00537E2F">
              <w:rPr>
                <w:rFonts w:eastAsia="MS Mincho" w:cstheme="minorHAnsi"/>
                <w:color w:val="000000" w:themeColor="text1"/>
                <w:sz w:val="22"/>
                <w:szCs w:val="22"/>
                <w:lang w:val="es-ES"/>
              </w:rPr>
              <w:t xml:space="preserve"> is UNW </w:t>
            </w:r>
            <w:proofErr w:type="spellStart"/>
            <w:r w:rsidRPr="00537E2F">
              <w:rPr>
                <w:rFonts w:eastAsia="MS Mincho" w:cstheme="minorHAnsi"/>
                <w:color w:val="000000" w:themeColor="text1"/>
                <w:sz w:val="22"/>
                <w:szCs w:val="22"/>
                <w:lang w:val="es-ES"/>
              </w:rPr>
              <w:t>own</w:t>
            </w:r>
            <w:proofErr w:type="spellEnd"/>
            <w:r w:rsidRPr="00537E2F">
              <w:rPr>
                <w:rFonts w:eastAsia="MS Mincho" w:cstheme="minorHAnsi"/>
                <w:color w:val="000000" w:themeColor="text1"/>
                <w:sz w:val="22"/>
                <w:szCs w:val="22"/>
                <w:lang w:val="es-ES"/>
              </w:rPr>
              <w:t xml:space="preserve"> </w:t>
            </w:r>
            <w:proofErr w:type="spellStart"/>
            <w:r w:rsidRPr="00537E2F">
              <w:rPr>
                <w:rFonts w:eastAsia="MS Mincho" w:cstheme="minorHAnsi"/>
                <w:color w:val="000000" w:themeColor="text1"/>
                <w:sz w:val="22"/>
                <w:szCs w:val="22"/>
                <w:lang w:val="es-ES"/>
              </w:rPr>
              <w:t>initiative</w:t>
            </w:r>
            <w:proofErr w:type="spellEnd"/>
            <w:r w:rsidRPr="00537E2F">
              <w:rPr>
                <w:rFonts w:eastAsia="MS Mincho" w:cstheme="minorHAnsi"/>
                <w:color w:val="000000" w:themeColor="text1"/>
                <w:sz w:val="22"/>
                <w:szCs w:val="22"/>
                <w:lang w:val="es-ES"/>
              </w:rPr>
              <w:t xml:space="preserve"> and will be </w:t>
            </w:r>
            <w:proofErr w:type="spellStart"/>
            <w:r w:rsidRPr="00537E2F">
              <w:rPr>
                <w:rFonts w:eastAsia="MS Mincho" w:cstheme="minorHAnsi"/>
                <w:color w:val="000000" w:themeColor="text1"/>
                <w:sz w:val="22"/>
                <w:szCs w:val="22"/>
                <w:lang w:val="es-ES"/>
              </w:rPr>
              <w:t>managed</w:t>
            </w:r>
            <w:proofErr w:type="spellEnd"/>
            <w:r w:rsidRPr="00537E2F">
              <w:rPr>
                <w:rFonts w:eastAsia="MS Mincho" w:cstheme="minorHAnsi"/>
                <w:color w:val="000000" w:themeColor="text1"/>
                <w:sz w:val="22"/>
                <w:szCs w:val="22"/>
                <w:lang w:val="es-ES"/>
              </w:rPr>
              <w:t xml:space="preserve"> </w:t>
            </w:r>
            <w:proofErr w:type="spellStart"/>
            <w:r w:rsidRPr="00537E2F">
              <w:rPr>
                <w:rFonts w:eastAsia="MS Mincho" w:cstheme="minorHAnsi"/>
                <w:color w:val="000000" w:themeColor="text1"/>
                <w:sz w:val="22"/>
                <w:szCs w:val="22"/>
                <w:lang w:val="es-ES"/>
              </w:rPr>
              <w:t>by</w:t>
            </w:r>
            <w:proofErr w:type="spellEnd"/>
            <w:r w:rsidRPr="00537E2F">
              <w:rPr>
                <w:rFonts w:eastAsia="MS Mincho" w:cstheme="minorHAnsi"/>
                <w:color w:val="000000" w:themeColor="text1"/>
                <w:sz w:val="22"/>
                <w:szCs w:val="22"/>
                <w:lang w:val="es-ES"/>
              </w:rPr>
              <w:t xml:space="preserve"> UN Women</w:t>
            </w:r>
          </w:p>
        </w:tc>
      </w:tr>
      <w:tr w:rsidR="00537E2F" w:rsidRPr="00537E2F" w14:paraId="230C37A2" w14:textId="77777777" w:rsidTr="008D7560">
        <w:trPr>
          <w:trHeight w:val="1340"/>
        </w:trPr>
        <w:tc>
          <w:tcPr>
            <w:tcW w:w="3100" w:type="dxa"/>
            <w:vAlign w:val="center"/>
          </w:tcPr>
          <w:p w14:paraId="1D73BE11" w14:textId="475331AA" w:rsidR="00A10F46"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End-Term Evaluation </w:t>
            </w:r>
            <w:r w:rsidR="00663754" w:rsidRPr="00537E2F">
              <w:rPr>
                <w:rFonts w:eastAsia="MS Mincho" w:cstheme="minorHAnsi"/>
                <w:color w:val="000000" w:themeColor="text1"/>
                <w:sz w:val="22"/>
                <w:szCs w:val="22"/>
              </w:rPr>
              <w:t xml:space="preserve">of </w:t>
            </w:r>
            <w:r w:rsidRPr="00537E2F">
              <w:rPr>
                <w:rFonts w:eastAsia="MS Mincho" w:cstheme="minorHAnsi"/>
                <w:color w:val="000000" w:themeColor="text1"/>
                <w:sz w:val="22"/>
                <w:szCs w:val="22"/>
              </w:rPr>
              <w:t xml:space="preserve">2 programmes </w:t>
            </w:r>
            <w:proofErr w:type="gramStart"/>
            <w:r w:rsidRPr="00537E2F">
              <w:rPr>
                <w:rFonts w:eastAsia="MS Mincho" w:cstheme="minorHAnsi"/>
                <w:color w:val="000000" w:themeColor="text1"/>
                <w:sz w:val="22"/>
                <w:szCs w:val="22"/>
              </w:rPr>
              <w:t>of  EVAWG</w:t>
            </w:r>
            <w:proofErr w:type="gramEnd"/>
            <w:r w:rsidRPr="00537E2F">
              <w:rPr>
                <w:rFonts w:eastAsia="MS Mincho" w:cstheme="minorHAnsi"/>
                <w:color w:val="000000" w:themeColor="text1"/>
                <w:sz w:val="22"/>
                <w:szCs w:val="22"/>
              </w:rPr>
              <w:t>:</w:t>
            </w:r>
          </w:p>
          <w:p w14:paraId="13F0C111" w14:textId="77777777" w:rsidR="00A10F46" w:rsidRPr="00537E2F" w:rsidRDefault="00A10F46" w:rsidP="00F073F9">
            <w:pPr>
              <w:pStyle w:val="ListParagraph"/>
              <w:numPr>
                <w:ilvl w:val="0"/>
                <w:numId w:val="12"/>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SGBV Joint Programme</w:t>
            </w:r>
          </w:p>
          <w:p w14:paraId="3028ECD5" w14:textId="52A71CE4" w:rsidR="00A10F46" w:rsidRPr="00537E2F" w:rsidRDefault="00A10F46" w:rsidP="00F073F9">
            <w:pPr>
              <w:pStyle w:val="ListParagraph"/>
              <w:numPr>
                <w:ilvl w:val="0"/>
                <w:numId w:val="12"/>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Spotlight Initiative</w:t>
            </w:r>
          </w:p>
        </w:tc>
        <w:tc>
          <w:tcPr>
            <w:tcW w:w="734" w:type="dxa"/>
            <w:vAlign w:val="center"/>
          </w:tcPr>
          <w:p w14:paraId="2D12747B" w14:textId="700C371C" w:rsidR="00A10F46"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380B6900" w14:textId="4903B861" w:rsidR="00A10F46" w:rsidRPr="00537E2F" w:rsidRDefault="00A10F46"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 xml:space="preserve">UNSCDF </w:t>
            </w:r>
            <w:r w:rsidRPr="00537E2F">
              <w:rPr>
                <w:rFonts w:eastAsia="MS Mincho" w:cstheme="minorHAnsi"/>
                <w:color w:val="000000" w:themeColor="text1"/>
                <w:sz w:val="22"/>
                <w:szCs w:val="22"/>
              </w:rPr>
              <w:t>2020-2024</w:t>
            </w:r>
          </w:p>
        </w:tc>
        <w:tc>
          <w:tcPr>
            <w:tcW w:w="1426" w:type="dxa"/>
            <w:vAlign w:val="center"/>
          </w:tcPr>
          <w:p w14:paraId="28C8086E" w14:textId="4CE9E80F" w:rsidR="00A10F46" w:rsidRPr="00537E2F" w:rsidRDefault="00196EEC"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vAlign w:val="center"/>
          </w:tcPr>
          <w:p w14:paraId="1CF83F3A" w14:textId="0DBEB76C" w:rsidR="00A10F46" w:rsidRPr="00537E2F" w:rsidRDefault="00A10F46"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 Liberia</w:t>
            </w:r>
          </w:p>
        </w:tc>
        <w:tc>
          <w:tcPr>
            <w:tcW w:w="819" w:type="dxa"/>
            <w:vAlign w:val="center"/>
          </w:tcPr>
          <w:p w14:paraId="7A9E50AF" w14:textId="144F8EDA" w:rsidR="00A10F46" w:rsidRPr="00537E2F" w:rsidRDefault="00A10F46"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Liberia</w:t>
            </w:r>
          </w:p>
        </w:tc>
        <w:tc>
          <w:tcPr>
            <w:tcW w:w="1123" w:type="dxa"/>
            <w:vAlign w:val="center"/>
          </w:tcPr>
          <w:p w14:paraId="268A47C1" w14:textId="4B27ED67" w:rsidR="00A10F46" w:rsidRPr="00537E2F" w:rsidRDefault="00A10F46" w:rsidP="00F073F9">
            <w:pPr>
              <w:spacing w:line="276" w:lineRule="auto"/>
              <w:jc w:val="both"/>
              <w:rPr>
                <w:rFonts w:eastAsia="MS Mincho" w:cstheme="minorHAnsi"/>
                <w:color w:val="000000" w:themeColor="text1"/>
                <w:sz w:val="22"/>
                <w:szCs w:val="22"/>
                <w:lang w:val="es-ES"/>
              </w:rPr>
            </w:pPr>
            <w:r w:rsidRPr="00537E2F">
              <w:rPr>
                <w:rFonts w:eastAsia="MS Mincho" w:cstheme="minorHAnsi"/>
                <w:color w:val="000000" w:themeColor="text1"/>
                <w:sz w:val="22"/>
                <w:szCs w:val="22"/>
                <w:lang w:val="es-ES"/>
              </w:rPr>
              <w:t>Y</w:t>
            </w:r>
          </w:p>
        </w:tc>
        <w:tc>
          <w:tcPr>
            <w:tcW w:w="1401" w:type="dxa"/>
            <w:vAlign w:val="center"/>
          </w:tcPr>
          <w:p w14:paraId="1474E96F" w14:textId="69B63486" w:rsidR="00A10F46"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1- Jan- 2020</w:t>
            </w:r>
          </w:p>
          <w:p w14:paraId="0E09DB24" w14:textId="25896213" w:rsidR="00A10F46"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2-To be decided by the spotlight initiative </w:t>
            </w:r>
            <w:proofErr w:type="spellStart"/>
            <w:r w:rsidRPr="00537E2F">
              <w:rPr>
                <w:rFonts w:eastAsia="MS Mincho" w:cstheme="minorHAnsi"/>
                <w:color w:val="000000" w:themeColor="text1"/>
                <w:sz w:val="22"/>
                <w:szCs w:val="22"/>
              </w:rPr>
              <w:t>secretariat</w:t>
            </w:r>
            <w:r w:rsidR="00A26958" w:rsidRPr="00537E2F">
              <w:rPr>
                <w:rFonts w:eastAsia="MS Mincho" w:cstheme="minorHAnsi"/>
                <w:color w:val="000000" w:themeColor="text1"/>
                <w:sz w:val="22"/>
                <w:szCs w:val="22"/>
              </w:rPr>
              <w:t>e</w:t>
            </w:r>
            <w:proofErr w:type="spellEnd"/>
          </w:p>
          <w:p w14:paraId="21EF8C75" w14:textId="4AC8CD33" w:rsidR="00A10F46" w:rsidRPr="00537E2F" w:rsidRDefault="00A10F46" w:rsidP="00F073F9">
            <w:pPr>
              <w:spacing w:line="276" w:lineRule="auto"/>
              <w:jc w:val="both"/>
              <w:rPr>
                <w:rFonts w:eastAsia="MS Mincho" w:cstheme="minorHAnsi"/>
                <w:color w:val="000000" w:themeColor="text1"/>
                <w:sz w:val="22"/>
                <w:szCs w:val="22"/>
              </w:rPr>
            </w:pPr>
          </w:p>
        </w:tc>
        <w:tc>
          <w:tcPr>
            <w:tcW w:w="1223" w:type="dxa"/>
            <w:vAlign w:val="center"/>
          </w:tcPr>
          <w:p w14:paraId="0DA5269D" w14:textId="7E586806" w:rsidR="00A10F46" w:rsidRPr="00537E2F" w:rsidRDefault="00663754"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1- </w:t>
            </w:r>
            <w:r w:rsidR="00A10F46" w:rsidRPr="00537E2F">
              <w:rPr>
                <w:rFonts w:eastAsia="MS Mincho" w:cstheme="minorHAnsi"/>
                <w:color w:val="000000" w:themeColor="text1"/>
                <w:sz w:val="22"/>
                <w:szCs w:val="22"/>
              </w:rPr>
              <w:t xml:space="preserve">USD </w:t>
            </w:r>
            <w:r w:rsidR="00F11411" w:rsidRPr="00537E2F">
              <w:rPr>
                <w:rFonts w:eastAsia="MS Mincho" w:cstheme="minorHAnsi"/>
                <w:color w:val="000000" w:themeColor="text1"/>
                <w:sz w:val="22"/>
                <w:szCs w:val="22"/>
              </w:rPr>
              <w:t>67349.00</w:t>
            </w:r>
          </w:p>
          <w:p w14:paraId="7DEC3A12" w14:textId="0BB90814" w:rsidR="00663754" w:rsidRPr="00537E2F" w:rsidRDefault="00663754"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2- </w:t>
            </w:r>
            <w:r w:rsidR="00A26958" w:rsidRPr="00537E2F">
              <w:rPr>
                <w:rFonts w:eastAsia="MS Mincho" w:cstheme="minorHAnsi"/>
                <w:color w:val="000000" w:themeColor="text1"/>
                <w:sz w:val="22"/>
                <w:szCs w:val="22"/>
              </w:rPr>
              <w:t xml:space="preserve">TBD be Spotlight initiative </w:t>
            </w:r>
            <w:proofErr w:type="spellStart"/>
            <w:r w:rsidR="00A26958" w:rsidRPr="00537E2F">
              <w:rPr>
                <w:rFonts w:eastAsia="MS Mincho" w:cstheme="minorHAnsi"/>
                <w:color w:val="000000" w:themeColor="text1"/>
                <w:sz w:val="22"/>
                <w:szCs w:val="22"/>
              </w:rPr>
              <w:t>secretariate</w:t>
            </w:r>
            <w:proofErr w:type="spellEnd"/>
          </w:p>
        </w:tc>
        <w:tc>
          <w:tcPr>
            <w:tcW w:w="1156" w:type="dxa"/>
            <w:vAlign w:val="center"/>
          </w:tcPr>
          <w:p w14:paraId="6F1D57DD" w14:textId="0FE2A838" w:rsidR="00A10F46" w:rsidRPr="00537E2F" w:rsidRDefault="00663754"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1- </w:t>
            </w:r>
            <w:r w:rsidR="00A10F46" w:rsidRPr="00537E2F">
              <w:rPr>
                <w:rFonts w:eastAsia="MS Mincho" w:cstheme="minorHAnsi"/>
                <w:color w:val="000000" w:themeColor="text1"/>
                <w:sz w:val="22"/>
                <w:szCs w:val="22"/>
              </w:rPr>
              <w:t xml:space="preserve">Ongoing </w:t>
            </w:r>
          </w:p>
          <w:p w14:paraId="055C2358" w14:textId="36BE0555" w:rsidR="00663754" w:rsidRPr="00537E2F" w:rsidRDefault="00663754"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2-Pending </w:t>
            </w:r>
          </w:p>
          <w:p w14:paraId="6A7CAF03" w14:textId="5E6F4E57" w:rsidR="00663754" w:rsidRPr="00537E2F" w:rsidRDefault="00663754" w:rsidP="00F073F9">
            <w:pPr>
              <w:spacing w:line="276" w:lineRule="auto"/>
              <w:jc w:val="both"/>
              <w:rPr>
                <w:rFonts w:eastAsia="MS Mincho" w:cstheme="minorHAnsi"/>
                <w:color w:val="000000" w:themeColor="text1"/>
                <w:sz w:val="22"/>
                <w:szCs w:val="22"/>
              </w:rPr>
            </w:pPr>
          </w:p>
        </w:tc>
        <w:tc>
          <w:tcPr>
            <w:tcW w:w="1800" w:type="dxa"/>
            <w:vAlign w:val="center"/>
          </w:tcPr>
          <w:p w14:paraId="4C52E446" w14:textId="251C4541" w:rsidR="00A10F46"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The planning as started in November 2019, following </w:t>
            </w:r>
            <w:proofErr w:type="gramStart"/>
            <w:r w:rsidRPr="00537E2F">
              <w:rPr>
                <w:rFonts w:eastAsia="MS Mincho" w:cstheme="minorHAnsi"/>
                <w:color w:val="000000" w:themeColor="text1"/>
                <w:sz w:val="22"/>
                <w:szCs w:val="22"/>
              </w:rPr>
              <w:t>donors</w:t>
            </w:r>
            <w:proofErr w:type="gramEnd"/>
            <w:r w:rsidRPr="00537E2F">
              <w:rPr>
                <w:rFonts w:eastAsia="MS Mincho" w:cstheme="minorHAnsi"/>
                <w:color w:val="000000" w:themeColor="text1"/>
                <w:sz w:val="22"/>
                <w:szCs w:val="22"/>
              </w:rPr>
              <w:t xml:space="preserve"> approval of the proposal and budget of the end term evaluation of the programme. </w:t>
            </w:r>
          </w:p>
        </w:tc>
      </w:tr>
      <w:tr w:rsidR="00537E2F" w:rsidRPr="00537E2F" w14:paraId="5A59B11D" w14:textId="77777777" w:rsidTr="008D7560">
        <w:trPr>
          <w:trHeight w:val="1340"/>
        </w:trPr>
        <w:tc>
          <w:tcPr>
            <w:tcW w:w="3100" w:type="dxa"/>
            <w:vAlign w:val="center"/>
          </w:tcPr>
          <w:p w14:paraId="74F66434" w14:textId="50B5A8C1" w:rsidR="004718AE" w:rsidRPr="00537E2F" w:rsidRDefault="004718A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lastRenderedPageBreak/>
              <w:t xml:space="preserve">End-Term Evaluation of </w:t>
            </w:r>
            <w:r w:rsidR="00594A46" w:rsidRPr="00537E2F">
              <w:rPr>
                <w:rFonts w:eastAsia="MS Mincho" w:cstheme="minorHAnsi"/>
                <w:color w:val="000000" w:themeColor="text1"/>
                <w:sz w:val="22"/>
                <w:szCs w:val="22"/>
              </w:rPr>
              <w:t xml:space="preserve">Women Political Participation and </w:t>
            </w:r>
            <w:proofErr w:type="gramStart"/>
            <w:r w:rsidR="00594A46" w:rsidRPr="00537E2F">
              <w:rPr>
                <w:rFonts w:eastAsia="MS Mincho" w:cstheme="minorHAnsi"/>
                <w:color w:val="000000" w:themeColor="text1"/>
                <w:sz w:val="22"/>
                <w:szCs w:val="22"/>
              </w:rPr>
              <w:t xml:space="preserve">Leadership </w:t>
            </w:r>
            <w:r w:rsidR="00B5651D" w:rsidRPr="00537E2F">
              <w:rPr>
                <w:rFonts w:eastAsia="MS Mincho" w:cstheme="minorHAnsi"/>
                <w:color w:val="000000" w:themeColor="text1"/>
                <w:sz w:val="22"/>
                <w:szCs w:val="22"/>
              </w:rPr>
              <w:t xml:space="preserve"> WPPL</w:t>
            </w:r>
            <w:proofErr w:type="gramEnd"/>
          </w:p>
        </w:tc>
        <w:tc>
          <w:tcPr>
            <w:tcW w:w="734" w:type="dxa"/>
            <w:vAlign w:val="center"/>
          </w:tcPr>
          <w:p w14:paraId="2B6F16A1" w14:textId="14E7B57A" w:rsidR="004718AE" w:rsidRPr="00537E2F" w:rsidRDefault="00594A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5FC3DC27" w14:textId="3A8ED446" w:rsidR="004718AE" w:rsidRPr="00537E2F" w:rsidRDefault="00594A46"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UNSDCF (2020-2024)</w:t>
            </w:r>
          </w:p>
        </w:tc>
        <w:tc>
          <w:tcPr>
            <w:tcW w:w="1426" w:type="dxa"/>
            <w:vAlign w:val="center"/>
          </w:tcPr>
          <w:p w14:paraId="77E1B0D0" w14:textId="57227D9C" w:rsidR="004718AE" w:rsidRPr="00537E2F" w:rsidRDefault="00196EEC"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vAlign w:val="center"/>
          </w:tcPr>
          <w:p w14:paraId="284903F0" w14:textId="5D0E17AE" w:rsidR="004718AE" w:rsidRPr="00537E2F" w:rsidRDefault="004718AE"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 Liberia</w:t>
            </w:r>
          </w:p>
        </w:tc>
        <w:tc>
          <w:tcPr>
            <w:tcW w:w="819" w:type="dxa"/>
            <w:vAlign w:val="center"/>
          </w:tcPr>
          <w:p w14:paraId="1428E914" w14:textId="087E060D" w:rsidR="004718AE" w:rsidRPr="00537E2F" w:rsidRDefault="00594A46"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Liberia</w:t>
            </w:r>
          </w:p>
        </w:tc>
        <w:tc>
          <w:tcPr>
            <w:tcW w:w="1123" w:type="dxa"/>
            <w:vAlign w:val="center"/>
          </w:tcPr>
          <w:p w14:paraId="00826469" w14:textId="17F2A868" w:rsidR="004718AE" w:rsidRPr="00537E2F" w:rsidRDefault="00A10F46" w:rsidP="00F073F9">
            <w:pPr>
              <w:spacing w:line="276" w:lineRule="auto"/>
              <w:jc w:val="both"/>
              <w:rPr>
                <w:rFonts w:eastAsia="MS Mincho" w:cstheme="minorHAnsi"/>
                <w:color w:val="000000" w:themeColor="text1"/>
                <w:sz w:val="22"/>
                <w:szCs w:val="22"/>
                <w:lang w:val="es-ES"/>
              </w:rPr>
            </w:pPr>
            <w:r w:rsidRPr="00537E2F">
              <w:rPr>
                <w:rFonts w:eastAsia="MS Mincho" w:cstheme="minorHAnsi"/>
                <w:color w:val="000000" w:themeColor="text1"/>
                <w:sz w:val="22"/>
                <w:szCs w:val="22"/>
                <w:lang w:val="es-ES"/>
              </w:rPr>
              <w:t>Y</w:t>
            </w:r>
          </w:p>
        </w:tc>
        <w:tc>
          <w:tcPr>
            <w:tcW w:w="1401" w:type="dxa"/>
            <w:vAlign w:val="center"/>
          </w:tcPr>
          <w:p w14:paraId="7AFBD9CA" w14:textId="47B8E196" w:rsidR="004718AE" w:rsidRPr="00537E2F" w:rsidRDefault="009B7B67" w:rsidP="00F073F9">
            <w:pPr>
              <w:spacing w:line="276" w:lineRule="auto"/>
              <w:jc w:val="both"/>
              <w:rPr>
                <w:rFonts w:eastAsia="MS Mincho" w:cstheme="minorHAnsi"/>
                <w:color w:val="000000" w:themeColor="text1"/>
                <w:sz w:val="22"/>
                <w:szCs w:val="22"/>
                <w:highlight w:val="yellow"/>
              </w:rPr>
            </w:pPr>
            <w:r w:rsidRPr="00537E2F">
              <w:rPr>
                <w:rFonts w:eastAsia="MS Mincho" w:cstheme="minorHAnsi"/>
                <w:color w:val="000000" w:themeColor="text1"/>
                <w:sz w:val="22"/>
                <w:szCs w:val="22"/>
              </w:rPr>
              <w:t xml:space="preserve">2021-2022 </w:t>
            </w:r>
            <w:r w:rsidR="00594A46" w:rsidRPr="00537E2F">
              <w:rPr>
                <w:rFonts w:eastAsia="MS Mincho" w:cstheme="minorHAnsi"/>
                <w:color w:val="000000" w:themeColor="text1"/>
                <w:sz w:val="22"/>
                <w:szCs w:val="22"/>
              </w:rPr>
              <w:t>WPPL</w:t>
            </w:r>
          </w:p>
          <w:p w14:paraId="2552AFD7" w14:textId="77777777" w:rsidR="004718AE" w:rsidRPr="00537E2F" w:rsidRDefault="004718AE" w:rsidP="00F073F9">
            <w:pPr>
              <w:spacing w:line="276" w:lineRule="auto"/>
              <w:jc w:val="both"/>
              <w:rPr>
                <w:rFonts w:eastAsia="MS Mincho" w:cstheme="minorHAnsi"/>
                <w:color w:val="000000" w:themeColor="text1"/>
                <w:sz w:val="22"/>
                <w:szCs w:val="22"/>
              </w:rPr>
            </w:pPr>
          </w:p>
        </w:tc>
        <w:tc>
          <w:tcPr>
            <w:tcW w:w="1223" w:type="dxa"/>
            <w:vAlign w:val="center"/>
          </w:tcPr>
          <w:p w14:paraId="70309E93" w14:textId="45E949D6" w:rsidR="004718AE" w:rsidRPr="00537E2F" w:rsidRDefault="00594A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It is from </w:t>
            </w:r>
            <w:proofErr w:type="spellStart"/>
            <w:proofErr w:type="gramStart"/>
            <w:r w:rsidRPr="00537E2F">
              <w:rPr>
                <w:rFonts w:eastAsia="MS Mincho" w:cstheme="minorHAnsi"/>
                <w:color w:val="000000" w:themeColor="text1"/>
                <w:sz w:val="22"/>
                <w:szCs w:val="22"/>
              </w:rPr>
              <w:t>Non core</w:t>
            </w:r>
            <w:proofErr w:type="spellEnd"/>
            <w:proofErr w:type="gramEnd"/>
            <w:r w:rsidRPr="00537E2F">
              <w:rPr>
                <w:rFonts w:eastAsia="MS Mincho" w:cstheme="minorHAnsi"/>
                <w:color w:val="000000" w:themeColor="text1"/>
                <w:sz w:val="22"/>
                <w:szCs w:val="22"/>
              </w:rPr>
              <w:t xml:space="preserve"> available will be decided by the donor</w:t>
            </w:r>
          </w:p>
        </w:tc>
        <w:tc>
          <w:tcPr>
            <w:tcW w:w="1156" w:type="dxa"/>
            <w:vAlign w:val="center"/>
          </w:tcPr>
          <w:p w14:paraId="14406015" w14:textId="600E97A5" w:rsidR="004718AE" w:rsidRPr="00537E2F" w:rsidRDefault="00594A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Pending (</w:t>
            </w:r>
            <w:r w:rsidR="00F3286B" w:rsidRPr="00537E2F">
              <w:rPr>
                <w:rFonts w:eastAsia="MS Mincho" w:cstheme="minorHAnsi"/>
                <w:color w:val="000000" w:themeColor="text1"/>
                <w:sz w:val="22"/>
                <w:szCs w:val="22"/>
              </w:rPr>
              <w:t>CO</w:t>
            </w:r>
            <w:r w:rsidRPr="00537E2F">
              <w:rPr>
                <w:rFonts w:eastAsia="MS Mincho" w:cstheme="minorHAnsi"/>
                <w:color w:val="000000" w:themeColor="text1"/>
                <w:sz w:val="22"/>
                <w:szCs w:val="22"/>
              </w:rPr>
              <w:t xml:space="preserve"> will start the preparation on Donor’s directive</w:t>
            </w:r>
            <w:r w:rsidR="00F3286B" w:rsidRPr="00537E2F">
              <w:rPr>
                <w:rFonts w:eastAsia="MS Mincho" w:cstheme="minorHAnsi"/>
                <w:color w:val="000000" w:themeColor="text1"/>
                <w:sz w:val="22"/>
                <w:szCs w:val="22"/>
              </w:rPr>
              <w:t>)</w:t>
            </w:r>
            <w:r w:rsidRPr="00537E2F">
              <w:rPr>
                <w:rFonts w:eastAsia="MS Mincho" w:cstheme="minorHAnsi"/>
                <w:color w:val="000000" w:themeColor="text1"/>
                <w:sz w:val="22"/>
                <w:szCs w:val="22"/>
              </w:rPr>
              <w:t xml:space="preserve"> </w:t>
            </w:r>
          </w:p>
        </w:tc>
        <w:tc>
          <w:tcPr>
            <w:tcW w:w="1800" w:type="dxa"/>
            <w:vAlign w:val="center"/>
          </w:tcPr>
          <w:p w14:paraId="04B2CC71" w14:textId="538D7E9A" w:rsidR="004718AE" w:rsidRPr="00537E2F" w:rsidRDefault="00B5651D" w:rsidP="00F073F9">
            <w:pPr>
              <w:spacing w:line="276" w:lineRule="auto"/>
              <w:jc w:val="both"/>
              <w:rPr>
                <w:rFonts w:eastAsia="MS Mincho" w:cstheme="minorHAnsi"/>
                <w:color w:val="000000" w:themeColor="text1"/>
                <w:sz w:val="22"/>
                <w:szCs w:val="22"/>
              </w:rPr>
            </w:pPr>
            <w:proofErr w:type="gramStart"/>
            <w:r w:rsidRPr="00537E2F">
              <w:rPr>
                <w:rFonts w:eastAsia="MS Mincho" w:cstheme="minorHAnsi"/>
                <w:color w:val="000000" w:themeColor="text1"/>
                <w:sz w:val="22"/>
                <w:szCs w:val="22"/>
              </w:rPr>
              <w:t>This  WPPL</w:t>
            </w:r>
            <w:proofErr w:type="gramEnd"/>
            <w:r w:rsidRPr="00537E2F">
              <w:rPr>
                <w:rFonts w:eastAsia="MS Mincho" w:cstheme="minorHAnsi"/>
                <w:color w:val="000000" w:themeColor="text1"/>
                <w:sz w:val="22"/>
                <w:szCs w:val="22"/>
              </w:rPr>
              <w:t xml:space="preserve"> evaluation will be supported by the Donor (Govt of Canada) it is not funded under the SN 2020-24</w:t>
            </w:r>
          </w:p>
        </w:tc>
      </w:tr>
      <w:tr w:rsidR="00537E2F" w:rsidRPr="00537E2F" w14:paraId="2495FAD7" w14:textId="77777777" w:rsidTr="008D7560">
        <w:trPr>
          <w:trHeight w:val="1340"/>
        </w:trPr>
        <w:tc>
          <w:tcPr>
            <w:tcW w:w="3100" w:type="dxa"/>
            <w:vAlign w:val="center"/>
          </w:tcPr>
          <w:p w14:paraId="0659C7E5" w14:textId="77777777" w:rsidR="00B5651D" w:rsidRPr="00537E2F" w:rsidRDefault="004718A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End-Term Evaluation of </w:t>
            </w:r>
            <w:r w:rsidR="00987155" w:rsidRPr="00537E2F">
              <w:rPr>
                <w:rFonts w:eastAsia="MS Mincho" w:cstheme="minorHAnsi"/>
                <w:color w:val="000000" w:themeColor="text1"/>
                <w:sz w:val="22"/>
                <w:szCs w:val="22"/>
              </w:rPr>
              <w:t>3 projects under WPS:</w:t>
            </w:r>
          </w:p>
          <w:p w14:paraId="64BF2013" w14:textId="77777777" w:rsidR="00B22B53" w:rsidRPr="00537E2F" w:rsidRDefault="00987155" w:rsidP="00F073F9">
            <w:pPr>
              <w:pStyle w:val="ListParagraph"/>
              <w:numPr>
                <w:ilvl w:val="2"/>
                <w:numId w:val="8"/>
              </w:numPr>
              <w:spacing w:line="276" w:lineRule="auto"/>
              <w:jc w:val="both"/>
              <w:rPr>
                <w:rFonts w:eastAsia="MS Mincho" w:cstheme="minorHAnsi"/>
                <w:color w:val="000000" w:themeColor="text1"/>
                <w:sz w:val="22"/>
                <w:szCs w:val="22"/>
              </w:rPr>
            </w:pPr>
            <w:r w:rsidRPr="00537E2F">
              <w:rPr>
                <w:rFonts w:eastAsia="MS Mincho" w:cstheme="minorHAnsi"/>
                <w:b/>
                <w:bCs/>
                <w:color w:val="000000" w:themeColor="text1"/>
                <w:sz w:val="22"/>
                <w:szCs w:val="22"/>
              </w:rPr>
              <w:t>PBF</w:t>
            </w:r>
            <w:r w:rsidRPr="00537E2F">
              <w:rPr>
                <w:rFonts w:eastAsia="MS Mincho" w:cstheme="minorHAnsi"/>
                <w:color w:val="000000" w:themeColor="text1"/>
                <w:sz w:val="22"/>
                <w:szCs w:val="22"/>
              </w:rPr>
              <w:t xml:space="preserve"> </w:t>
            </w:r>
          </w:p>
          <w:p w14:paraId="539B8751" w14:textId="06C165B0" w:rsidR="004718AE"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1-A</w:t>
            </w:r>
            <w:r w:rsidR="00987155" w:rsidRPr="00537E2F">
              <w:rPr>
                <w:rFonts w:eastAsia="MS Mincho" w:cstheme="minorHAnsi"/>
                <w:color w:val="000000" w:themeColor="text1"/>
                <w:sz w:val="22"/>
                <w:szCs w:val="22"/>
              </w:rPr>
              <w:t xml:space="preserve">dvancing implementation of UNSCRs on WPS” through legislative reforms and civic </w:t>
            </w:r>
            <w:proofErr w:type="spellStart"/>
            <w:r w:rsidR="00987155" w:rsidRPr="00537E2F">
              <w:rPr>
                <w:rFonts w:eastAsia="MS Mincho" w:cstheme="minorHAnsi"/>
                <w:color w:val="000000" w:themeColor="text1"/>
                <w:sz w:val="22"/>
                <w:szCs w:val="22"/>
              </w:rPr>
              <w:t>Engagemnet</w:t>
            </w:r>
            <w:proofErr w:type="spellEnd"/>
            <w:r w:rsidR="00987155" w:rsidRPr="00537E2F">
              <w:rPr>
                <w:rFonts w:eastAsia="MS Mincho" w:cstheme="minorHAnsi"/>
                <w:color w:val="000000" w:themeColor="text1"/>
                <w:sz w:val="22"/>
                <w:szCs w:val="22"/>
              </w:rPr>
              <w:t>.</w:t>
            </w:r>
          </w:p>
          <w:p w14:paraId="5495EC45" w14:textId="77777777" w:rsidR="00B5651D" w:rsidRPr="00537E2F" w:rsidRDefault="00987155" w:rsidP="00F073F9">
            <w:pPr>
              <w:pStyle w:val="ListParagraph"/>
              <w:numPr>
                <w:ilvl w:val="2"/>
                <w:numId w:val="8"/>
              </w:numPr>
              <w:spacing w:line="276" w:lineRule="auto"/>
              <w:jc w:val="both"/>
              <w:rPr>
                <w:rFonts w:eastAsia="MS Mincho" w:cstheme="minorHAnsi"/>
                <w:color w:val="000000" w:themeColor="text1"/>
                <w:sz w:val="22"/>
                <w:szCs w:val="22"/>
              </w:rPr>
            </w:pPr>
            <w:r w:rsidRPr="00537E2F">
              <w:rPr>
                <w:rFonts w:eastAsia="MS Mincho" w:cstheme="minorHAnsi"/>
                <w:b/>
                <w:bCs/>
                <w:color w:val="000000" w:themeColor="text1"/>
                <w:sz w:val="22"/>
                <w:szCs w:val="22"/>
              </w:rPr>
              <w:t xml:space="preserve">LPMTF  </w:t>
            </w:r>
          </w:p>
          <w:p w14:paraId="46C006F3" w14:textId="78A45D22" w:rsidR="00987155"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2-</w:t>
            </w:r>
            <w:r w:rsidR="00987155" w:rsidRPr="00537E2F">
              <w:rPr>
                <w:rFonts w:eastAsia="MS Mincho" w:cstheme="minorHAnsi"/>
                <w:color w:val="000000" w:themeColor="text1"/>
                <w:sz w:val="22"/>
                <w:szCs w:val="22"/>
              </w:rPr>
              <w:t xml:space="preserve">Sustaiing Peace and </w:t>
            </w:r>
            <w:proofErr w:type="spellStart"/>
            <w:r w:rsidR="00987155" w:rsidRPr="00537E2F">
              <w:rPr>
                <w:rFonts w:eastAsia="MS Mincho" w:cstheme="minorHAnsi"/>
                <w:color w:val="000000" w:themeColor="text1"/>
                <w:sz w:val="22"/>
                <w:szCs w:val="22"/>
              </w:rPr>
              <w:t>Reconcilation</w:t>
            </w:r>
            <w:proofErr w:type="spellEnd"/>
            <w:r w:rsidR="00987155" w:rsidRPr="00537E2F">
              <w:rPr>
                <w:rFonts w:eastAsia="MS Mincho" w:cstheme="minorHAnsi"/>
                <w:color w:val="000000" w:themeColor="text1"/>
                <w:sz w:val="22"/>
                <w:szCs w:val="22"/>
              </w:rPr>
              <w:t xml:space="preserve"> through strengthening land Governance and dispute resolution mechanisms.</w:t>
            </w:r>
          </w:p>
          <w:p w14:paraId="5212D4A4" w14:textId="586F2E8C" w:rsidR="00987155"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3- </w:t>
            </w:r>
            <w:proofErr w:type="spellStart"/>
            <w:r w:rsidR="00987155" w:rsidRPr="00537E2F">
              <w:rPr>
                <w:rFonts w:eastAsia="MS Mincho" w:cstheme="minorHAnsi"/>
                <w:color w:val="000000" w:themeColor="text1"/>
                <w:sz w:val="22"/>
                <w:szCs w:val="22"/>
              </w:rPr>
              <w:t>Advanicing</w:t>
            </w:r>
            <w:proofErr w:type="spellEnd"/>
            <w:r w:rsidR="00987155" w:rsidRPr="00537E2F">
              <w:rPr>
                <w:rFonts w:eastAsia="MS Mincho" w:cstheme="minorHAnsi"/>
                <w:color w:val="000000" w:themeColor="text1"/>
                <w:sz w:val="22"/>
                <w:szCs w:val="22"/>
              </w:rPr>
              <w:t xml:space="preserve"> </w:t>
            </w:r>
            <w:proofErr w:type="spellStart"/>
            <w:r w:rsidR="00987155" w:rsidRPr="00537E2F">
              <w:rPr>
                <w:rFonts w:eastAsia="MS Mincho" w:cstheme="minorHAnsi"/>
                <w:color w:val="000000" w:themeColor="text1"/>
                <w:sz w:val="22"/>
                <w:szCs w:val="22"/>
              </w:rPr>
              <w:t>Reconcilation</w:t>
            </w:r>
            <w:proofErr w:type="spellEnd"/>
            <w:r w:rsidR="00987155" w:rsidRPr="00537E2F">
              <w:rPr>
                <w:rFonts w:eastAsia="MS Mincho" w:cstheme="minorHAnsi"/>
                <w:color w:val="000000" w:themeColor="text1"/>
                <w:sz w:val="22"/>
                <w:szCs w:val="22"/>
              </w:rPr>
              <w:t xml:space="preserve"> through legislative reforms and civic </w:t>
            </w:r>
            <w:proofErr w:type="spellStart"/>
            <w:r w:rsidR="00987155" w:rsidRPr="00537E2F">
              <w:rPr>
                <w:rFonts w:eastAsia="MS Mincho" w:cstheme="minorHAnsi"/>
                <w:color w:val="000000" w:themeColor="text1"/>
                <w:sz w:val="22"/>
                <w:szCs w:val="22"/>
              </w:rPr>
              <w:t>Engagemnet</w:t>
            </w:r>
            <w:proofErr w:type="spellEnd"/>
            <w:r w:rsidR="00987155" w:rsidRPr="00537E2F">
              <w:rPr>
                <w:rFonts w:eastAsia="MS Mincho" w:cstheme="minorHAnsi"/>
                <w:color w:val="000000" w:themeColor="text1"/>
                <w:sz w:val="22"/>
                <w:szCs w:val="22"/>
              </w:rPr>
              <w:t xml:space="preserve">. </w:t>
            </w:r>
          </w:p>
        </w:tc>
        <w:tc>
          <w:tcPr>
            <w:tcW w:w="734" w:type="dxa"/>
            <w:vAlign w:val="center"/>
          </w:tcPr>
          <w:p w14:paraId="37748B31" w14:textId="1062A3E8" w:rsidR="004718AE" w:rsidRPr="00537E2F" w:rsidRDefault="00987155"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0D0CBB0F" w14:textId="1D6F3E90" w:rsidR="004718AE" w:rsidRPr="00537E2F" w:rsidRDefault="00987155"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UNSDCF (2020-2024</w:t>
            </w:r>
          </w:p>
        </w:tc>
        <w:tc>
          <w:tcPr>
            <w:tcW w:w="1426" w:type="dxa"/>
            <w:vAlign w:val="center"/>
          </w:tcPr>
          <w:p w14:paraId="3C70E346" w14:textId="6139A24F" w:rsidR="004718AE" w:rsidRPr="00537E2F" w:rsidRDefault="00196EEC"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vAlign w:val="center"/>
          </w:tcPr>
          <w:p w14:paraId="51CBD071" w14:textId="5F6ECC43" w:rsidR="004718AE" w:rsidRPr="00537E2F" w:rsidRDefault="004718AE"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 Liberia</w:t>
            </w:r>
          </w:p>
        </w:tc>
        <w:tc>
          <w:tcPr>
            <w:tcW w:w="819" w:type="dxa"/>
            <w:vAlign w:val="center"/>
          </w:tcPr>
          <w:p w14:paraId="13085AFE" w14:textId="0C133578" w:rsidR="004718AE" w:rsidRPr="00537E2F" w:rsidRDefault="00987155"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 xml:space="preserve">Liberia </w:t>
            </w:r>
          </w:p>
        </w:tc>
        <w:tc>
          <w:tcPr>
            <w:tcW w:w="1123" w:type="dxa"/>
            <w:vAlign w:val="center"/>
          </w:tcPr>
          <w:p w14:paraId="429770E1" w14:textId="106E677A" w:rsidR="004718AE" w:rsidRPr="00537E2F" w:rsidRDefault="000A1FD0" w:rsidP="00F073F9">
            <w:pPr>
              <w:spacing w:line="276" w:lineRule="auto"/>
              <w:jc w:val="both"/>
              <w:rPr>
                <w:rFonts w:eastAsia="MS Mincho" w:cstheme="minorHAnsi"/>
                <w:color w:val="000000" w:themeColor="text1"/>
                <w:sz w:val="22"/>
                <w:szCs w:val="22"/>
                <w:lang w:val="es-ES"/>
              </w:rPr>
            </w:pPr>
            <w:r w:rsidRPr="00537E2F">
              <w:rPr>
                <w:rFonts w:eastAsia="MS Mincho" w:cstheme="minorHAnsi"/>
                <w:color w:val="000000" w:themeColor="text1"/>
                <w:sz w:val="22"/>
                <w:szCs w:val="22"/>
                <w:lang w:val="es-ES"/>
              </w:rPr>
              <w:t>Y (UNDP, OHCHR, WFP and UNFPA)</w:t>
            </w:r>
          </w:p>
        </w:tc>
        <w:tc>
          <w:tcPr>
            <w:tcW w:w="1401" w:type="dxa"/>
            <w:vAlign w:val="center"/>
          </w:tcPr>
          <w:p w14:paraId="181D65BA" w14:textId="77777777" w:rsidR="00B5651D" w:rsidRPr="00537E2F" w:rsidRDefault="00987155" w:rsidP="00F073F9">
            <w:pPr>
              <w:pStyle w:val="ListParagraph"/>
              <w:numPr>
                <w:ilvl w:val="0"/>
                <w:numId w:val="10"/>
              </w:numPr>
              <w:spacing w:line="276" w:lineRule="auto"/>
              <w:jc w:val="both"/>
              <w:rPr>
                <w:rFonts w:eastAsia="MS Mincho" w:cstheme="minorHAnsi"/>
                <w:color w:val="000000" w:themeColor="text1"/>
                <w:sz w:val="22"/>
                <w:szCs w:val="22"/>
              </w:rPr>
            </w:pPr>
            <w:proofErr w:type="gramStart"/>
            <w:r w:rsidRPr="00537E2F">
              <w:rPr>
                <w:rFonts w:eastAsia="MS Mincho" w:cstheme="minorHAnsi"/>
                <w:color w:val="000000" w:themeColor="text1"/>
                <w:sz w:val="22"/>
                <w:szCs w:val="22"/>
              </w:rPr>
              <w:t>Jul</w:t>
            </w:r>
            <w:r w:rsidR="00B5651D" w:rsidRPr="00537E2F">
              <w:rPr>
                <w:rFonts w:eastAsia="MS Mincho" w:cstheme="minorHAnsi"/>
                <w:color w:val="000000" w:themeColor="text1"/>
                <w:sz w:val="22"/>
                <w:szCs w:val="22"/>
              </w:rPr>
              <w:t xml:space="preserve"> </w:t>
            </w:r>
            <w:r w:rsidRPr="00537E2F">
              <w:rPr>
                <w:rFonts w:eastAsia="MS Mincho" w:cstheme="minorHAnsi"/>
                <w:color w:val="000000" w:themeColor="text1"/>
                <w:sz w:val="22"/>
                <w:szCs w:val="22"/>
              </w:rPr>
              <w:t xml:space="preserve"> 2021</w:t>
            </w:r>
            <w:proofErr w:type="gramEnd"/>
          </w:p>
          <w:p w14:paraId="4E46CFCC" w14:textId="1678172A" w:rsidR="00987155" w:rsidRPr="00537E2F" w:rsidRDefault="00987155" w:rsidP="00F073F9">
            <w:pPr>
              <w:pStyle w:val="ListParagraph"/>
              <w:numPr>
                <w:ilvl w:val="0"/>
                <w:numId w:val="10"/>
              </w:num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Jan</w:t>
            </w:r>
            <w:r w:rsidR="00B5651D" w:rsidRPr="00537E2F">
              <w:rPr>
                <w:rFonts w:eastAsia="MS Mincho" w:cstheme="minorHAnsi"/>
                <w:color w:val="000000" w:themeColor="text1"/>
                <w:sz w:val="22"/>
                <w:szCs w:val="22"/>
              </w:rPr>
              <w:t xml:space="preserve"> </w:t>
            </w:r>
            <w:r w:rsidRPr="00537E2F">
              <w:rPr>
                <w:rFonts w:eastAsia="MS Mincho" w:cstheme="minorHAnsi"/>
                <w:color w:val="000000" w:themeColor="text1"/>
                <w:sz w:val="22"/>
                <w:szCs w:val="22"/>
              </w:rPr>
              <w:t>2023</w:t>
            </w:r>
          </w:p>
          <w:p w14:paraId="7FAC715F" w14:textId="7E74D52F" w:rsidR="00B5651D" w:rsidRPr="00537E2F" w:rsidRDefault="00987155" w:rsidP="00F073F9">
            <w:pPr>
              <w:pStyle w:val="ListParagraph"/>
              <w:numPr>
                <w:ilvl w:val="0"/>
                <w:numId w:val="10"/>
              </w:numPr>
              <w:spacing w:line="276" w:lineRule="auto"/>
              <w:jc w:val="both"/>
              <w:rPr>
                <w:rFonts w:eastAsia="MS Mincho" w:cstheme="minorHAnsi"/>
                <w:color w:val="000000" w:themeColor="text1"/>
                <w:sz w:val="22"/>
                <w:szCs w:val="22"/>
              </w:rPr>
            </w:pPr>
            <w:proofErr w:type="gramStart"/>
            <w:r w:rsidRPr="00537E2F">
              <w:rPr>
                <w:rFonts w:eastAsia="MS Mincho" w:cstheme="minorHAnsi"/>
                <w:color w:val="000000" w:themeColor="text1"/>
                <w:sz w:val="22"/>
                <w:szCs w:val="22"/>
              </w:rPr>
              <w:t>Jul</w:t>
            </w:r>
            <w:r w:rsidR="00B5651D" w:rsidRPr="00537E2F">
              <w:rPr>
                <w:rFonts w:eastAsia="MS Mincho" w:cstheme="minorHAnsi"/>
                <w:color w:val="000000" w:themeColor="text1"/>
                <w:sz w:val="22"/>
                <w:szCs w:val="22"/>
              </w:rPr>
              <w:t xml:space="preserve"> </w:t>
            </w:r>
            <w:r w:rsidRPr="00537E2F">
              <w:rPr>
                <w:rFonts w:eastAsia="MS Mincho" w:cstheme="minorHAnsi"/>
                <w:color w:val="000000" w:themeColor="text1"/>
                <w:sz w:val="22"/>
                <w:szCs w:val="22"/>
              </w:rPr>
              <w:t xml:space="preserve"> 2021</w:t>
            </w:r>
            <w:proofErr w:type="gramEnd"/>
          </w:p>
          <w:p w14:paraId="46D240D4" w14:textId="77777777" w:rsidR="004718AE" w:rsidRPr="00537E2F" w:rsidRDefault="004718AE" w:rsidP="00F073F9">
            <w:pPr>
              <w:spacing w:line="276" w:lineRule="auto"/>
              <w:jc w:val="both"/>
              <w:rPr>
                <w:rFonts w:eastAsia="MS Mincho" w:cstheme="minorHAnsi"/>
                <w:color w:val="000000" w:themeColor="text1"/>
                <w:sz w:val="22"/>
                <w:szCs w:val="22"/>
              </w:rPr>
            </w:pPr>
          </w:p>
        </w:tc>
        <w:tc>
          <w:tcPr>
            <w:tcW w:w="1223" w:type="dxa"/>
            <w:vAlign w:val="center"/>
          </w:tcPr>
          <w:p w14:paraId="0B0DDDBC" w14:textId="7A203226" w:rsidR="004718AE" w:rsidRPr="00537E2F" w:rsidRDefault="00987155"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These are the joint projects and these evaluations will be co funded by al the implementing agencies. </w:t>
            </w:r>
          </w:p>
        </w:tc>
        <w:tc>
          <w:tcPr>
            <w:tcW w:w="1156" w:type="dxa"/>
            <w:vAlign w:val="center"/>
          </w:tcPr>
          <w:p w14:paraId="2E002B2C" w14:textId="7D2178DC" w:rsidR="004718AE" w:rsidRPr="00537E2F" w:rsidRDefault="00987155"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Pending </w:t>
            </w:r>
          </w:p>
        </w:tc>
        <w:tc>
          <w:tcPr>
            <w:tcW w:w="1800" w:type="dxa"/>
            <w:vAlign w:val="center"/>
          </w:tcPr>
          <w:p w14:paraId="57850176" w14:textId="77777777" w:rsidR="004718AE" w:rsidRPr="00537E2F" w:rsidRDefault="004718AE" w:rsidP="00F073F9">
            <w:pPr>
              <w:spacing w:line="276" w:lineRule="auto"/>
              <w:jc w:val="both"/>
              <w:rPr>
                <w:rFonts w:eastAsia="MS Mincho" w:cstheme="minorHAnsi"/>
                <w:color w:val="000000" w:themeColor="text1"/>
                <w:sz w:val="22"/>
                <w:szCs w:val="22"/>
              </w:rPr>
            </w:pPr>
          </w:p>
        </w:tc>
      </w:tr>
      <w:tr w:rsidR="00537E2F" w:rsidRPr="00537E2F" w14:paraId="74A4B47C" w14:textId="77777777" w:rsidTr="008D7560">
        <w:trPr>
          <w:trHeight w:val="1340"/>
        </w:trPr>
        <w:tc>
          <w:tcPr>
            <w:tcW w:w="3100" w:type="dxa"/>
            <w:vAlign w:val="center"/>
          </w:tcPr>
          <w:p w14:paraId="4FD10263" w14:textId="5C4F3EFA"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Mid-Term Evaluation of the EU/UN Spotlight Initiative</w:t>
            </w:r>
          </w:p>
        </w:tc>
        <w:tc>
          <w:tcPr>
            <w:tcW w:w="734" w:type="dxa"/>
            <w:vAlign w:val="center"/>
          </w:tcPr>
          <w:p w14:paraId="20555D85" w14:textId="495662E0"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05F16AB9" w14:textId="5FC16282"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UNDAF 2020-2024 </w:t>
            </w:r>
          </w:p>
        </w:tc>
        <w:tc>
          <w:tcPr>
            <w:tcW w:w="1426" w:type="dxa"/>
            <w:vAlign w:val="center"/>
          </w:tcPr>
          <w:p w14:paraId="1997DF8D" w14:textId="18ECEC72"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vAlign w:val="center"/>
          </w:tcPr>
          <w:p w14:paraId="7267DB5E" w14:textId="4BE72785" w:rsidR="00191B43" w:rsidRPr="00537E2F" w:rsidRDefault="00191B43"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 Liberia</w:t>
            </w:r>
          </w:p>
        </w:tc>
        <w:tc>
          <w:tcPr>
            <w:tcW w:w="819" w:type="dxa"/>
            <w:vAlign w:val="center"/>
          </w:tcPr>
          <w:p w14:paraId="1557995D" w14:textId="736A540C" w:rsidR="00191B43" w:rsidRPr="00537E2F" w:rsidRDefault="00191B43" w:rsidP="00F073F9">
            <w:pPr>
              <w:spacing w:line="276" w:lineRule="auto"/>
              <w:jc w:val="both"/>
              <w:rPr>
                <w:rFonts w:cstheme="minorHAnsi"/>
                <w:color w:val="000000" w:themeColor="text1"/>
                <w:sz w:val="22"/>
                <w:szCs w:val="22"/>
              </w:rPr>
            </w:pPr>
            <w:r w:rsidRPr="00537E2F">
              <w:rPr>
                <w:rFonts w:cstheme="minorHAnsi"/>
                <w:color w:val="000000" w:themeColor="text1"/>
                <w:sz w:val="22"/>
                <w:szCs w:val="22"/>
              </w:rPr>
              <w:t>Liberia</w:t>
            </w:r>
          </w:p>
        </w:tc>
        <w:tc>
          <w:tcPr>
            <w:tcW w:w="1123" w:type="dxa"/>
            <w:vAlign w:val="center"/>
          </w:tcPr>
          <w:p w14:paraId="512737D6" w14:textId="77777777"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p w14:paraId="5CA35422" w14:textId="1E376058" w:rsidR="00191B43" w:rsidRPr="00537E2F" w:rsidRDefault="00A10F46"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(to be done by spotlight initiative </w:t>
            </w:r>
            <w:proofErr w:type="spellStart"/>
            <w:r w:rsidRPr="00537E2F">
              <w:rPr>
                <w:rFonts w:eastAsia="MS Mincho" w:cstheme="minorHAnsi"/>
                <w:color w:val="000000" w:themeColor="text1"/>
                <w:sz w:val="22"/>
                <w:szCs w:val="22"/>
              </w:rPr>
              <w:t>secretariat</w:t>
            </w:r>
            <w:r w:rsidR="00A26958" w:rsidRPr="00537E2F">
              <w:rPr>
                <w:rFonts w:eastAsia="MS Mincho" w:cstheme="minorHAnsi"/>
                <w:color w:val="000000" w:themeColor="text1"/>
                <w:sz w:val="22"/>
                <w:szCs w:val="22"/>
              </w:rPr>
              <w:t>e</w:t>
            </w:r>
            <w:proofErr w:type="spellEnd"/>
            <w:r w:rsidRPr="00537E2F">
              <w:rPr>
                <w:rFonts w:eastAsia="MS Mincho" w:cstheme="minorHAnsi"/>
                <w:color w:val="000000" w:themeColor="text1"/>
                <w:sz w:val="22"/>
                <w:szCs w:val="22"/>
              </w:rPr>
              <w:t>)</w:t>
            </w:r>
          </w:p>
        </w:tc>
        <w:tc>
          <w:tcPr>
            <w:tcW w:w="1401" w:type="dxa"/>
            <w:vAlign w:val="center"/>
          </w:tcPr>
          <w:p w14:paraId="58DB7DE3" w14:textId="2CE6A57E" w:rsidR="00191B43"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June 2020</w:t>
            </w:r>
          </w:p>
          <w:p w14:paraId="00DF83E8" w14:textId="77777777" w:rsidR="00191B43" w:rsidRPr="00537E2F" w:rsidRDefault="00191B43" w:rsidP="00F073F9">
            <w:pPr>
              <w:spacing w:line="276" w:lineRule="auto"/>
              <w:jc w:val="both"/>
              <w:rPr>
                <w:rFonts w:eastAsia="MS Mincho" w:cstheme="minorHAnsi"/>
                <w:color w:val="000000" w:themeColor="text1"/>
                <w:sz w:val="22"/>
                <w:szCs w:val="22"/>
              </w:rPr>
            </w:pPr>
          </w:p>
        </w:tc>
        <w:tc>
          <w:tcPr>
            <w:tcW w:w="1223" w:type="dxa"/>
            <w:vAlign w:val="center"/>
          </w:tcPr>
          <w:p w14:paraId="19D40FCF" w14:textId="77795563" w:rsidR="00191B43" w:rsidRPr="00537E2F" w:rsidRDefault="00191B4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USD 74,037.5</w:t>
            </w:r>
          </w:p>
        </w:tc>
        <w:tc>
          <w:tcPr>
            <w:tcW w:w="1156" w:type="dxa"/>
            <w:vAlign w:val="center"/>
          </w:tcPr>
          <w:p w14:paraId="776F3856" w14:textId="39321568" w:rsidR="00191B43" w:rsidRPr="00537E2F" w:rsidRDefault="00B5651D"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Pending</w:t>
            </w:r>
          </w:p>
        </w:tc>
        <w:tc>
          <w:tcPr>
            <w:tcW w:w="1800" w:type="dxa"/>
            <w:vAlign w:val="center"/>
          </w:tcPr>
          <w:p w14:paraId="00D1332B" w14:textId="3EBD1472" w:rsidR="00191B43" w:rsidRPr="00537E2F" w:rsidRDefault="00191B43" w:rsidP="00F073F9">
            <w:pPr>
              <w:spacing w:line="276" w:lineRule="auto"/>
              <w:jc w:val="both"/>
              <w:rPr>
                <w:rFonts w:eastAsia="MS Mincho" w:cstheme="minorHAnsi"/>
                <w:color w:val="000000" w:themeColor="text1"/>
                <w:sz w:val="22"/>
                <w:szCs w:val="22"/>
              </w:rPr>
            </w:pPr>
          </w:p>
        </w:tc>
      </w:tr>
      <w:tr w:rsidR="00537E2F" w:rsidRPr="00537E2F" w14:paraId="01397C92" w14:textId="77777777" w:rsidTr="008D7560">
        <w:trPr>
          <w:trHeight w:val="328"/>
        </w:trPr>
        <w:tc>
          <w:tcPr>
            <w:tcW w:w="3100" w:type="dxa"/>
            <w:vAlign w:val="center"/>
          </w:tcPr>
          <w:p w14:paraId="58DFDE35" w14:textId="77777777" w:rsidR="00197B17" w:rsidRPr="00537E2F" w:rsidRDefault="00C1397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lastRenderedPageBreak/>
              <w:t>Liberia</w:t>
            </w:r>
            <w:r w:rsidR="00AC1A1E" w:rsidRPr="00537E2F">
              <w:rPr>
                <w:rFonts w:eastAsia="MS Mincho" w:cstheme="minorHAnsi"/>
                <w:color w:val="000000" w:themeColor="text1"/>
                <w:sz w:val="22"/>
                <w:szCs w:val="22"/>
              </w:rPr>
              <w:t xml:space="preserve"> Country Portfolio Evaluation (SN 20</w:t>
            </w:r>
            <w:r w:rsidRPr="00537E2F">
              <w:rPr>
                <w:rFonts w:eastAsia="MS Mincho" w:cstheme="minorHAnsi"/>
                <w:color w:val="000000" w:themeColor="text1"/>
                <w:sz w:val="22"/>
                <w:szCs w:val="22"/>
              </w:rPr>
              <w:t>20</w:t>
            </w:r>
            <w:r w:rsidR="00AC1A1E" w:rsidRPr="00537E2F">
              <w:rPr>
                <w:rFonts w:eastAsia="MS Mincho" w:cstheme="minorHAnsi"/>
                <w:color w:val="000000" w:themeColor="text1"/>
                <w:sz w:val="22"/>
                <w:szCs w:val="22"/>
              </w:rPr>
              <w:t>-202</w:t>
            </w:r>
            <w:r w:rsidRPr="00537E2F">
              <w:rPr>
                <w:rFonts w:eastAsia="MS Mincho" w:cstheme="minorHAnsi"/>
                <w:color w:val="000000" w:themeColor="text1"/>
                <w:sz w:val="22"/>
                <w:szCs w:val="22"/>
              </w:rPr>
              <w:t>4</w:t>
            </w:r>
            <w:r w:rsidR="00AC1A1E" w:rsidRPr="00537E2F">
              <w:rPr>
                <w:rFonts w:eastAsia="MS Mincho" w:cstheme="minorHAnsi"/>
                <w:color w:val="000000" w:themeColor="text1"/>
                <w:sz w:val="22"/>
                <w:szCs w:val="22"/>
              </w:rPr>
              <w:t>)</w:t>
            </w:r>
          </w:p>
        </w:tc>
        <w:tc>
          <w:tcPr>
            <w:tcW w:w="734" w:type="dxa"/>
            <w:vAlign w:val="center"/>
          </w:tcPr>
          <w:p w14:paraId="1F5C72E5" w14:textId="4FD2EDA9" w:rsidR="00197B17" w:rsidRPr="00537E2F" w:rsidRDefault="00B22B5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Y</w:t>
            </w:r>
          </w:p>
        </w:tc>
        <w:tc>
          <w:tcPr>
            <w:tcW w:w="1291" w:type="dxa"/>
            <w:vAlign w:val="center"/>
          </w:tcPr>
          <w:p w14:paraId="38B0744A" w14:textId="77777777" w:rsidR="00197B17" w:rsidRPr="00537E2F" w:rsidRDefault="00716FE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UN Women SP OEEF Output 3</w:t>
            </w:r>
          </w:p>
        </w:tc>
        <w:tc>
          <w:tcPr>
            <w:tcW w:w="1426" w:type="dxa"/>
            <w:vAlign w:val="center"/>
          </w:tcPr>
          <w:p w14:paraId="6469FE17" w14:textId="77777777"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w:t>
            </w:r>
            <w:r w:rsidR="00C351B5" w:rsidRPr="00537E2F">
              <w:rPr>
                <w:rFonts w:eastAsia="MS Mincho" w:cstheme="minorHAnsi"/>
                <w:color w:val="000000" w:themeColor="text1"/>
                <w:sz w:val="22"/>
                <w:szCs w:val="22"/>
              </w:rPr>
              <w:t>?</w:t>
            </w:r>
          </w:p>
        </w:tc>
        <w:tc>
          <w:tcPr>
            <w:tcW w:w="952" w:type="dxa"/>
            <w:vAlign w:val="center"/>
          </w:tcPr>
          <w:p w14:paraId="5145B5EF" w14:textId="5A154C9D"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UN Women</w:t>
            </w:r>
            <w:r w:rsidR="009543F6" w:rsidRPr="00537E2F">
              <w:rPr>
                <w:rFonts w:eastAsia="MS Mincho" w:cstheme="minorHAnsi"/>
                <w:color w:val="000000" w:themeColor="text1"/>
                <w:sz w:val="22"/>
                <w:szCs w:val="22"/>
              </w:rPr>
              <w:t xml:space="preserve"> </w:t>
            </w:r>
            <w:r w:rsidR="00C351B5" w:rsidRPr="00537E2F">
              <w:rPr>
                <w:rFonts w:eastAsia="MS Mincho" w:cstheme="minorHAnsi"/>
                <w:color w:val="000000" w:themeColor="text1"/>
                <w:sz w:val="22"/>
                <w:szCs w:val="22"/>
              </w:rPr>
              <w:t>Liberia</w:t>
            </w:r>
          </w:p>
        </w:tc>
        <w:tc>
          <w:tcPr>
            <w:tcW w:w="819" w:type="dxa"/>
            <w:vAlign w:val="center"/>
          </w:tcPr>
          <w:p w14:paraId="7A617C25" w14:textId="77777777" w:rsidR="00197B17" w:rsidRPr="00537E2F" w:rsidRDefault="00C351B5"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Liberia</w:t>
            </w:r>
          </w:p>
        </w:tc>
        <w:tc>
          <w:tcPr>
            <w:tcW w:w="1123" w:type="dxa"/>
            <w:vAlign w:val="center"/>
          </w:tcPr>
          <w:p w14:paraId="08E48DFB" w14:textId="77777777"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N</w:t>
            </w:r>
          </w:p>
        </w:tc>
        <w:tc>
          <w:tcPr>
            <w:tcW w:w="1401" w:type="dxa"/>
            <w:vAlign w:val="center"/>
          </w:tcPr>
          <w:p w14:paraId="466774BE" w14:textId="2D4C20DD" w:rsidR="0098106A" w:rsidRPr="00537E2F" w:rsidRDefault="0098106A" w:rsidP="00F073F9">
            <w:pPr>
              <w:spacing w:line="276" w:lineRule="auto"/>
              <w:jc w:val="both"/>
              <w:rPr>
                <w:rFonts w:eastAsia="MS Mincho" w:cstheme="minorHAnsi"/>
                <w:color w:val="000000" w:themeColor="text1"/>
                <w:sz w:val="22"/>
                <w:szCs w:val="22"/>
              </w:rPr>
            </w:pPr>
            <w:proofErr w:type="spellStart"/>
            <w:r w:rsidRPr="00537E2F">
              <w:rPr>
                <w:rFonts w:eastAsia="MS Mincho" w:cstheme="minorHAnsi"/>
                <w:color w:val="000000" w:themeColor="text1"/>
                <w:sz w:val="22"/>
                <w:szCs w:val="22"/>
              </w:rPr>
              <w:t>Prepatory</w:t>
            </w:r>
            <w:proofErr w:type="spellEnd"/>
            <w:r w:rsidRPr="00537E2F">
              <w:rPr>
                <w:rFonts w:eastAsia="MS Mincho" w:cstheme="minorHAnsi"/>
                <w:color w:val="000000" w:themeColor="text1"/>
                <w:sz w:val="22"/>
                <w:szCs w:val="22"/>
              </w:rPr>
              <w:t xml:space="preserve"> work will be done in </w:t>
            </w:r>
          </w:p>
          <w:p w14:paraId="6FB52F6B" w14:textId="4F3994CA" w:rsidR="0098106A"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Jun –</w:t>
            </w:r>
            <w:r w:rsidR="00F74496" w:rsidRPr="00537E2F">
              <w:rPr>
                <w:rFonts w:eastAsia="MS Mincho" w:cstheme="minorHAnsi"/>
                <w:color w:val="000000" w:themeColor="text1"/>
                <w:sz w:val="22"/>
                <w:szCs w:val="22"/>
              </w:rPr>
              <w:t xml:space="preserve"> Dec</w:t>
            </w:r>
            <w:r w:rsidR="0098106A" w:rsidRPr="00537E2F">
              <w:rPr>
                <w:rFonts w:eastAsia="MS Mincho" w:cstheme="minorHAnsi"/>
                <w:color w:val="000000" w:themeColor="text1"/>
                <w:sz w:val="22"/>
                <w:szCs w:val="22"/>
              </w:rPr>
              <w:t xml:space="preserve"> 2022</w:t>
            </w:r>
          </w:p>
          <w:p w14:paraId="43279772" w14:textId="22D20336" w:rsidR="00197B17" w:rsidRPr="00537E2F" w:rsidRDefault="0098106A"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While evaluation will be conducted in Jan- June </w:t>
            </w:r>
            <w:r w:rsidR="00F65818" w:rsidRPr="00537E2F">
              <w:rPr>
                <w:rFonts w:eastAsia="MS Mincho" w:cstheme="minorHAnsi"/>
                <w:color w:val="000000" w:themeColor="text1"/>
                <w:sz w:val="22"/>
                <w:szCs w:val="22"/>
              </w:rPr>
              <w:t>20</w:t>
            </w:r>
            <w:r w:rsidR="005A0B40" w:rsidRPr="00537E2F">
              <w:rPr>
                <w:rFonts w:eastAsia="MS Mincho" w:cstheme="minorHAnsi"/>
                <w:color w:val="000000" w:themeColor="text1"/>
                <w:sz w:val="22"/>
                <w:szCs w:val="22"/>
              </w:rPr>
              <w:t>2</w:t>
            </w:r>
            <w:r w:rsidR="00CF4DFF" w:rsidRPr="00537E2F">
              <w:rPr>
                <w:rFonts w:eastAsia="MS Mincho" w:cstheme="minorHAnsi"/>
                <w:color w:val="000000" w:themeColor="text1"/>
                <w:sz w:val="22"/>
                <w:szCs w:val="22"/>
              </w:rPr>
              <w:t>3</w:t>
            </w:r>
          </w:p>
        </w:tc>
        <w:tc>
          <w:tcPr>
            <w:tcW w:w="1223" w:type="dxa"/>
            <w:vAlign w:val="center"/>
          </w:tcPr>
          <w:p w14:paraId="60E9D245" w14:textId="77777777" w:rsidR="00197B17" w:rsidRPr="00537E2F" w:rsidRDefault="00BA38C1"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USD </w:t>
            </w:r>
            <w:r w:rsidR="00C96E94" w:rsidRPr="00537E2F">
              <w:rPr>
                <w:rFonts w:eastAsia="MS Mincho" w:cstheme="minorHAnsi"/>
                <w:color w:val="000000" w:themeColor="text1"/>
                <w:sz w:val="22"/>
                <w:szCs w:val="22"/>
              </w:rPr>
              <w:t>75</w:t>
            </w:r>
            <w:r w:rsidRPr="00537E2F">
              <w:rPr>
                <w:rFonts w:eastAsia="MS Mincho" w:cstheme="minorHAnsi"/>
                <w:color w:val="000000" w:themeColor="text1"/>
                <w:sz w:val="22"/>
                <w:szCs w:val="22"/>
              </w:rPr>
              <w:t>,000 (TBM)</w:t>
            </w:r>
          </w:p>
        </w:tc>
        <w:tc>
          <w:tcPr>
            <w:tcW w:w="1156" w:type="dxa"/>
            <w:vAlign w:val="center"/>
          </w:tcPr>
          <w:p w14:paraId="05348373" w14:textId="66014EF5" w:rsidR="00197B17" w:rsidRPr="00537E2F" w:rsidRDefault="00F11411"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Pending</w:t>
            </w:r>
          </w:p>
        </w:tc>
        <w:tc>
          <w:tcPr>
            <w:tcW w:w="1800" w:type="dxa"/>
            <w:vAlign w:val="center"/>
          </w:tcPr>
          <w:p w14:paraId="4AA39936" w14:textId="77777777" w:rsidR="00197B17" w:rsidRPr="00537E2F" w:rsidRDefault="00197B17" w:rsidP="00F073F9">
            <w:pPr>
              <w:spacing w:line="276" w:lineRule="auto"/>
              <w:jc w:val="both"/>
              <w:rPr>
                <w:rFonts w:eastAsia="MS Mincho" w:cstheme="minorHAnsi"/>
                <w:color w:val="000000" w:themeColor="text1"/>
                <w:sz w:val="22"/>
                <w:szCs w:val="22"/>
              </w:rPr>
            </w:pPr>
          </w:p>
        </w:tc>
      </w:tr>
      <w:tr w:rsidR="00537E2F" w:rsidRPr="00537E2F" w14:paraId="43BF76C3" w14:textId="77777777" w:rsidTr="008D7560">
        <w:trPr>
          <w:trHeight w:val="328"/>
        </w:trPr>
        <w:tc>
          <w:tcPr>
            <w:tcW w:w="3100" w:type="dxa"/>
            <w:shd w:val="clear" w:color="auto" w:fill="auto"/>
            <w:vAlign w:val="center"/>
          </w:tcPr>
          <w:p w14:paraId="156C9940" w14:textId="77777777" w:rsidR="00197B17" w:rsidRPr="00537E2F" w:rsidRDefault="00AC1A1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Thematic Evaluation</w:t>
            </w:r>
          </w:p>
        </w:tc>
        <w:tc>
          <w:tcPr>
            <w:tcW w:w="734" w:type="dxa"/>
            <w:shd w:val="clear" w:color="auto" w:fill="auto"/>
            <w:vAlign w:val="center"/>
          </w:tcPr>
          <w:p w14:paraId="023FE62D" w14:textId="77777777" w:rsidR="00197B17" w:rsidRPr="00537E2F" w:rsidRDefault="00AC1A1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N</w:t>
            </w:r>
          </w:p>
        </w:tc>
        <w:tc>
          <w:tcPr>
            <w:tcW w:w="1291" w:type="dxa"/>
            <w:shd w:val="clear" w:color="auto" w:fill="auto"/>
            <w:vAlign w:val="center"/>
          </w:tcPr>
          <w:p w14:paraId="686DF49F" w14:textId="77777777" w:rsidR="00197B17" w:rsidRPr="00537E2F" w:rsidRDefault="00716FE3"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UN Women SP OEEF </w:t>
            </w:r>
          </w:p>
        </w:tc>
        <w:tc>
          <w:tcPr>
            <w:tcW w:w="1426" w:type="dxa"/>
            <w:shd w:val="clear" w:color="auto" w:fill="auto"/>
            <w:vAlign w:val="center"/>
          </w:tcPr>
          <w:p w14:paraId="5D4E56A9" w14:textId="77777777"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SN Output Cluster 3</w:t>
            </w:r>
          </w:p>
        </w:tc>
        <w:tc>
          <w:tcPr>
            <w:tcW w:w="952" w:type="dxa"/>
            <w:shd w:val="clear" w:color="auto" w:fill="auto"/>
            <w:vAlign w:val="center"/>
          </w:tcPr>
          <w:p w14:paraId="215F70DB" w14:textId="0A38F012"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UN Women</w:t>
            </w:r>
            <w:r w:rsidR="009543F6" w:rsidRPr="00537E2F">
              <w:rPr>
                <w:rFonts w:eastAsia="MS Mincho" w:cstheme="minorHAnsi"/>
                <w:color w:val="000000" w:themeColor="text1"/>
                <w:sz w:val="22"/>
                <w:szCs w:val="22"/>
              </w:rPr>
              <w:t xml:space="preserve"> </w:t>
            </w:r>
            <w:r w:rsidR="006A0788" w:rsidRPr="00537E2F">
              <w:rPr>
                <w:rFonts w:eastAsia="MS Mincho" w:cstheme="minorHAnsi"/>
                <w:color w:val="000000" w:themeColor="text1"/>
                <w:sz w:val="22"/>
                <w:szCs w:val="22"/>
              </w:rPr>
              <w:t>L</w:t>
            </w:r>
            <w:r w:rsidR="00C351B5" w:rsidRPr="00537E2F">
              <w:rPr>
                <w:rFonts w:eastAsia="MS Mincho" w:cstheme="minorHAnsi"/>
                <w:color w:val="000000" w:themeColor="text1"/>
                <w:sz w:val="22"/>
                <w:szCs w:val="22"/>
              </w:rPr>
              <w:t>iberia</w:t>
            </w:r>
          </w:p>
        </w:tc>
        <w:tc>
          <w:tcPr>
            <w:tcW w:w="819" w:type="dxa"/>
            <w:shd w:val="clear" w:color="auto" w:fill="auto"/>
            <w:vAlign w:val="center"/>
          </w:tcPr>
          <w:p w14:paraId="657944C4" w14:textId="77777777" w:rsidR="00197B17" w:rsidRPr="00537E2F" w:rsidRDefault="006A078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L</w:t>
            </w:r>
            <w:r w:rsidR="00C351B5" w:rsidRPr="00537E2F">
              <w:rPr>
                <w:rFonts w:eastAsia="MS Mincho" w:cstheme="minorHAnsi"/>
                <w:color w:val="000000" w:themeColor="text1"/>
                <w:sz w:val="22"/>
                <w:szCs w:val="22"/>
              </w:rPr>
              <w:t>iberia</w:t>
            </w:r>
          </w:p>
        </w:tc>
        <w:tc>
          <w:tcPr>
            <w:tcW w:w="1123" w:type="dxa"/>
            <w:shd w:val="clear" w:color="auto" w:fill="auto"/>
            <w:vAlign w:val="center"/>
          </w:tcPr>
          <w:p w14:paraId="785010C8" w14:textId="77777777" w:rsidR="00197B17" w:rsidRPr="00537E2F" w:rsidRDefault="00F65818"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N</w:t>
            </w:r>
          </w:p>
        </w:tc>
        <w:tc>
          <w:tcPr>
            <w:tcW w:w="1401" w:type="dxa"/>
            <w:shd w:val="clear" w:color="auto" w:fill="auto"/>
            <w:vAlign w:val="center"/>
          </w:tcPr>
          <w:p w14:paraId="32A0B2FB" w14:textId="77777777" w:rsidR="00197B17" w:rsidRPr="00537E2F" w:rsidRDefault="005A0B40"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2024</w:t>
            </w:r>
          </w:p>
        </w:tc>
        <w:tc>
          <w:tcPr>
            <w:tcW w:w="1223" w:type="dxa"/>
            <w:shd w:val="clear" w:color="auto" w:fill="auto"/>
            <w:vAlign w:val="center"/>
          </w:tcPr>
          <w:p w14:paraId="59FF176E" w14:textId="77777777" w:rsidR="00197B17" w:rsidRPr="00537E2F" w:rsidRDefault="00BA38C1"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USD 10,000</w:t>
            </w:r>
            <w:bookmarkStart w:id="0" w:name="_GoBack"/>
            <w:bookmarkEnd w:id="0"/>
            <w:r w:rsidRPr="00537E2F">
              <w:rPr>
                <w:rFonts w:eastAsia="MS Mincho" w:cstheme="minorHAnsi"/>
                <w:color w:val="000000" w:themeColor="text1"/>
                <w:sz w:val="22"/>
                <w:szCs w:val="22"/>
              </w:rPr>
              <w:t xml:space="preserve"> (TBM)</w:t>
            </w:r>
          </w:p>
        </w:tc>
        <w:tc>
          <w:tcPr>
            <w:tcW w:w="1156" w:type="dxa"/>
            <w:shd w:val="clear" w:color="auto" w:fill="auto"/>
            <w:vAlign w:val="center"/>
          </w:tcPr>
          <w:p w14:paraId="2A32C568" w14:textId="190AC88C" w:rsidR="00197B17" w:rsidRPr="00537E2F" w:rsidRDefault="00F11411"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Pending</w:t>
            </w:r>
          </w:p>
        </w:tc>
        <w:tc>
          <w:tcPr>
            <w:tcW w:w="1800" w:type="dxa"/>
            <w:shd w:val="clear" w:color="auto" w:fill="auto"/>
            <w:vAlign w:val="center"/>
          </w:tcPr>
          <w:p w14:paraId="78CBF694" w14:textId="77777777" w:rsidR="00197B17" w:rsidRPr="00537E2F" w:rsidRDefault="00AC1A1E" w:rsidP="00F073F9">
            <w:pPr>
              <w:spacing w:line="276" w:lineRule="auto"/>
              <w:jc w:val="both"/>
              <w:rPr>
                <w:rFonts w:eastAsia="MS Mincho" w:cstheme="minorHAnsi"/>
                <w:color w:val="000000" w:themeColor="text1"/>
                <w:sz w:val="22"/>
                <w:szCs w:val="22"/>
              </w:rPr>
            </w:pPr>
            <w:r w:rsidRPr="00537E2F">
              <w:rPr>
                <w:rFonts w:eastAsia="MS Mincho" w:cstheme="minorHAnsi"/>
                <w:color w:val="000000" w:themeColor="text1"/>
                <w:sz w:val="22"/>
                <w:szCs w:val="22"/>
              </w:rPr>
              <w:t xml:space="preserve">To be carried out on </w:t>
            </w:r>
            <w:r w:rsidRPr="00537E2F">
              <w:rPr>
                <w:rFonts w:cstheme="minorHAnsi"/>
                <w:color w:val="000000" w:themeColor="text1"/>
                <w:sz w:val="22"/>
                <w:szCs w:val="22"/>
              </w:rPr>
              <w:t>of one of the primary strategic/outcome areas of work that comprises one-third or more of the portfolio</w:t>
            </w:r>
          </w:p>
        </w:tc>
      </w:tr>
      <w:tr w:rsidR="00537E2F" w:rsidRPr="00537E2F" w14:paraId="4FC07B89" w14:textId="77777777" w:rsidTr="008D7560">
        <w:trPr>
          <w:trHeight w:val="259"/>
        </w:trPr>
        <w:tc>
          <w:tcPr>
            <w:tcW w:w="15025" w:type="dxa"/>
            <w:gridSpan w:val="11"/>
            <w:shd w:val="clear" w:color="auto" w:fill="DEEAF6"/>
            <w:vAlign w:val="center"/>
          </w:tcPr>
          <w:p w14:paraId="233BFF5E" w14:textId="77777777" w:rsidR="00132202" w:rsidRPr="00537E2F" w:rsidRDefault="00132202" w:rsidP="00F073F9">
            <w:pPr>
              <w:spacing w:line="276" w:lineRule="auto"/>
              <w:jc w:val="both"/>
              <w:rPr>
                <w:rFonts w:eastAsia="MS Mincho" w:cstheme="minorHAnsi"/>
                <w:color w:val="000000" w:themeColor="text1"/>
                <w:sz w:val="22"/>
                <w:szCs w:val="22"/>
              </w:rPr>
            </w:pPr>
            <w:r w:rsidRPr="00537E2F">
              <w:rPr>
                <w:rFonts w:eastAsia="MS Mincho" w:cstheme="minorHAnsi"/>
                <w:b/>
                <w:color w:val="000000" w:themeColor="text1"/>
                <w:sz w:val="22"/>
                <w:szCs w:val="22"/>
              </w:rPr>
              <w:t>Evaluations in which the office participates</w:t>
            </w:r>
          </w:p>
        </w:tc>
      </w:tr>
      <w:tr w:rsidR="00537E2F" w:rsidRPr="00537E2F" w14:paraId="7C69D458" w14:textId="77777777" w:rsidTr="008D7560">
        <w:trPr>
          <w:trHeight w:val="1050"/>
        </w:trPr>
        <w:tc>
          <w:tcPr>
            <w:tcW w:w="3100" w:type="dxa"/>
            <w:vAlign w:val="center"/>
          </w:tcPr>
          <w:p w14:paraId="26500E10" w14:textId="77777777" w:rsidR="00132202" w:rsidRPr="00537E2F" w:rsidRDefault="00132202" w:rsidP="00F073F9">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Annual joint-review of the UN</w:t>
            </w:r>
            <w:r w:rsidR="005A0B40" w:rsidRPr="00537E2F">
              <w:rPr>
                <w:rFonts w:asciiTheme="minorHAnsi" w:hAnsiTheme="minorHAnsi" w:cstheme="minorHAnsi"/>
                <w:color w:val="000000" w:themeColor="text1"/>
                <w:sz w:val="22"/>
                <w:szCs w:val="22"/>
              </w:rPr>
              <w:t>SCDF</w:t>
            </w:r>
          </w:p>
        </w:tc>
        <w:tc>
          <w:tcPr>
            <w:tcW w:w="734" w:type="dxa"/>
            <w:vAlign w:val="center"/>
          </w:tcPr>
          <w:p w14:paraId="683846BD" w14:textId="77777777" w:rsidR="00132202"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Y</w:t>
            </w:r>
          </w:p>
        </w:tc>
        <w:tc>
          <w:tcPr>
            <w:tcW w:w="1291" w:type="dxa"/>
            <w:vAlign w:val="center"/>
          </w:tcPr>
          <w:p w14:paraId="51FEB313" w14:textId="3CBCCEAF" w:rsidR="00132202" w:rsidRPr="00537E2F" w:rsidRDefault="00DD1B75" w:rsidP="00F073F9">
            <w:pPr>
              <w:jc w:val="both"/>
              <w:rPr>
                <w:rFonts w:cstheme="minorHAnsi"/>
                <w:color w:val="000000" w:themeColor="text1"/>
                <w:sz w:val="22"/>
                <w:szCs w:val="22"/>
              </w:rPr>
            </w:pPr>
            <w:r w:rsidRPr="00537E2F">
              <w:rPr>
                <w:rFonts w:cstheme="minorHAnsi"/>
                <w:color w:val="000000" w:themeColor="text1"/>
                <w:sz w:val="22"/>
                <w:szCs w:val="22"/>
              </w:rPr>
              <w:t>UNSCDF</w:t>
            </w:r>
            <w:r w:rsidR="00132202" w:rsidRPr="00537E2F">
              <w:rPr>
                <w:rFonts w:cstheme="minorHAnsi"/>
                <w:color w:val="000000" w:themeColor="text1"/>
                <w:sz w:val="22"/>
                <w:szCs w:val="22"/>
              </w:rPr>
              <w:t xml:space="preserve"> 20</w:t>
            </w:r>
            <w:r w:rsidR="00C351B5" w:rsidRPr="00537E2F">
              <w:rPr>
                <w:rFonts w:cstheme="minorHAnsi"/>
                <w:color w:val="000000" w:themeColor="text1"/>
                <w:sz w:val="22"/>
                <w:szCs w:val="22"/>
              </w:rPr>
              <w:t>20</w:t>
            </w:r>
            <w:r w:rsidR="00132202" w:rsidRPr="00537E2F">
              <w:rPr>
                <w:rFonts w:cstheme="minorHAnsi"/>
                <w:color w:val="000000" w:themeColor="text1"/>
                <w:sz w:val="22"/>
                <w:szCs w:val="22"/>
              </w:rPr>
              <w:t>-20</w:t>
            </w:r>
            <w:r w:rsidR="00C351B5" w:rsidRPr="00537E2F">
              <w:rPr>
                <w:rFonts w:cstheme="minorHAnsi"/>
                <w:color w:val="000000" w:themeColor="text1"/>
                <w:sz w:val="22"/>
                <w:szCs w:val="22"/>
              </w:rPr>
              <w:t>24</w:t>
            </w:r>
            <w:r w:rsidR="00132202" w:rsidRPr="00537E2F">
              <w:rPr>
                <w:rFonts w:cstheme="minorHAnsi"/>
                <w:color w:val="000000" w:themeColor="text1"/>
                <w:sz w:val="22"/>
                <w:szCs w:val="22"/>
              </w:rPr>
              <w:t xml:space="preserve"> </w:t>
            </w:r>
          </w:p>
        </w:tc>
        <w:tc>
          <w:tcPr>
            <w:tcW w:w="1426" w:type="dxa"/>
            <w:vAlign w:val="center"/>
          </w:tcPr>
          <w:p w14:paraId="3328C7C1" w14:textId="24BFC8E0" w:rsidR="00132202" w:rsidRPr="00537E2F" w:rsidRDefault="00BA38C1" w:rsidP="00F073F9">
            <w:pPr>
              <w:pStyle w:val="NoSpacing"/>
              <w:spacing w:line="276" w:lineRule="auto"/>
              <w:jc w:val="both"/>
              <w:rPr>
                <w:rFonts w:asciiTheme="minorHAnsi" w:hAnsiTheme="minorHAnsi" w:cstheme="minorHAnsi"/>
                <w:color w:val="000000" w:themeColor="text1"/>
                <w:sz w:val="22"/>
                <w:szCs w:val="22"/>
                <w:highlight w:val="yellow"/>
              </w:rPr>
            </w:pPr>
            <w:r w:rsidRPr="00537E2F">
              <w:rPr>
                <w:rFonts w:asciiTheme="minorHAnsi" w:hAnsiTheme="minorHAnsi" w:cstheme="minorHAnsi"/>
                <w:color w:val="000000" w:themeColor="text1"/>
                <w:sz w:val="22"/>
                <w:szCs w:val="22"/>
              </w:rPr>
              <w:t>SN Output Cluster</w:t>
            </w:r>
            <w:r w:rsidR="00CE4A5F" w:rsidRPr="00537E2F">
              <w:rPr>
                <w:rFonts w:asciiTheme="minorHAnsi" w:hAnsiTheme="minorHAnsi" w:cstheme="minorHAnsi"/>
                <w:color w:val="000000" w:themeColor="text1"/>
                <w:sz w:val="22"/>
                <w:szCs w:val="22"/>
              </w:rPr>
              <w:t xml:space="preserve"> 3</w:t>
            </w:r>
          </w:p>
        </w:tc>
        <w:tc>
          <w:tcPr>
            <w:tcW w:w="952" w:type="dxa"/>
            <w:vAlign w:val="center"/>
          </w:tcPr>
          <w:p w14:paraId="3E840783" w14:textId="77777777" w:rsidR="00132202"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p>
          <w:p w14:paraId="6A21029B" w14:textId="77777777" w:rsidR="00132202" w:rsidRPr="00537E2F" w:rsidRDefault="00C351B5"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liberia</w:t>
            </w:r>
          </w:p>
        </w:tc>
        <w:tc>
          <w:tcPr>
            <w:tcW w:w="819" w:type="dxa"/>
            <w:vAlign w:val="center"/>
          </w:tcPr>
          <w:p w14:paraId="0F6DE23B" w14:textId="77777777" w:rsidR="00132202" w:rsidRPr="00537E2F" w:rsidRDefault="00132202" w:rsidP="00F073F9">
            <w:pPr>
              <w:jc w:val="both"/>
              <w:rPr>
                <w:rFonts w:cstheme="minorHAnsi"/>
                <w:color w:val="000000" w:themeColor="text1"/>
                <w:sz w:val="22"/>
                <w:szCs w:val="22"/>
              </w:rPr>
            </w:pPr>
            <w:r w:rsidRPr="00537E2F">
              <w:rPr>
                <w:rFonts w:cstheme="minorHAnsi"/>
                <w:color w:val="000000" w:themeColor="text1"/>
                <w:sz w:val="22"/>
                <w:szCs w:val="22"/>
              </w:rPr>
              <w:t xml:space="preserve">WCARO / </w:t>
            </w:r>
            <w:r w:rsidR="00C351B5" w:rsidRPr="00537E2F">
              <w:rPr>
                <w:rFonts w:cstheme="minorHAnsi"/>
                <w:color w:val="000000" w:themeColor="text1"/>
                <w:sz w:val="22"/>
                <w:szCs w:val="22"/>
              </w:rPr>
              <w:t>liberia</w:t>
            </w:r>
          </w:p>
        </w:tc>
        <w:tc>
          <w:tcPr>
            <w:tcW w:w="1123" w:type="dxa"/>
            <w:vAlign w:val="center"/>
          </w:tcPr>
          <w:p w14:paraId="186207B3" w14:textId="77777777" w:rsidR="00592C89"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Y, </w:t>
            </w:r>
          </w:p>
          <w:p w14:paraId="058CB6D2" w14:textId="180BD11D" w:rsidR="00132202"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UNCT;</w:t>
            </w:r>
          </w:p>
          <w:p w14:paraId="024E5169" w14:textId="77777777" w:rsidR="00132202"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Government counterparts</w:t>
            </w:r>
          </w:p>
        </w:tc>
        <w:tc>
          <w:tcPr>
            <w:tcW w:w="1401" w:type="dxa"/>
            <w:vAlign w:val="center"/>
          </w:tcPr>
          <w:p w14:paraId="1195E8B0" w14:textId="77777777" w:rsidR="00132202" w:rsidRPr="00537E2F" w:rsidRDefault="00FC07EC"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20</w:t>
            </w:r>
            <w:r w:rsidR="00C351B5" w:rsidRPr="00537E2F">
              <w:rPr>
                <w:rFonts w:asciiTheme="minorHAnsi" w:hAnsiTheme="minorHAnsi" w:cstheme="minorHAnsi"/>
                <w:color w:val="000000" w:themeColor="text1"/>
                <w:sz w:val="22"/>
                <w:szCs w:val="22"/>
              </w:rPr>
              <w:t>20</w:t>
            </w:r>
            <w:r w:rsidRPr="00537E2F">
              <w:rPr>
                <w:rFonts w:asciiTheme="minorHAnsi" w:hAnsiTheme="minorHAnsi" w:cstheme="minorHAnsi"/>
                <w:color w:val="000000" w:themeColor="text1"/>
                <w:sz w:val="22"/>
                <w:szCs w:val="22"/>
              </w:rPr>
              <w:t xml:space="preserve"> - 202</w:t>
            </w:r>
            <w:r w:rsidR="00C351B5" w:rsidRPr="00537E2F">
              <w:rPr>
                <w:rFonts w:asciiTheme="minorHAnsi" w:hAnsiTheme="minorHAnsi" w:cstheme="minorHAnsi"/>
                <w:color w:val="000000" w:themeColor="text1"/>
                <w:sz w:val="22"/>
                <w:szCs w:val="22"/>
              </w:rPr>
              <w:t>4</w:t>
            </w:r>
          </w:p>
        </w:tc>
        <w:tc>
          <w:tcPr>
            <w:tcW w:w="1223" w:type="dxa"/>
            <w:vAlign w:val="center"/>
          </w:tcPr>
          <w:p w14:paraId="3F0C5C9D" w14:textId="39C4E558" w:rsidR="00132202" w:rsidRPr="00537E2F" w:rsidRDefault="00FC07EC"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USD</w:t>
            </w:r>
            <w:r w:rsidR="004B151B" w:rsidRPr="00537E2F">
              <w:rPr>
                <w:rFonts w:asciiTheme="minorHAnsi" w:hAnsiTheme="minorHAnsi" w:cstheme="minorHAnsi"/>
                <w:color w:val="000000" w:themeColor="text1"/>
                <w:sz w:val="22"/>
                <w:szCs w:val="22"/>
              </w:rPr>
              <w:t xml:space="preserve"> </w:t>
            </w:r>
            <w:r w:rsidRPr="00537E2F">
              <w:rPr>
                <w:rFonts w:asciiTheme="minorHAnsi" w:hAnsiTheme="minorHAnsi" w:cstheme="minorHAnsi"/>
                <w:color w:val="000000" w:themeColor="text1"/>
                <w:sz w:val="22"/>
                <w:szCs w:val="22"/>
              </w:rPr>
              <w:t>10, 000, UNCT / RC funds</w:t>
            </w:r>
          </w:p>
        </w:tc>
        <w:tc>
          <w:tcPr>
            <w:tcW w:w="1156" w:type="dxa"/>
            <w:vAlign w:val="center"/>
          </w:tcPr>
          <w:p w14:paraId="5849D81D" w14:textId="77777777" w:rsidR="00132202" w:rsidRPr="00537E2F" w:rsidRDefault="00132202"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Pending</w:t>
            </w:r>
          </w:p>
        </w:tc>
        <w:tc>
          <w:tcPr>
            <w:tcW w:w="1800" w:type="dxa"/>
            <w:vAlign w:val="center"/>
          </w:tcPr>
          <w:p w14:paraId="23F4ABA6" w14:textId="77777777" w:rsidR="00132202" w:rsidRPr="00537E2F" w:rsidRDefault="00132202" w:rsidP="00F073F9">
            <w:pPr>
              <w:pStyle w:val="NoSpacing"/>
              <w:spacing w:line="276" w:lineRule="auto"/>
              <w:jc w:val="both"/>
              <w:rPr>
                <w:rFonts w:asciiTheme="minorHAnsi" w:hAnsiTheme="minorHAnsi" w:cstheme="minorHAnsi"/>
                <w:color w:val="000000" w:themeColor="text1"/>
                <w:sz w:val="22"/>
                <w:szCs w:val="22"/>
                <w:highlight w:val="yellow"/>
              </w:rPr>
            </w:pPr>
          </w:p>
        </w:tc>
      </w:tr>
      <w:tr w:rsidR="00537E2F" w:rsidRPr="00537E2F" w14:paraId="176DCA89" w14:textId="77777777" w:rsidTr="008D7560">
        <w:trPr>
          <w:trHeight w:val="790"/>
        </w:trPr>
        <w:tc>
          <w:tcPr>
            <w:tcW w:w="3100" w:type="dxa"/>
            <w:vAlign w:val="center"/>
          </w:tcPr>
          <w:p w14:paraId="55367EF1" w14:textId="77777777" w:rsidR="00085C89" w:rsidRPr="00537E2F" w:rsidRDefault="00085C89" w:rsidP="00F073F9">
            <w:pPr>
              <w:pStyle w:val="NoSpacing"/>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Gender Score Card Mid-Term review</w:t>
            </w:r>
          </w:p>
        </w:tc>
        <w:tc>
          <w:tcPr>
            <w:tcW w:w="734" w:type="dxa"/>
            <w:vAlign w:val="center"/>
          </w:tcPr>
          <w:p w14:paraId="26B0C615"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Y</w:t>
            </w:r>
          </w:p>
        </w:tc>
        <w:tc>
          <w:tcPr>
            <w:tcW w:w="1291" w:type="dxa"/>
            <w:vAlign w:val="center"/>
          </w:tcPr>
          <w:p w14:paraId="66ABE7FF" w14:textId="3251F268" w:rsidR="00085C89" w:rsidRPr="00537E2F" w:rsidRDefault="00DD1B75" w:rsidP="00F073F9">
            <w:pPr>
              <w:jc w:val="both"/>
              <w:rPr>
                <w:rFonts w:cstheme="minorHAnsi"/>
                <w:color w:val="000000" w:themeColor="text1"/>
                <w:sz w:val="22"/>
                <w:szCs w:val="22"/>
              </w:rPr>
            </w:pPr>
            <w:r w:rsidRPr="00537E2F">
              <w:rPr>
                <w:rFonts w:cstheme="minorHAnsi"/>
                <w:color w:val="000000" w:themeColor="text1"/>
                <w:sz w:val="22"/>
                <w:szCs w:val="22"/>
              </w:rPr>
              <w:t>UNSCDF</w:t>
            </w:r>
            <w:r w:rsidR="00085C89" w:rsidRPr="00537E2F">
              <w:rPr>
                <w:rFonts w:cstheme="minorHAnsi"/>
                <w:color w:val="000000" w:themeColor="text1"/>
                <w:sz w:val="22"/>
                <w:szCs w:val="22"/>
              </w:rPr>
              <w:t xml:space="preserve"> 20</w:t>
            </w:r>
            <w:r w:rsidR="00C351B5" w:rsidRPr="00537E2F">
              <w:rPr>
                <w:rFonts w:cstheme="minorHAnsi"/>
                <w:color w:val="000000" w:themeColor="text1"/>
                <w:sz w:val="22"/>
                <w:szCs w:val="22"/>
              </w:rPr>
              <w:t>20</w:t>
            </w:r>
            <w:r w:rsidR="00085C89" w:rsidRPr="00537E2F">
              <w:rPr>
                <w:rFonts w:cstheme="minorHAnsi"/>
                <w:color w:val="000000" w:themeColor="text1"/>
                <w:sz w:val="22"/>
                <w:szCs w:val="22"/>
              </w:rPr>
              <w:t>-20</w:t>
            </w:r>
            <w:r w:rsidR="00C351B5" w:rsidRPr="00537E2F">
              <w:rPr>
                <w:rFonts w:cstheme="minorHAnsi"/>
                <w:color w:val="000000" w:themeColor="text1"/>
                <w:sz w:val="22"/>
                <w:szCs w:val="22"/>
              </w:rPr>
              <w:t>24</w:t>
            </w:r>
            <w:r w:rsidR="00085C89" w:rsidRPr="00537E2F">
              <w:rPr>
                <w:rFonts w:cstheme="minorHAnsi"/>
                <w:color w:val="000000" w:themeColor="text1"/>
                <w:sz w:val="22"/>
                <w:szCs w:val="22"/>
              </w:rPr>
              <w:t xml:space="preserve"> </w:t>
            </w:r>
          </w:p>
        </w:tc>
        <w:tc>
          <w:tcPr>
            <w:tcW w:w="1426" w:type="dxa"/>
            <w:vAlign w:val="center"/>
          </w:tcPr>
          <w:p w14:paraId="6BF00FB4" w14:textId="4279852C" w:rsidR="00085C89" w:rsidRPr="00537E2F" w:rsidRDefault="00BA38C1"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SN Output Cluster</w:t>
            </w:r>
            <w:r w:rsidR="00CE4A5F" w:rsidRPr="00537E2F">
              <w:rPr>
                <w:rFonts w:asciiTheme="minorHAnsi" w:hAnsiTheme="minorHAnsi" w:cstheme="minorHAnsi"/>
                <w:color w:val="000000" w:themeColor="text1"/>
                <w:sz w:val="22"/>
                <w:szCs w:val="22"/>
              </w:rPr>
              <w:t xml:space="preserve"> 3</w:t>
            </w:r>
          </w:p>
        </w:tc>
        <w:tc>
          <w:tcPr>
            <w:tcW w:w="952" w:type="dxa"/>
            <w:vAlign w:val="center"/>
          </w:tcPr>
          <w:p w14:paraId="73976612"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p>
          <w:p w14:paraId="1233C025" w14:textId="77777777" w:rsidR="00085C89" w:rsidRPr="00537E2F" w:rsidRDefault="009F2781"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L</w:t>
            </w:r>
            <w:r w:rsidR="00C351B5" w:rsidRPr="00537E2F">
              <w:rPr>
                <w:rFonts w:asciiTheme="minorHAnsi" w:hAnsiTheme="minorHAnsi" w:cstheme="minorHAnsi"/>
                <w:color w:val="000000" w:themeColor="text1"/>
                <w:sz w:val="22"/>
                <w:szCs w:val="22"/>
              </w:rPr>
              <w:t>iberia</w:t>
            </w:r>
          </w:p>
        </w:tc>
        <w:tc>
          <w:tcPr>
            <w:tcW w:w="819" w:type="dxa"/>
            <w:vAlign w:val="center"/>
          </w:tcPr>
          <w:p w14:paraId="665F0BCE" w14:textId="77777777" w:rsidR="00085C89" w:rsidRPr="00537E2F" w:rsidRDefault="00085C89" w:rsidP="00F073F9">
            <w:pPr>
              <w:jc w:val="both"/>
              <w:rPr>
                <w:rFonts w:cstheme="minorHAnsi"/>
                <w:color w:val="000000" w:themeColor="text1"/>
                <w:sz w:val="22"/>
                <w:szCs w:val="22"/>
              </w:rPr>
            </w:pPr>
            <w:r w:rsidRPr="00537E2F">
              <w:rPr>
                <w:rFonts w:cstheme="minorHAnsi"/>
                <w:color w:val="000000" w:themeColor="text1"/>
                <w:sz w:val="22"/>
                <w:szCs w:val="22"/>
              </w:rPr>
              <w:t xml:space="preserve">WCARO / </w:t>
            </w:r>
            <w:r w:rsidR="009F2781" w:rsidRPr="00537E2F">
              <w:rPr>
                <w:rFonts w:cstheme="minorHAnsi"/>
                <w:color w:val="000000" w:themeColor="text1"/>
                <w:sz w:val="22"/>
                <w:szCs w:val="22"/>
              </w:rPr>
              <w:t>L</w:t>
            </w:r>
            <w:r w:rsidR="00C351B5" w:rsidRPr="00537E2F">
              <w:rPr>
                <w:rFonts w:cstheme="minorHAnsi"/>
                <w:color w:val="000000" w:themeColor="text1"/>
                <w:sz w:val="22"/>
                <w:szCs w:val="22"/>
              </w:rPr>
              <w:t>iberia</w:t>
            </w:r>
          </w:p>
        </w:tc>
        <w:tc>
          <w:tcPr>
            <w:tcW w:w="1123" w:type="dxa"/>
            <w:shd w:val="clear" w:color="auto" w:fill="auto"/>
            <w:vAlign w:val="center"/>
          </w:tcPr>
          <w:p w14:paraId="6754B8CC"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Y, </w:t>
            </w:r>
            <w:r w:rsidR="00C96E94" w:rsidRPr="00537E2F">
              <w:rPr>
                <w:rFonts w:asciiTheme="minorHAnsi" w:hAnsiTheme="minorHAnsi" w:cstheme="minorHAnsi"/>
                <w:color w:val="000000" w:themeColor="text1"/>
                <w:sz w:val="22"/>
                <w:szCs w:val="22"/>
              </w:rPr>
              <w:t>UNDP</w:t>
            </w:r>
            <w:r w:rsidRPr="00537E2F">
              <w:rPr>
                <w:rFonts w:asciiTheme="minorHAnsi" w:hAnsiTheme="minorHAnsi" w:cstheme="minorHAnsi"/>
                <w:color w:val="000000" w:themeColor="text1"/>
                <w:sz w:val="22"/>
                <w:szCs w:val="22"/>
              </w:rPr>
              <w:t>;</w:t>
            </w:r>
          </w:p>
          <w:p w14:paraId="38425795"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Government </w:t>
            </w:r>
            <w:r w:rsidRPr="00537E2F">
              <w:rPr>
                <w:rFonts w:asciiTheme="minorHAnsi" w:hAnsiTheme="minorHAnsi" w:cstheme="minorHAnsi"/>
                <w:color w:val="000000" w:themeColor="text1"/>
                <w:sz w:val="22"/>
                <w:szCs w:val="22"/>
              </w:rPr>
              <w:lastRenderedPageBreak/>
              <w:t>counterparts</w:t>
            </w:r>
          </w:p>
        </w:tc>
        <w:tc>
          <w:tcPr>
            <w:tcW w:w="1401" w:type="dxa"/>
            <w:vAlign w:val="center"/>
          </w:tcPr>
          <w:p w14:paraId="6426B110"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lastRenderedPageBreak/>
              <w:t>202</w:t>
            </w:r>
            <w:r w:rsidR="00C96E94" w:rsidRPr="00537E2F">
              <w:rPr>
                <w:rFonts w:asciiTheme="minorHAnsi" w:hAnsiTheme="minorHAnsi" w:cstheme="minorHAnsi"/>
                <w:color w:val="000000" w:themeColor="text1"/>
                <w:sz w:val="22"/>
                <w:szCs w:val="22"/>
              </w:rPr>
              <w:t>2</w:t>
            </w:r>
          </w:p>
        </w:tc>
        <w:tc>
          <w:tcPr>
            <w:tcW w:w="1223" w:type="dxa"/>
            <w:vAlign w:val="center"/>
          </w:tcPr>
          <w:p w14:paraId="3B63AD05" w14:textId="17670D38"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USD</w:t>
            </w:r>
            <w:r w:rsidR="004B151B" w:rsidRPr="00537E2F">
              <w:rPr>
                <w:rFonts w:asciiTheme="minorHAnsi" w:hAnsiTheme="minorHAnsi" w:cstheme="minorHAnsi"/>
                <w:color w:val="000000" w:themeColor="text1"/>
                <w:sz w:val="22"/>
                <w:szCs w:val="22"/>
              </w:rPr>
              <w:t xml:space="preserve"> </w:t>
            </w:r>
            <w:r w:rsidR="00C96E94" w:rsidRPr="00537E2F">
              <w:rPr>
                <w:rFonts w:asciiTheme="minorHAnsi" w:hAnsiTheme="minorHAnsi" w:cstheme="minorHAnsi"/>
                <w:color w:val="000000" w:themeColor="text1"/>
                <w:sz w:val="22"/>
                <w:szCs w:val="22"/>
              </w:rPr>
              <w:t>2</w:t>
            </w:r>
            <w:r w:rsidRPr="00537E2F">
              <w:rPr>
                <w:rFonts w:asciiTheme="minorHAnsi" w:hAnsiTheme="minorHAnsi" w:cstheme="minorHAnsi"/>
                <w:color w:val="000000" w:themeColor="text1"/>
                <w:sz w:val="22"/>
                <w:szCs w:val="22"/>
              </w:rPr>
              <w:t>5, 000, UN Women Core funds</w:t>
            </w:r>
          </w:p>
        </w:tc>
        <w:tc>
          <w:tcPr>
            <w:tcW w:w="1156" w:type="dxa"/>
            <w:vAlign w:val="center"/>
          </w:tcPr>
          <w:p w14:paraId="79F17C78"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Pending</w:t>
            </w:r>
          </w:p>
        </w:tc>
        <w:tc>
          <w:tcPr>
            <w:tcW w:w="1800" w:type="dxa"/>
            <w:vAlign w:val="center"/>
          </w:tcPr>
          <w:p w14:paraId="4040F7C3"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highlight w:val="yellow"/>
              </w:rPr>
            </w:pPr>
          </w:p>
        </w:tc>
      </w:tr>
      <w:tr w:rsidR="00537E2F" w:rsidRPr="00537E2F" w14:paraId="2DED3AE2" w14:textId="77777777" w:rsidTr="008D7560">
        <w:trPr>
          <w:trHeight w:val="581"/>
        </w:trPr>
        <w:tc>
          <w:tcPr>
            <w:tcW w:w="3100" w:type="dxa"/>
            <w:vAlign w:val="center"/>
          </w:tcPr>
          <w:p w14:paraId="69FFA350" w14:textId="3B142163"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Final Evaluation of </w:t>
            </w:r>
            <w:r w:rsidR="00C351B5" w:rsidRPr="00537E2F">
              <w:rPr>
                <w:rFonts w:asciiTheme="minorHAnsi" w:hAnsiTheme="minorHAnsi" w:cstheme="minorHAnsi"/>
                <w:color w:val="000000" w:themeColor="text1"/>
                <w:sz w:val="22"/>
                <w:szCs w:val="22"/>
              </w:rPr>
              <w:t>2020 2024</w:t>
            </w:r>
            <w:r w:rsidRPr="00537E2F">
              <w:rPr>
                <w:rFonts w:asciiTheme="minorHAnsi" w:hAnsiTheme="minorHAnsi" w:cstheme="minorHAnsi"/>
                <w:color w:val="000000" w:themeColor="text1"/>
                <w:sz w:val="22"/>
                <w:szCs w:val="22"/>
              </w:rPr>
              <w:t xml:space="preserve"> </w:t>
            </w:r>
            <w:r w:rsidR="00DD1B75" w:rsidRPr="00537E2F">
              <w:rPr>
                <w:rFonts w:asciiTheme="minorHAnsi" w:hAnsiTheme="minorHAnsi" w:cstheme="minorHAnsi"/>
                <w:color w:val="000000" w:themeColor="text1"/>
                <w:sz w:val="22"/>
                <w:szCs w:val="22"/>
              </w:rPr>
              <w:t>UNSCDF</w:t>
            </w:r>
          </w:p>
        </w:tc>
        <w:tc>
          <w:tcPr>
            <w:tcW w:w="734" w:type="dxa"/>
            <w:vAlign w:val="center"/>
          </w:tcPr>
          <w:p w14:paraId="0F292116"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Y</w:t>
            </w:r>
          </w:p>
        </w:tc>
        <w:tc>
          <w:tcPr>
            <w:tcW w:w="1291" w:type="dxa"/>
            <w:vAlign w:val="center"/>
          </w:tcPr>
          <w:p w14:paraId="37E7077C" w14:textId="602D0B37" w:rsidR="00085C89" w:rsidRPr="00537E2F" w:rsidRDefault="00DD1B75" w:rsidP="00F073F9">
            <w:pPr>
              <w:jc w:val="both"/>
              <w:rPr>
                <w:rFonts w:cstheme="minorHAnsi"/>
                <w:color w:val="000000" w:themeColor="text1"/>
                <w:sz w:val="22"/>
                <w:szCs w:val="22"/>
              </w:rPr>
            </w:pPr>
            <w:r w:rsidRPr="00537E2F">
              <w:rPr>
                <w:rFonts w:cstheme="minorHAnsi"/>
                <w:color w:val="000000" w:themeColor="text1"/>
                <w:sz w:val="22"/>
                <w:szCs w:val="22"/>
              </w:rPr>
              <w:t>UNSCDF</w:t>
            </w:r>
            <w:r w:rsidR="00871242" w:rsidRPr="00537E2F">
              <w:rPr>
                <w:rFonts w:cstheme="minorHAnsi"/>
                <w:color w:val="000000" w:themeColor="text1"/>
                <w:sz w:val="22"/>
                <w:szCs w:val="22"/>
              </w:rPr>
              <w:t xml:space="preserve"> 20</w:t>
            </w:r>
            <w:r w:rsidR="00C351B5" w:rsidRPr="00537E2F">
              <w:rPr>
                <w:rFonts w:cstheme="minorHAnsi"/>
                <w:color w:val="000000" w:themeColor="text1"/>
                <w:sz w:val="22"/>
                <w:szCs w:val="22"/>
              </w:rPr>
              <w:t>20</w:t>
            </w:r>
            <w:r w:rsidR="00871242" w:rsidRPr="00537E2F">
              <w:rPr>
                <w:rFonts w:cstheme="minorHAnsi"/>
                <w:color w:val="000000" w:themeColor="text1"/>
                <w:sz w:val="22"/>
                <w:szCs w:val="22"/>
              </w:rPr>
              <w:t>-20</w:t>
            </w:r>
            <w:r w:rsidR="00C351B5" w:rsidRPr="00537E2F">
              <w:rPr>
                <w:rFonts w:cstheme="minorHAnsi"/>
                <w:color w:val="000000" w:themeColor="text1"/>
                <w:sz w:val="22"/>
                <w:szCs w:val="22"/>
              </w:rPr>
              <w:t>24</w:t>
            </w:r>
          </w:p>
        </w:tc>
        <w:tc>
          <w:tcPr>
            <w:tcW w:w="1426" w:type="dxa"/>
            <w:vAlign w:val="center"/>
          </w:tcPr>
          <w:p w14:paraId="3516E641" w14:textId="0580998E" w:rsidR="00085C89" w:rsidRPr="00537E2F" w:rsidRDefault="00BA38C1"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SN Output </w:t>
            </w:r>
            <w:r w:rsidR="00C351B5" w:rsidRPr="00537E2F">
              <w:rPr>
                <w:rFonts w:asciiTheme="minorHAnsi" w:hAnsiTheme="minorHAnsi" w:cstheme="minorHAnsi"/>
                <w:color w:val="000000" w:themeColor="text1"/>
                <w:sz w:val="22"/>
                <w:szCs w:val="22"/>
              </w:rPr>
              <w:t>cluster</w:t>
            </w:r>
            <w:r w:rsidR="00CE4A5F" w:rsidRPr="00537E2F">
              <w:rPr>
                <w:rFonts w:asciiTheme="minorHAnsi" w:hAnsiTheme="minorHAnsi" w:cstheme="minorHAnsi"/>
                <w:color w:val="000000" w:themeColor="text1"/>
                <w:sz w:val="22"/>
                <w:szCs w:val="22"/>
              </w:rPr>
              <w:t xml:space="preserve"> 3</w:t>
            </w:r>
          </w:p>
        </w:tc>
        <w:tc>
          <w:tcPr>
            <w:tcW w:w="952" w:type="dxa"/>
            <w:vAlign w:val="center"/>
          </w:tcPr>
          <w:p w14:paraId="4A8C2D05"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 Women/</w:t>
            </w:r>
          </w:p>
          <w:p w14:paraId="7EA7F7BF" w14:textId="77777777" w:rsidR="00085C89" w:rsidRPr="00537E2F" w:rsidRDefault="009F2781"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L</w:t>
            </w:r>
            <w:r w:rsidR="00C351B5" w:rsidRPr="00537E2F">
              <w:rPr>
                <w:rFonts w:asciiTheme="minorHAnsi" w:hAnsiTheme="minorHAnsi" w:cstheme="minorHAnsi"/>
                <w:color w:val="000000" w:themeColor="text1"/>
                <w:sz w:val="22"/>
                <w:szCs w:val="22"/>
              </w:rPr>
              <w:t>iberia</w:t>
            </w:r>
          </w:p>
        </w:tc>
        <w:tc>
          <w:tcPr>
            <w:tcW w:w="819" w:type="dxa"/>
            <w:vAlign w:val="center"/>
          </w:tcPr>
          <w:p w14:paraId="0CD85FEA" w14:textId="77777777" w:rsidR="00085C89" w:rsidRPr="00537E2F" w:rsidRDefault="00085C89" w:rsidP="00F073F9">
            <w:pPr>
              <w:jc w:val="both"/>
              <w:rPr>
                <w:rFonts w:cstheme="minorHAnsi"/>
                <w:color w:val="000000" w:themeColor="text1"/>
                <w:sz w:val="22"/>
                <w:szCs w:val="22"/>
              </w:rPr>
            </w:pPr>
            <w:r w:rsidRPr="00537E2F">
              <w:rPr>
                <w:rFonts w:cstheme="minorHAnsi"/>
                <w:color w:val="000000" w:themeColor="text1"/>
                <w:sz w:val="22"/>
                <w:szCs w:val="22"/>
              </w:rPr>
              <w:t xml:space="preserve">WCARO / </w:t>
            </w:r>
            <w:r w:rsidR="009F2781" w:rsidRPr="00537E2F">
              <w:rPr>
                <w:rFonts w:cstheme="minorHAnsi"/>
                <w:color w:val="000000" w:themeColor="text1"/>
                <w:sz w:val="22"/>
                <w:szCs w:val="22"/>
              </w:rPr>
              <w:t>L</w:t>
            </w:r>
            <w:r w:rsidR="00C351B5" w:rsidRPr="00537E2F">
              <w:rPr>
                <w:rFonts w:cstheme="minorHAnsi"/>
                <w:color w:val="000000" w:themeColor="text1"/>
                <w:sz w:val="22"/>
                <w:szCs w:val="22"/>
              </w:rPr>
              <w:t>iberia</w:t>
            </w:r>
          </w:p>
        </w:tc>
        <w:tc>
          <w:tcPr>
            <w:tcW w:w="1123" w:type="dxa"/>
            <w:vAlign w:val="center"/>
          </w:tcPr>
          <w:p w14:paraId="1C9C657E" w14:textId="519F2561" w:rsidR="001F626B"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Y, </w:t>
            </w:r>
            <w:r w:rsidR="004B151B" w:rsidRPr="00537E2F">
              <w:rPr>
                <w:rFonts w:asciiTheme="minorHAnsi" w:hAnsiTheme="minorHAnsi" w:cstheme="minorHAnsi"/>
                <w:color w:val="000000" w:themeColor="text1"/>
                <w:sz w:val="22"/>
                <w:szCs w:val="22"/>
              </w:rPr>
              <w:t xml:space="preserve"> </w:t>
            </w:r>
          </w:p>
          <w:p w14:paraId="63E43B7E" w14:textId="744F2DC9"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UNCT;</w:t>
            </w:r>
          </w:p>
          <w:p w14:paraId="45CB4669"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Government counterparts</w:t>
            </w:r>
          </w:p>
        </w:tc>
        <w:tc>
          <w:tcPr>
            <w:tcW w:w="1401" w:type="dxa"/>
            <w:vAlign w:val="center"/>
          </w:tcPr>
          <w:p w14:paraId="22590ABB"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lang w:val="fr-FR"/>
              </w:rPr>
            </w:pPr>
            <w:r w:rsidRPr="00537E2F">
              <w:rPr>
                <w:rFonts w:asciiTheme="minorHAnsi" w:hAnsiTheme="minorHAnsi" w:cstheme="minorHAnsi"/>
                <w:color w:val="000000" w:themeColor="text1"/>
                <w:sz w:val="22"/>
                <w:szCs w:val="22"/>
                <w:lang w:val="fr-FR"/>
              </w:rPr>
              <w:t>Jan. - June 202</w:t>
            </w:r>
            <w:r w:rsidR="00C351B5" w:rsidRPr="00537E2F">
              <w:rPr>
                <w:rFonts w:asciiTheme="minorHAnsi" w:hAnsiTheme="minorHAnsi" w:cstheme="minorHAnsi"/>
                <w:color w:val="000000" w:themeColor="text1"/>
                <w:sz w:val="22"/>
                <w:szCs w:val="22"/>
                <w:lang w:val="fr-FR"/>
              </w:rPr>
              <w:t>4</w:t>
            </w:r>
          </w:p>
          <w:p w14:paraId="4CFD6094"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p>
        </w:tc>
        <w:tc>
          <w:tcPr>
            <w:tcW w:w="1223" w:type="dxa"/>
            <w:vAlign w:val="center"/>
          </w:tcPr>
          <w:p w14:paraId="2F6EF3E5" w14:textId="1872E311"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 xml:space="preserve"> UNCT/RC funds</w:t>
            </w:r>
          </w:p>
        </w:tc>
        <w:tc>
          <w:tcPr>
            <w:tcW w:w="1156" w:type="dxa"/>
            <w:vAlign w:val="center"/>
          </w:tcPr>
          <w:p w14:paraId="4E8F61C5" w14:textId="77777777" w:rsidR="00085C89" w:rsidRPr="00537E2F" w:rsidRDefault="00085C89"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Pending</w:t>
            </w:r>
          </w:p>
        </w:tc>
        <w:tc>
          <w:tcPr>
            <w:tcW w:w="1800" w:type="dxa"/>
            <w:vAlign w:val="center"/>
          </w:tcPr>
          <w:p w14:paraId="6DA6AAA4" w14:textId="2B597484" w:rsidR="00085C89" w:rsidRPr="00537E2F" w:rsidRDefault="001F626B" w:rsidP="00F073F9">
            <w:pPr>
              <w:pStyle w:val="NoSpacing"/>
              <w:spacing w:line="276" w:lineRule="auto"/>
              <w:jc w:val="both"/>
              <w:rPr>
                <w:rFonts w:asciiTheme="minorHAnsi" w:hAnsiTheme="minorHAnsi" w:cstheme="minorHAnsi"/>
                <w:color w:val="000000" w:themeColor="text1"/>
                <w:sz w:val="22"/>
                <w:szCs w:val="22"/>
              </w:rPr>
            </w:pPr>
            <w:r w:rsidRPr="00537E2F">
              <w:rPr>
                <w:rFonts w:asciiTheme="minorHAnsi" w:hAnsiTheme="minorHAnsi" w:cstheme="minorHAnsi"/>
                <w:color w:val="000000" w:themeColor="text1"/>
                <w:sz w:val="22"/>
                <w:szCs w:val="22"/>
              </w:rPr>
              <w:t>UNWLR will be involved as participatory member but not be taking lead at all.</w:t>
            </w:r>
          </w:p>
        </w:tc>
      </w:tr>
    </w:tbl>
    <w:p w14:paraId="00F8B9C3" w14:textId="4DE37C55" w:rsidR="00FA0046" w:rsidRPr="00537E2F" w:rsidRDefault="00F073F9" w:rsidP="009543F6">
      <w:pPr>
        <w:jc w:val="both"/>
        <w:rPr>
          <w:rFonts w:cstheme="minorHAnsi"/>
          <w:color w:val="000000" w:themeColor="text1"/>
        </w:rPr>
      </w:pPr>
      <w:r w:rsidRPr="00537E2F">
        <w:rPr>
          <w:rFonts w:cstheme="minorHAnsi"/>
          <w:color w:val="000000" w:themeColor="text1"/>
        </w:rPr>
        <w:br w:type="textWrapping" w:clear="all"/>
      </w:r>
    </w:p>
    <w:p w14:paraId="0A085829" w14:textId="77777777" w:rsidR="00F11EC9" w:rsidRPr="00537E2F" w:rsidRDefault="00F11EC9" w:rsidP="009543F6">
      <w:pPr>
        <w:jc w:val="both"/>
        <w:rPr>
          <w:rFonts w:cstheme="minorHAnsi"/>
          <w:color w:val="000000" w:themeColor="text1"/>
        </w:rPr>
      </w:pPr>
    </w:p>
    <w:sectPr w:rsidR="00F11EC9" w:rsidRPr="00537E2F" w:rsidSect="00F65818">
      <w:pgSz w:w="15840" w:h="12240" w:orient="landscape"/>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1E7A3" w14:textId="77777777" w:rsidR="00B16ED7" w:rsidRDefault="00B16ED7" w:rsidP="00E754A1">
      <w:pPr>
        <w:spacing w:after="0" w:line="240" w:lineRule="auto"/>
      </w:pPr>
      <w:r>
        <w:separator/>
      </w:r>
    </w:p>
  </w:endnote>
  <w:endnote w:type="continuationSeparator" w:id="0">
    <w:p w14:paraId="6EDF2761" w14:textId="77777777" w:rsidR="00B16ED7" w:rsidRDefault="00B16ED7" w:rsidP="00E7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2F9F1" w14:textId="77777777" w:rsidR="00B16ED7" w:rsidRDefault="00B16ED7" w:rsidP="00E754A1">
      <w:pPr>
        <w:spacing w:after="0" w:line="240" w:lineRule="auto"/>
      </w:pPr>
      <w:r>
        <w:separator/>
      </w:r>
    </w:p>
  </w:footnote>
  <w:footnote w:type="continuationSeparator" w:id="0">
    <w:p w14:paraId="4580BE3F" w14:textId="77777777" w:rsidR="00B16ED7" w:rsidRDefault="00B16ED7" w:rsidP="00E754A1">
      <w:pPr>
        <w:spacing w:after="0" w:line="240" w:lineRule="auto"/>
      </w:pPr>
      <w:r>
        <w:continuationSeparator/>
      </w:r>
    </w:p>
  </w:footnote>
  <w:footnote w:id="1">
    <w:p w14:paraId="4FC78B7C" w14:textId="77777777" w:rsidR="00996E07" w:rsidRPr="00C87681" w:rsidRDefault="00996E07" w:rsidP="00E754A1">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2">
    <w:p w14:paraId="353EE100" w14:textId="77777777" w:rsidR="00996E07" w:rsidRDefault="00996E07">
      <w:pPr>
        <w:pStyle w:val="FootnoteText"/>
      </w:pPr>
      <w:r w:rsidRPr="00F74496">
        <w:rPr>
          <w:rFonts w:ascii="Calibri" w:hAnsi="Calibri" w:cs="Calibri"/>
          <w:sz w:val="18"/>
          <w:szCs w:val="18"/>
        </w:rPr>
        <w:footnoteRef/>
      </w:r>
      <w:r w:rsidRPr="00F74496">
        <w:rPr>
          <w:rFonts w:ascii="Calibri" w:hAnsi="Calibri" w:cs="Calibri"/>
          <w:sz w:val="18"/>
          <w:szCs w:val="18"/>
        </w:rPr>
        <w:t xml:space="preserve"> Outcomes contributing to the SDGs as per the Strategic Plan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B1633"/>
    <w:multiLevelType w:val="multilevel"/>
    <w:tmpl w:val="1D64CACC"/>
    <w:lvl w:ilvl="0">
      <w:start w:val="1"/>
      <w:numFmt w:val="decimal"/>
      <w:lvlText w:val="%1."/>
      <w:lvlJc w:val="left"/>
      <w:pPr>
        <w:tabs>
          <w:tab w:val="num" w:pos="360"/>
        </w:tabs>
        <w:ind w:left="360" w:hanging="360"/>
      </w:pPr>
    </w:lvl>
    <w:lvl w:ilvl="1">
      <w:numFmt w:val="bullet"/>
      <w:lvlText w:val="–"/>
      <w:lvlJc w:val="left"/>
      <w:pPr>
        <w:ind w:left="1080" w:hanging="360"/>
      </w:pPr>
      <w:rPr>
        <w:rFonts w:ascii="Calibri Light" w:eastAsiaTheme="minorHAnsi" w:hAnsi="Calibri Light" w:cs="Segoe UI"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9175FE4"/>
    <w:multiLevelType w:val="multilevel"/>
    <w:tmpl w:val="0A76AF52"/>
    <w:lvl w:ilvl="0">
      <w:start w:val="1"/>
      <w:numFmt w:val="decimal"/>
      <w:lvlText w:val="%1."/>
      <w:lvlJc w:val="left"/>
      <w:pPr>
        <w:tabs>
          <w:tab w:val="num" w:pos="720"/>
        </w:tabs>
        <w:ind w:left="720" w:hanging="360"/>
      </w:pPr>
    </w:lvl>
    <w:lvl w:ilvl="1">
      <w:start w:val="1"/>
      <w:numFmt w:val="decimal"/>
      <w:lvlText w:val="%2."/>
      <w:lvlJc w:val="left"/>
      <w:pPr>
        <w:ind w:left="540" w:hanging="360"/>
      </w:pPr>
      <w:rPr>
        <w:rFonts w:ascii="Calibri Light" w:eastAsiaTheme="minorHAnsi" w:hAnsi="Calibri Light" w:cs="Segoe U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03533"/>
    <w:multiLevelType w:val="hybridMultilevel"/>
    <w:tmpl w:val="9D2C0E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1A7FE8"/>
    <w:multiLevelType w:val="multilevel"/>
    <w:tmpl w:val="C9265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D0A89"/>
    <w:multiLevelType w:val="multilevel"/>
    <w:tmpl w:val="C9265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0C2EB2"/>
    <w:multiLevelType w:val="hybridMultilevel"/>
    <w:tmpl w:val="8B689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76C95"/>
    <w:multiLevelType w:val="hybridMultilevel"/>
    <w:tmpl w:val="49A46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04C8A"/>
    <w:multiLevelType w:val="multilevel"/>
    <w:tmpl w:val="36E09EFE"/>
    <w:lvl w:ilvl="0">
      <w:start w:val="1"/>
      <w:numFmt w:val="decimal"/>
      <w:lvlText w:val="%1."/>
      <w:lvlJc w:val="left"/>
      <w:pPr>
        <w:tabs>
          <w:tab w:val="num" w:pos="360"/>
        </w:tabs>
        <w:ind w:left="360" w:hanging="360"/>
      </w:pPr>
    </w:lvl>
    <w:lvl w:ilvl="1">
      <w:start w:val="1"/>
      <w:numFmt w:val="decimal"/>
      <w:lvlText w:val="%2."/>
      <w:lvlJc w:val="left"/>
      <w:pPr>
        <w:ind w:left="360" w:hanging="360"/>
      </w:pPr>
      <w:rPr>
        <w:rFonts w:ascii="Calibri" w:eastAsia="MS Mincho" w:hAnsi="Calibri"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0C339E"/>
    <w:multiLevelType w:val="multilevel"/>
    <w:tmpl w:val="0A76AF52"/>
    <w:lvl w:ilvl="0">
      <w:start w:val="1"/>
      <w:numFmt w:val="decimal"/>
      <w:lvlText w:val="%1."/>
      <w:lvlJc w:val="left"/>
      <w:pPr>
        <w:tabs>
          <w:tab w:val="num" w:pos="720"/>
        </w:tabs>
        <w:ind w:left="720" w:hanging="360"/>
      </w:pPr>
    </w:lvl>
    <w:lvl w:ilvl="1">
      <w:start w:val="1"/>
      <w:numFmt w:val="decimal"/>
      <w:lvlText w:val="%2."/>
      <w:lvlJc w:val="left"/>
      <w:pPr>
        <w:ind w:left="540" w:hanging="360"/>
      </w:pPr>
      <w:rPr>
        <w:rFonts w:ascii="Calibri Light" w:eastAsiaTheme="minorHAnsi" w:hAnsi="Calibri Light" w:cs="Segoe U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7A6E07"/>
    <w:multiLevelType w:val="hybridMultilevel"/>
    <w:tmpl w:val="C4BA8E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63197BCD"/>
    <w:multiLevelType w:val="hybridMultilevel"/>
    <w:tmpl w:val="FB86D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06883"/>
    <w:multiLevelType w:val="hybridMultilevel"/>
    <w:tmpl w:val="C1509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2619E2"/>
    <w:multiLevelType w:val="hybridMultilevel"/>
    <w:tmpl w:val="CAEE9A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974DAF"/>
    <w:multiLevelType w:val="hybridMultilevel"/>
    <w:tmpl w:val="77F201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9E11034"/>
    <w:multiLevelType w:val="multilevel"/>
    <w:tmpl w:val="D98459FC"/>
    <w:lvl w:ilvl="0">
      <w:start w:val="1"/>
      <w:numFmt w:val="decimal"/>
      <w:lvlText w:val="%1."/>
      <w:lvlJc w:val="left"/>
      <w:pPr>
        <w:tabs>
          <w:tab w:val="num" w:pos="720"/>
        </w:tabs>
        <w:ind w:left="720" w:hanging="360"/>
      </w:pPr>
    </w:lvl>
    <w:lvl w:ilvl="1">
      <w:start w:val="1"/>
      <w:numFmt w:val="decimal"/>
      <w:lvlText w:val="%2."/>
      <w:lvlJc w:val="left"/>
      <w:pPr>
        <w:ind w:left="540" w:hanging="360"/>
      </w:pPr>
      <w:rPr>
        <w:rFonts w:ascii="Calibri Light" w:eastAsiaTheme="minorHAnsi" w:hAnsi="Calibri Light" w:cs="Segoe UI"/>
      </w:rPr>
    </w:lvl>
    <w:lvl w:ilvl="2">
      <w:start w:val="1"/>
      <w:numFmt w:val="upperLetter"/>
      <w:lvlText w:val="%3."/>
      <w:lvlJc w:val="left"/>
      <w:pPr>
        <w:ind w:left="3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3A3F59"/>
    <w:multiLevelType w:val="multilevel"/>
    <w:tmpl w:val="24285CFE"/>
    <w:lvl w:ilvl="0">
      <w:start w:val="1"/>
      <w:numFmt w:val="decimal"/>
      <w:lvlText w:val="%1."/>
      <w:lvlJc w:val="left"/>
      <w:pPr>
        <w:tabs>
          <w:tab w:val="num" w:pos="360"/>
        </w:tabs>
        <w:ind w:left="360" w:hanging="360"/>
      </w:pPr>
    </w:lvl>
    <w:lvl w:ilvl="1">
      <w:start w:val="1"/>
      <w:numFmt w:val="decimal"/>
      <w:lvlText w:val="%2."/>
      <w:lvlJc w:val="left"/>
      <w:pPr>
        <w:ind w:left="360" w:hanging="360"/>
      </w:pPr>
      <w:rPr>
        <w:rFonts w:ascii="Calibri" w:eastAsia="MS Mincho" w:hAnsi="Calibri"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3"/>
  </w:num>
  <w:num w:numId="5">
    <w:abstractNumId w:val="10"/>
  </w:num>
  <w:num w:numId="6">
    <w:abstractNumId w:val="1"/>
  </w:num>
  <w:num w:numId="7">
    <w:abstractNumId w:val="9"/>
  </w:num>
  <w:num w:numId="8">
    <w:abstractNumId w:val="15"/>
  </w:num>
  <w:num w:numId="9">
    <w:abstractNumId w:val="16"/>
  </w:num>
  <w:num w:numId="10">
    <w:abstractNumId w:val="8"/>
  </w:num>
  <w:num w:numId="11">
    <w:abstractNumId w:val="11"/>
  </w:num>
  <w:num w:numId="12">
    <w:abstractNumId w:val="2"/>
  </w:num>
  <w:num w:numId="13">
    <w:abstractNumId w:val="6"/>
  </w:num>
  <w:num w:numId="14">
    <w:abstractNumId w:val="7"/>
  </w:num>
  <w:num w:numId="15">
    <w:abstractNumId w:val="14"/>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2trQwNTQ0sbAwNDJW0lEKTi0uzszPAykwrgUAjJYniCwAAAA="/>
  </w:docVars>
  <w:rsids>
    <w:rsidRoot w:val="00E754A1"/>
    <w:rsid w:val="0000798B"/>
    <w:rsid w:val="00017C35"/>
    <w:rsid w:val="00085C89"/>
    <w:rsid w:val="000A1FD0"/>
    <w:rsid w:val="000A49B7"/>
    <w:rsid w:val="000C075D"/>
    <w:rsid w:val="000C29EF"/>
    <w:rsid w:val="000D3512"/>
    <w:rsid w:val="000D744A"/>
    <w:rsid w:val="0010687F"/>
    <w:rsid w:val="0010716F"/>
    <w:rsid w:val="00122CF8"/>
    <w:rsid w:val="00132202"/>
    <w:rsid w:val="00187A59"/>
    <w:rsid w:val="00191B43"/>
    <w:rsid w:val="00196EEC"/>
    <w:rsid w:val="00197B17"/>
    <w:rsid w:val="001F626B"/>
    <w:rsid w:val="00207ADE"/>
    <w:rsid w:val="00234FAD"/>
    <w:rsid w:val="00264FE2"/>
    <w:rsid w:val="00280AFC"/>
    <w:rsid w:val="002B77AE"/>
    <w:rsid w:val="002E78A0"/>
    <w:rsid w:val="002F6801"/>
    <w:rsid w:val="00341C65"/>
    <w:rsid w:val="00346D69"/>
    <w:rsid w:val="0035046D"/>
    <w:rsid w:val="003575AC"/>
    <w:rsid w:val="003A423F"/>
    <w:rsid w:val="003C5A0E"/>
    <w:rsid w:val="003D4EC3"/>
    <w:rsid w:val="003F20A4"/>
    <w:rsid w:val="003F758E"/>
    <w:rsid w:val="00417158"/>
    <w:rsid w:val="00422628"/>
    <w:rsid w:val="004718AE"/>
    <w:rsid w:val="004931A7"/>
    <w:rsid w:val="004B151B"/>
    <w:rsid w:val="004F26C5"/>
    <w:rsid w:val="004F4F02"/>
    <w:rsid w:val="00537E2F"/>
    <w:rsid w:val="00547CFA"/>
    <w:rsid w:val="00567FD5"/>
    <w:rsid w:val="00574B44"/>
    <w:rsid w:val="00592C89"/>
    <w:rsid w:val="00594A46"/>
    <w:rsid w:val="005A0B40"/>
    <w:rsid w:val="005D5AA7"/>
    <w:rsid w:val="005F48B4"/>
    <w:rsid w:val="006067F6"/>
    <w:rsid w:val="0061606A"/>
    <w:rsid w:val="00663754"/>
    <w:rsid w:val="00664177"/>
    <w:rsid w:val="006801FB"/>
    <w:rsid w:val="00681478"/>
    <w:rsid w:val="006A0788"/>
    <w:rsid w:val="006C4446"/>
    <w:rsid w:val="006C7F45"/>
    <w:rsid w:val="006D0D5E"/>
    <w:rsid w:val="006F3F47"/>
    <w:rsid w:val="00704C29"/>
    <w:rsid w:val="00716FE3"/>
    <w:rsid w:val="007664B5"/>
    <w:rsid w:val="007772FB"/>
    <w:rsid w:val="007A42D3"/>
    <w:rsid w:val="0082589E"/>
    <w:rsid w:val="00831AB5"/>
    <w:rsid w:val="00834EA7"/>
    <w:rsid w:val="00852643"/>
    <w:rsid w:val="00856A8C"/>
    <w:rsid w:val="00865B73"/>
    <w:rsid w:val="00871242"/>
    <w:rsid w:val="00874758"/>
    <w:rsid w:val="0089256A"/>
    <w:rsid w:val="008B0AAF"/>
    <w:rsid w:val="008C3DA4"/>
    <w:rsid w:val="008D7560"/>
    <w:rsid w:val="009224E2"/>
    <w:rsid w:val="00943704"/>
    <w:rsid w:val="009543F6"/>
    <w:rsid w:val="009560C9"/>
    <w:rsid w:val="0098106A"/>
    <w:rsid w:val="00987155"/>
    <w:rsid w:val="00993F74"/>
    <w:rsid w:val="00996E07"/>
    <w:rsid w:val="009B7B67"/>
    <w:rsid w:val="009F2781"/>
    <w:rsid w:val="00A10F46"/>
    <w:rsid w:val="00A17478"/>
    <w:rsid w:val="00A177F0"/>
    <w:rsid w:val="00A26958"/>
    <w:rsid w:val="00A307CE"/>
    <w:rsid w:val="00A42A30"/>
    <w:rsid w:val="00A42C14"/>
    <w:rsid w:val="00A55D77"/>
    <w:rsid w:val="00A62485"/>
    <w:rsid w:val="00AA4945"/>
    <w:rsid w:val="00AA681D"/>
    <w:rsid w:val="00AB1854"/>
    <w:rsid w:val="00AC1A1E"/>
    <w:rsid w:val="00B11E3E"/>
    <w:rsid w:val="00B163CE"/>
    <w:rsid w:val="00B16ED7"/>
    <w:rsid w:val="00B22B53"/>
    <w:rsid w:val="00B30737"/>
    <w:rsid w:val="00B359D9"/>
    <w:rsid w:val="00B42A74"/>
    <w:rsid w:val="00B5651D"/>
    <w:rsid w:val="00B60CF2"/>
    <w:rsid w:val="00BA1346"/>
    <w:rsid w:val="00BA38C1"/>
    <w:rsid w:val="00BB6C70"/>
    <w:rsid w:val="00BC34C3"/>
    <w:rsid w:val="00C1397E"/>
    <w:rsid w:val="00C22FB3"/>
    <w:rsid w:val="00C351B5"/>
    <w:rsid w:val="00C758CE"/>
    <w:rsid w:val="00C85706"/>
    <w:rsid w:val="00C95E42"/>
    <w:rsid w:val="00C96E94"/>
    <w:rsid w:val="00CA4445"/>
    <w:rsid w:val="00CE4A5F"/>
    <w:rsid w:val="00CF4020"/>
    <w:rsid w:val="00CF4DFF"/>
    <w:rsid w:val="00D70082"/>
    <w:rsid w:val="00D85FDC"/>
    <w:rsid w:val="00DC1664"/>
    <w:rsid w:val="00DC60C4"/>
    <w:rsid w:val="00DD1B75"/>
    <w:rsid w:val="00DD7B83"/>
    <w:rsid w:val="00DE5320"/>
    <w:rsid w:val="00DF52F9"/>
    <w:rsid w:val="00E04695"/>
    <w:rsid w:val="00E15B7B"/>
    <w:rsid w:val="00E1727A"/>
    <w:rsid w:val="00E36621"/>
    <w:rsid w:val="00E43BDB"/>
    <w:rsid w:val="00E754A1"/>
    <w:rsid w:val="00F065D9"/>
    <w:rsid w:val="00F073F9"/>
    <w:rsid w:val="00F11411"/>
    <w:rsid w:val="00F11EC9"/>
    <w:rsid w:val="00F3286B"/>
    <w:rsid w:val="00F42269"/>
    <w:rsid w:val="00F43F48"/>
    <w:rsid w:val="00F53EAF"/>
    <w:rsid w:val="00F559EA"/>
    <w:rsid w:val="00F65818"/>
    <w:rsid w:val="00F671D0"/>
    <w:rsid w:val="00F74496"/>
    <w:rsid w:val="00FA0046"/>
    <w:rsid w:val="00FC07EC"/>
    <w:rsid w:val="00FE6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5629"/>
  <w15:chartTrackingRefBased/>
  <w15:docId w15:val="{2964B1FE-393D-4EB6-BE03-0722A2C2B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E754A1"/>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E754A1"/>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E754A1"/>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E754A1"/>
    <w:rPr>
      <w:rFonts w:cs="Times New Roman"/>
      <w:vertAlign w:val="superscript"/>
    </w:rPr>
  </w:style>
  <w:style w:type="table" w:customStyle="1" w:styleId="TableGrid1">
    <w:name w:val="Table Grid1"/>
    <w:basedOn w:val="TableNormal"/>
    <w:next w:val="TableGrid"/>
    <w:uiPriority w:val="59"/>
    <w:rsid w:val="00E754A1"/>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75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B17"/>
    <w:pPr>
      <w:ind w:left="720"/>
      <w:contextualSpacing/>
    </w:pPr>
  </w:style>
  <w:style w:type="paragraph" w:styleId="BalloonText">
    <w:name w:val="Balloon Text"/>
    <w:basedOn w:val="Normal"/>
    <w:link w:val="BalloonTextChar"/>
    <w:uiPriority w:val="99"/>
    <w:unhideWhenUsed/>
    <w:rsid w:val="00197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97B17"/>
    <w:rPr>
      <w:rFonts w:ascii="Segoe UI" w:hAnsi="Segoe UI" w:cs="Segoe UI"/>
      <w:sz w:val="18"/>
      <w:szCs w:val="18"/>
    </w:rPr>
  </w:style>
  <w:style w:type="paragraph" w:styleId="NoSpacing">
    <w:name w:val="No Spacing"/>
    <w:uiPriority w:val="99"/>
    <w:qFormat/>
    <w:rsid w:val="00E1727A"/>
    <w:pPr>
      <w:spacing w:after="0" w:line="240" w:lineRule="auto"/>
    </w:pPr>
    <w:rPr>
      <w:rFonts w:ascii="Times New Roman" w:eastAsia="MS Mincho" w:hAnsi="Times New Roman" w:cs="Times New Roman"/>
      <w:sz w:val="24"/>
      <w:szCs w:val="24"/>
    </w:rPr>
  </w:style>
  <w:style w:type="paragraph" w:customStyle="1" w:styleId="xmsonormal">
    <w:name w:val="x_msonormal"/>
    <w:basedOn w:val="Normal"/>
    <w:rsid w:val="00856A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856A8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17158"/>
    <w:rPr>
      <w:sz w:val="16"/>
      <w:szCs w:val="16"/>
    </w:rPr>
  </w:style>
  <w:style w:type="paragraph" w:styleId="CommentText">
    <w:name w:val="annotation text"/>
    <w:basedOn w:val="Normal"/>
    <w:link w:val="CommentTextChar"/>
    <w:uiPriority w:val="99"/>
    <w:semiHidden/>
    <w:unhideWhenUsed/>
    <w:rsid w:val="00417158"/>
    <w:pPr>
      <w:spacing w:line="240" w:lineRule="auto"/>
    </w:pPr>
    <w:rPr>
      <w:sz w:val="20"/>
      <w:szCs w:val="20"/>
    </w:rPr>
  </w:style>
  <w:style w:type="character" w:customStyle="1" w:styleId="CommentTextChar">
    <w:name w:val="Comment Text Char"/>
    <w:basedOn w:val="DefaultParagraphFont"/>
    <w:link w:val="CommentText"/>
    <w:uiPriority w:val="99"/>
    <w:semiHidden/>
    <w:rsid w:val="00417158"/>
    <w:rPr>
      <w:sz w:val="20"/>
      <w:szCs w:val="20"/>
    </w:rPr>
  </w:style>
  <w:style w:type="paragraph" w:styleId="CommentSubject">
    <w:name w:val="annotation subject"/>
    <w:basedOn w:val="CommentText"/>
    <w:next w:val="CommentText"/>
    <w:link w:val="CommentSubjectChar"/>
    <w:uiPriority w:val="99"/>
    <w:semiHidden/>
    <w:unhideWhenUsed/>
    <w:rsid w:val="00417158"/>
    <w:rPr>
      <w:b/>
      <w:bCs/>
    </w:rPr>
  </w:style>
  <w:style w:type="character" w:customStyle="1" w:styleId="CommentSubjectChar">
    <w:name w:val="Comment Subject Char"/>
    <w:basedOn w:val="CommentTextChar"/>
    <w:link w:val="CommentSubject"/>
    <w:uiPriority w:val="99"/>
    <w:semiHidden/>
    <w:rsid w:val="00417158"/>
    <w:rPr>
      <w:b/>
      <w:bCs/>
      <w:sz w:val="20"/>
      <w:szCs w:val="20"/>
    </w:rPr>
  </w:style>
  <w:style w:type="paragraph" w:styleId="Title">
    <w:name w:val="Title"/>
    <w:basedOn w:val="Normal"/>
    <w:next w:val="Normal"/>
    <w:link w:val="TitleChar"/>
    <w:uiPriority w:val="10"/>
    <w:qFormat/>
    <w:rsid w:val="00A177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7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6027">
      <w:bodyDiv w:val="1"/>
      <w:marLeft w:val="0"/>
      <w:marRight w:val="0"/>
      <w:marTop w:val="0"/>
      <w:marBottom w:val="0"/>
      <w:divBdr>
        <w:top w:val="none" w:sz="0" w:space="0" w:color="auto"/>
        <w:left w:val="none" w:sz="0" w:space="0" w:color="auto"/>
        <w:bottom w:val="none" w:sz="0" w:space="0" w:color="auto"/>
        <w:right w:val="none" w:sz="0" w:space="0" w:color="auto"/>
      </w:divBdr>
    </w:div>
    <w:div w:id="64921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3FD1C-64B1-4D99-B4E6-3470EB40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950</Words>
  <Characters>5419</Characters>
  <Application>Microsoft Office Word</Application>
  <DocSecurity>0</DocSecurity>
  <Lines>45</Lines>
  <Paragraphs>12</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Messay TASSEW</dc:creator>
  <cp:keywords/>
  <dc:description/>
  <cp:lastModifiedBy>Sadia Farid</cp:lastModifiedBy>
  <cp:revision>4</cp:revision>
  <cp:lastPrinted>2019-09-18T11:25:00Z</cp:lastPrinted>
  <dcterms:created xsi:type="dcterms:W3CDTF">2020-11-09T17:24:00Z</dcterms:created>
  <dcterms:modified xsi:type="dcterms:W3CDTF">2020-11-09T17:26:00Z</dcterms:modified>
</cp:coreProperties>
</file>